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3CD8" w14:textId="77777777" w:rsidR="00FF62A0" w:rsidRDefault="00FF62A0" w:rsidP="00FF62A0"/>
    <w:tbl>
      <w:tblPr>
        <w:tblW w:w="0" w:type="auto"/>
        <w:tblLayout w:type="fixed"/>
        <w:tblLook w:val="04A0" w:firstRow="1" w:lastRow="0" w:firstColumn="1" w:lastColumn="0" w:noHBand="0" w:noVBand="1"/>
      </w:tblPr>
      <w:tblGrid>
        <w:gridCol w:w="3652"/>
        <w:gridCol w:w="567"/>
      </w:tblGrid>
      <w:tr w:rsidR="00FF62A0" w14:paraId="663CAE2F" w14:textId="77777777" w:rsidTr="00FF62A0">
        <w:trPr>
          <w:gridAfter w:val="1"/>
          <w:wAfter w:w="567" w:type="dxa"/>
          <w:cantSplit/>
        </w:trPr>
        <w:tc>
          <w:tcPr>
            <w:tcW w:w="3652" w:type="dxa"/>
            <w:hideMark/>
          </w:tcPr>
          <w:p w14:paraId="34C5EF8E" w14:textId="77777777" w:rsidR="00FF62A0" w:rsidRDefault="00FF62A0">
            <w:pPr>
              <w:jc w:val="center"/>
              <w:rPr>
                <w:b/>
              </w:rPr>
            </w:pPr>
            <w:r>
              <w:rPr>
                <w:color w:val="FF0000"/>
                <w:lang w:val="de-DE"/>
              </w:rPr>
              <w:t xml:space="preserve">   </w:t>
            </w:r>
            <w:r>
              <w:rPr>
                <w:b/>
              </w:rPr>
              <w:br w:type="page"/>
            </w:r>
            <w:r>
              <w:rPr>
                <w:b/>
                <w:noProof/>
              </w:rPr>
              <w:drawing>
                <wp:inline distT="0" distB="0" distL="0" distR="0" wp14:anchorId="019C5FCB" wp14:editId="6713AF55">
                  <wp:extent cx="504825" cy="6286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14:paraId="2883E032" w14:textId="77777777" w:rsidR="00FF62A0" w:rsidRDefault="00FF62A0">
            <w:pPr>
              <w:jc w:val="center"/>
            </w:pPr>
            <w:r>
              <w:rPr>
                <w:b/>
              </w:rPr>
              <w:t>REPUBLIKA HRVATSKA</w:t>
            </w:r>
          </w:p>
        </w:tc>
      </w:tr>
      <w:tr w:rsidR="00FF62A0" w14:paraId="4F1092FB" w14:textId="77777777" w:rsidTr="00FF62A0">
        <w:trPr>
          <w:gridAfter w:val="1"/>
          <w:wAfter w:w="567" w:type="dxa"/>
          <w:cantSplit/>
        </w:trPr>
        <w:tc>
          <w:tcPr>
            <w:tcW w:w="3652" w:type="dxa"/>
            <w:hideMark/>
          </w:tcPr>
          <w:p w14:paraId="40F340FA" w14:textId="77777777" w:rsidR="00FF62A0" w:rsidRDefault="00FF62A0">
            <w:pPr>
              <w:jc w:val="center"/>
              <w:rPr>
                <w:b/>
              </w:rPr>
            </w:pPr>
            <w:r>
              <w:rPr>
                <w:b/>
              </w:rPr>
              <w:t>ISTARSKA ŽUPANIJA</w:t>
            </w:r>
          </w:p>
        </w:tc>
      </w:tr>
      <w:tr w:rsidR="00FF62A0" w14:paraId="66287C1B" w14:textId="77777777" w:rsidTr="00FF62A0">
        <w:trPr>
          <w:gridAfter w:val="1"/>
          <w:wAfter w:w="567" w:type="dxa"/>
          <w:cantSplit/>
        </w:trPr>
        <w:tc>
          <w:tcPr>
            <w:tcW w:w="3652" w:type="dxa"/>
            <w:hideMark/>
          </w:tcPr>
          <w:p w14:paraId="49E3910F" w14:textId="77777777" w:rsidR="00FF62A0" w:rsidRDefault="00FF62A0">
            <w:pPr>
              <w:jc w:val="both"/>
              <w:rPr>
                <w:b/>
              </w:rPr>
            </w:pPr>
            <w:r>
              <w:rPr>
                <w:b/>
              </w:rPr>
              <w:t xml:space="preserve">    GRAD POREČ - PARENZO </w:t>
            </w:r>
          </w:p>
          <w:p w14:paraId="3A40B92D" w14:textId="77777777" w:rsidR="00FF62A0" w:rsidRDefault="00FF62A0">
            <w:pPr>
              <w:jc w:val="both"/>
              <w:rPr>
                <w:b/>
              </w:rPr>
            </w:pPr>
            <w:r>
              <w:rPr>
                <w:b/>
              </w:rPr>
              <w:t>CITTÀ DI POREČ - PARENZO</w:t>
            </w:r>
          </w:p>
          <w:p w14:paraId="600CCD2F" w14:textId="77777777" w:rsidR="00FF62A0" w:rsidRDefault="00FF62A0">
            <w:pPr>
              <w:jc w:val="center"/>
              <w:rPr>
                <w:b/>
              </w:rPr>
            </w:pPr>
            <w:r>
              <w:rPr>
                <w:b/>
              </w:rPr>
              <w:t>Gradonačelnik</w:t>
            </w:r>
          </w:p>
        </w:tc>
      </w:tr>
      <w:tr w:rsidR="00FF62A0" w14:paraId="154ABD8A" w14:textId="77777777" w:rsidTr="00FF62A0">
        <w:trPr>
          <w:cantSplit/>
        </w:trPr>
        <w:tc>
          <w:tcPr>
            <w:tcW w:w="4219" w:type="dxa"/>
            <w:gridSpan w:val="2"/>
            <w:hideMark/>
          </w:tcPr>
          <w:p w14:paraId="3A2E1790" w14:textId="63A20D71" w:rsidR="00FF62A0" w:rsidRDefault="00FF62A0">
            <w:pPr>
              <w:jc w:val="both"/>
              <w:rPr>
                <w:b/>
              </w:rPr>
            </w:pPr>
            <w:r>
              <w:rPr>
                <w:b/>
              </w:rPr>
              <w:t xml:space="preserve">KLASA: </w:t>
            </w:r>
            <w:r w:rsidR="002F5B40">
              <w:rPr>
                <w:b/>
              </w:rPr>
              <w:t>024-01/24-01/258</w:t>
            </w:r>
          </w:p>
        </w:tc>
      </w:tr>
      <w:tr w:rsidR="00FF62A0" w14:paraId="56852A71" w14:textId="77777777" w:rsidTr="00FF62A0">
        <w:trPr>
          <w:cantSplit/>
        </w:trPr>
        <w:tc>
          <w:tcPr>
            <w:tcW w:w="4219" w:type="dxa"/>
            <w:gridSpan w:val="2"/>
            <w:hideMark/>
          </w:tcPr>
          <w:p w14:paraId="6F5622E2" w14:textId="5AEAA2A2" w:rsidR="00FF62A0" w:rsidRDefault="00FF62A0" w:rsidP="00FF62A0">
            <w:pPr>
              <w:jc w:val="both"/>
              <w:rPr>
                <w:b/>
              </w:rPr>
            </w:pPr>
            <w:r>
              <w:rPr>
                <w:b/>
              </w:rPr>
              <w:t xml:space="preserve">URBROJ : </w:t>
            </w:r>
            <w:r w:rsidRPr="002F5B40">
              <w:rPr>
                <w:b/>
                <w:bCs/>
              </w:rPr>
              <w:t>216</w:t>
            </w:r>
            <w:r w:rsidR="00484189" w:rsidRPr="002F5B40">
              <w:rPr>
                <w:b/>
                <w:bCs/>
              </w:rPr>
              <w:t>3</w:t>
            </w:r>
            <w:r w:rsidRPr="002F5B40">
              <w:rPr>
                <w:b/>
                <w:bCs/>
              </w:rPr>
              <w:t>-</w:t>
            </w:r>
            <w:r w:rsidR="00484189" w:rsidRPr="002F5B40">
              <w:rPr>
                <w:b/>
                <w:bCs/>
              </w:rPr>
              <w:t>6</w:t>
            </w:r>
            <w:r w:rsidRPr="002F5B40">
              <w:rPr>
                <w:b/>
                <w:bCs/>
              </w:rPr>
              <w:t>-09/01-2</w:t>
            </w:r>
            <w:r w:rsidR="00C6082D" w:rsidRPr="002F5B40">
              <w:rPr>
                <w:b/>
                <w:bCs/>
              </w:rPr>
              <w:t>4</w:t>
            </w:r>
            <w:r w:rsidRPr="002F5B40">
              <w:rPr>
                <w:b/>
                <w:bCs/>
              </w:rPr>
              <w:t>-</w:t>
            </w:r>
            <w:r w:rsidR="002F5B40" w:rsidRPr="002F5B40">
              <w:rPr>
                <w:b/>
                <w:bCs/>
              </w:rPr>
              <w:t>2</w:t>
            </w:r>
          </w:p>
        </w:tc>
      </w:tr>
      <w:tr w:rsidR="00FF62A0" w14:paraId="76549215" w14:textId="77777777" w:rsidTr="00FF62A0">
        <w:trPr>
          <w:cantSplit/>
        </w:trPr>
        <w:tc>
          <w:tcPr>
            <w:tcW w:w="4219" w:type="dxa"/>
            <w:gridSpan w:val="2"/>
            <w:hideMark/>
          </w:tcPr>
          <w:p w14:paraId="4DBA1215" w14:textId="24D82025" w:rsidR="00FF62A0" w:rsidRDefault="00FF62A0" w:rsidP="00FF62A0">
            <w:pPr>
              <w:ind w:right="-675"/>
              <w:jc w:val="both"/>
              <w:rPr>
                <w:b/>
              </w:rPr>
            </w:pPr>
            <w:r>
              <w:rPr>
                <w:b/>
              </w:rPr>
              <w:t xml:space="preserve">Poreč-Parenzo,  </w:t>
            </w:r>
            <w:r w:rsidR="002F5B40">
              <w:rPr>
                <w:b/>
              </w:rPr>
              <w:t>9. srpnja</w:t>
            </w:r>
            <w:r w:rsidR="002F5B40">
              <w:t xml:space="preserve"> </w:t>
            </w:r>
            <w:r w:rsidRPr="002F5B40">
              <w:rPr>
                <w:b/>
                <w:bCs/>
              </w:rPr>
              <w:t>202</w:t>
            </w:r>
            <w:r w:rsidR="00C6082D" w:rsidRPr="002F5B40">
              <w:rPr>
                <w:b/>
                <w:bCs/>
              </w:rPr>
              <w:t>4</w:t>
            </w:r>
            <w:r w:rsidRPr="002F5B40">
              <w:rPr>
                <w:b/>
                <w:bCs/>
              </w:rPr>
              <w:t>.</w:t>
            </w:r>
          </w:p>
        </w:tc>
      </w:tr>
    </w:tbl>
    <w:p w14:paraId="19DBA599" w14:textId="77777777" w:rsidR="00FF62A0" w:rsidRDefault="00FF62A0" w:rsidP="002F5B40">
      <w:pPr>
        <w:rPr>
          <w:b/>
          <w:bCs/>
        </w:rPr>
      </w:pPr>
    </w:p>
    <w:p w14:paraId="1A6C9223" w14:textId="5E74C1AF" w:rsidR="004036F3" w:rsidRDefault="004036F3" w:rsidP="004036F3">
      <w:pPr>
        <w:ind w:right="426" w:firstLine="720"/>
        <w:jc w:val="both"/>
      </w:pPr>
      <w:r w:rsidRPr="008758BF">
        <w:t>Na</w:t>
      </w:r>
      <w:r w:rsidRPr="00435F5F">
        <w:t xml:space="preserve"> </w:t>
      </w:r>
      <w:r>
        <w:t>temelju</w:t>
      </w:r>
      <w:r w:rsidRPr="00435F5F">
        <w:t xml:space="preserve"> </w:t>
      </w:r>
      <w:r w:rsidRPr="00335899">
        <w:rPr>
          <w:bCs/>
        </w:rPr>
        <w:t>č</w:t>
      </w:r>
      <w:r w:rsidRPr="008758BF">
        <w:rPr>
          <w:bCs/>
        </w:rPr>
        <w:t>lanka</w:t>
      </w:r>
      <w:r w:rsidRPr="00335899">
        <w:rPr>
          <w:bCs/>
        </w:rPr>
        <w:t xml:space="preserve"> 53. </w:t>
      </w:r>
      <w:r w:rsidRPr="008758BF">
        <w:rPr>
          <w:bCs/>
        </w:rPr>
        <w:t>Statuta</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Pr>
          <w:bCs/>
        </w:rPr>
        <w:t>„</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Pr>
          <w:bCs/>
        </w:rPr>
        <w:t>-Parenzo</w:t>
      </w:r>
      <w:r w:rsidRPr="00335899">
        <w:rPr>
          <w:bCs/>
        </w:rPr>
        <w:t xml:space="preserve">“ </w:t>
      </w:r>
      <w:r w:rsidRPr="008758BF">
        <w:rPr>
          <w:bCs/>
        </w:rPr>
        <w:t>broj</w:t>
      </w:r>
      <w:r w:rsidRPr="00335899">
        <w:rPr>
          <w:bCs/>
        </w:rPr>
        <w:t xml:space="preserve"> </w:t>
      </w:r>
      <w:r>
        <w:rPr>
          <w:bCs/>
        </w:rPr>
        <w:t>2</w:t>
      </w:r>
      <w:r w:rsidRPr="00335899">
        <w:rPr>
          <w:bCs/>
        </w:rPr>
        <w:t>/</w:t>
      </w:r>
      <w:r>
        <w:rPr>
          <w:bCs/>
        </w:rPr>
        <w:t>13, 10/18 i 2/21</w:t>
      </w:r>
      <w:r w:rsidRPr="00335899">
        <w:rPr>
          <w:bCs/>
        </w:rPr>
        <w:t>)</w:t>
      </w:r>
      <w:r>
        <w:rPr>
          <w:bCs/>
        </w:rPr>
        <w:t xml:space="preserve"> i članka 3</w:t>
      </w:r>
      <w:r w:rsidR="00D30F07">
        <w:rPr>
          <w:bCs/>
        </w:rPr>
        <w:t>1</w:t>
      </w:r>
      <w:r>
        <w:rPr>
          <w:bCs/>
        </w:rPr>
        <w:t xml:space="preserve">. stavak </w:t>
      </w:r>
      <w:r w:rsidR="00D30F07">
        <w:rPr>
          <w:bCs/>
        </w:rPr>
        <w:t>2</w:t>
      </w:r>
      <w:r>
        <w:rPr>
          <w:bCs/>
        </w:rPr>
        <w:t>. Odluke o izvršavanju proračuna Grada Poreča-Parenzo za 202</w:t>
      </w:r>
      <w:r w:rsidR="00C6082D">
        <w:rPr>
          <w:bCs/>
        </w:rPr>
        <w:t>4</w:t>
      </w:r>
      <w:r>
        <w:rPr>
          <w:bCs/>
        </w:rPr>
        <w:t>. godinu („</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sidRPr="008758BF">
        <w:rPr>
          <w:bCs/>
        </w:rPr>
        <w:t>broj</w:t>
      </w:r>
      <w:r w:rsidRPr="00335899">
        <w:rPr>
          <w:bCs/>
        </w:rPr>
        <w:t xml:space="preserve"> </w:t>
      </w:r>
      <w:r>
        <w:rPr>
          <w:bCs/>
        </w:rPr>
        <w:t>1</w:t>
      </w:r>
      <w:r w:rsidR="00C6082D">
        <w:rPr>
          <w:bCs/>
        </w:rPr>
        <w:t>9</w:t>
      </w:r>
      <w:r>
        <w:rPr>
          <w:bCs/>
        </w:rPr>
        <w:t>/2</w:t>
      </w:r>
      <w:r w:rsidR="00C6082D">
        <w:rPr>
          <w:bCs/>
        </w:rPr>
        <w:t>3</w:t>
      </w:r>
      <w:r>
        <w:rPr>
          <w:bCs/>
        </w:rPr>
        <w:t>)</w:t>
      </w:r>
      <w:r>
        <w:t>,</w:t>
      </w:r>
      <w:r>
        <w:rPr>
          <w:bCs/>
        </w:rPr>
        <w:t xml:space="preserve"> na prijedlog</w:t>
      </w:r>
      <w:r w:rsidRPr="001F3309">
        <w:t xml:space="preserve"> </w:t>
      </w:r>
      <w:r w:rsidRPr="008758BF">
        <w:t>Upravnog</w:t>
      </w:r>
      <w:r w:rsidRPr="001F3309">
        <w:t xml:space="preserve"> </w:t>
      </w:r>
      <w:r w:rsidRPr="008758BF">
        <w:t>odjela</w:t>
      </w:r>
      <w:r w:rsidRPr="001F3309">
        <w:t xml:space="preserve"> </w:t>
      </w:r>
      <w:r w:rsidRPr="008758BF">
        <w:t>za</w:t>
      </w:r>
      <w:r w:rsidRPr="001F3309">
        <w:t xml:space="preserve"> </w:t>
      </w:r>
      <w:r w:rsidRPr="008758BF">
        <w:t>dru</w:t>
      </w:r>
      <w:r w:rsidRPr="001F3309">
        <w:t>š</w:t>
      </w:r>
      <w:r w:rsidRPr="008758BF">
        <w:t>tvene</w:t>
      </w:r>
      <w:r w:rsidRPr="001F3309">
        <w:t xml:space="preserve"> </w:t>
      </w:r>
      <w:r w:rsidRPr="008758BF">
        <w:t>djelatnosti</w:t>
      </w:r>
      <w:r>
        <w:t xml:space="preserve"> </w:t>
      </w:r>
      <w:r w:rsidRPr="00484189">
        <w:t xml:space="preserve">KLASA: </w:t>
      </w:r>
      <w:r w:rsidR="00EF62EE">
        <w:t>611-04/2</w:t>
      </w:r>
      <w:r w:rsidR="00C6082D">
        <w:t>4</w:t>
      </w:r>
      <w:r w:rsidR="00EF62EE">
        <w:t xml:space="preserve">-01/07 </w:t>
      </w:r>
      <w:r w:rsidRPr="00484189">
        <w:t>URBROJ</w:t>
      </w:r>
      <w:r w:rsidR="00EF62EE">
        <w:t>: 2163-6-21/09-2</w:t>
      </w:r>
      <w:r w:rsidR="00C6082D">
        <w:t>4</w:t>
      </w:r>
      <w:r w:rsidR="00EF62EE">
        <w:t>-</w:t>
      </w:r>
      <w:r w:rsidR="0081103D">
        <w:t>4</w:t>
      </w:r>
      <w:r w:rsidRPr="00484189">
        <w:t xml:space="preserve"> </w:t>
      </w:r>
      <w:r w:rsidRPr="008758BF">
        <w:t>od</w:t>
      </w:r>
      <w:r w:rsidR="00EF62EE">
        <w:t xml:space="preserve"> </w:t>
      </w:r>
      <w:r w:rsidR="0081103D">
        <w:t>1</w:t>
      </w:r>
      <w:r w:rsidR="00EF62EE">
        <w:t>.</w:t>
      </w:r>
      <w:r w:rsidR="0081103D">
        <w:t>7</w:t>
      </w:r>
      <w:r w:rsidR="00EF62EE">
        <w:t>.</w:t>
      </w:r>
      <w:r>
        <w:t>202</w:t>
      </w:r>
      <w:r w:rsidR="00C6082D">
        <w:t>4</w:t>
      </w:r>
      <w:r>
        <w:t>.</w:t>
      </w:r>
      <w:r>
        <w:rPr>
          <w:bCs/>
        </w:rPr>
        <w:t xml:space="preserve"> Gradonačelnik Grada Poreča-Parenzo je donio</w:t>
      </w:r>
      <w:r w:rsidRPr="00911C88">
        <w:t xml:space="preserve"> </w:t>
      </w:r>
      <w:r w:rsidRPr="008758BF">
        <w:t>sljede</w:t>
      </w:r>
      <w:r w:rsidRPr="00911C88">
        <w:t>ć</w:t>
      </w:r>
      <w:r w:rsidRPr="008758BF">
        <w:t>i</w:t>
      </w:r>
    </w:p>
    <w:p w14:paraId="67F3CB83" w14:textId="77777777" w:rsidR="003B1211" w:rsidRDefault="003B1211" w:rsidP="004036F3">
      <w:pPr>
        <w:ind w:right="426" w:firstLine="720"/>
        <w:jc w:val="both"/>
      </w:pPr>
    </w:p>
    <w:p w14:paraId="522EFAFE" w14:textId="77777777" w:rsidR="00FF62A0" w:rsidRDefault="00FF62A0" w:rsidP="00FF62A0">
      <w:pPr>
        <w:jc w:val="center"/>
        <w:rPr>
          <w:b/>
          <w:bCs/>
        </w:rPr>
      </w:pPr>
      <w:r>
        <w:rPr>
          <w:b/>
          <w:bCs/>
        </w:rPr>
        <w:t>ZAKLJUČAK</w:t>
      </w:r>
    </w:p>
    <w:p w14:paraId="6F5FB78A" w14:textId="77777777" w:rsidR="00FF62A0" w:rsidRDefault="00FF62A0" w:rsidP="00FF62A0">
      <w:pPr>
        <w:jc w:val="center"/>
        <w:rPr>
          <w:b/>
          <w:bCs/>
        </w:rPr>
      </w:pPr>
    </w:p>
    <w:p w14:paraId="46111E19" w14:textId="1255E271" w:rsidR="00FF62A0" w:rsidRDefault="00FF62A0" w:rsidP="00FF62A0">
      <w:pPr>
        <w:ind w:right="426" w:firstLine="708"/>
        <w:jc w:val="both"/>
        <w:rPr>
          <w:bCs/>
        </w:rPr>
      </w:pPr>
      <w:r>
        <w:t>1. U</w:t>
      </w:r>
      <w:r>
        <w:rPr>
          <w:bCs/>
        </w:rPr>
        <w:t>tvrđuje se prijedlog Odluke o prihvaćanju Izvješća o radu i financijskog izvješća Gradske knjižnice Poreč</w:t>
      </w:r>
      <w:r>
        <w:t xml:space="preserve"> </w:t>
      </w:r>
      <w:r>
        <w:rPr>
          <w:bCs/>
        </w:rPr>
        <w:t>za 202</w:t>
      </w:r>
      <w:r w:rsidR="00C6082D">
        <w:rPr>
          <w:bCs/>
        </w:rPr>
        <w:t>3</w:t>
      </w:r>
      <w:r>
        <w:rPr>
          <w:bCs/>
        </w:rPr>
        <w:t>. godinu te se dostavlja Gradskom vijeću na razmatranje i donošenje.</w:t>
      </w:r>
    </w:p>
    <w:p w14:paraId="19BC6D64" w14:textId="77777777" w:rsidR="00FF62A0" w:rsidRDefault="00FF62A0" w:rsidP="00FF62A0">
      <w:pPr>
        <w:jc w:val="both"/>
        <w:rPr>
          <w:bCs/>
        </w:rPr>
      </w:pPr>
    </w:p>
    <w:p w14:paraId="6CBD53AB" w14:textId="47D6159D" w:rsidR="00FF62A0" w:rsidRDefault="00FF62A0" w:rsidP="00FF62A0">
      <w:pPr>
        <w:ind w:right="426"/>
        <w:jc w:val="both"/>
        <w:rPr>
          <w:bCs/>
        </w:rPr>
      </w:pPr>
      <w:r>
        <w:rPr>
          <w:bCs/>
        </w:rPr>
        <w:tab/>
        <w:t xml:space="preserve">2. Na sjednici Gradskog vijeća sva potrebna tumačenja uz dostavljena Izvješća dat će </w:t>
      </w:r>
      <w:r>
        <w:t>Irides Zović,</w:t>
      </w:r>
      <w:r>
        <w:rPr>
          <w:bCs/>
        </w:rPr>
        <w:t xml:space="preserve"> ravnateljica Gradske knjižnice Poreč</w:t>
      </w:r>
      <w:r>
        <w:t>.</w:t>
      </w:r>
    </w:p>
    <w:p w14:paraId="5DADAF1E" w14:textId="77777777" w:rsidR="00FF62A0" w:rsidRDefault="00FF62A0" w:rsidP="002F5B40">
      <w:pPr>
        <w:jc w:val="both"/>
        <w:rPr>
          <w:b/>
          <w:bCs/>
        </w:rPr>
      </w:pPr>
    </w:p>
    <w:p w14:paraId="6B240104" w14:textId="7FAF01A1" w:rsidR="00FF62A0" w:rsidRDefault="00FF62A0" w:rsidP="00FF62A0">
      <w:pPr>
        <w:ind w:left="5040" w:firstLine="720"/>
        <w:jc w:val="both"/>
        <w:rPr>
          <w:b/>
          <w:bCs/>
        </w:rPr>
      </w:pPr>
      <w:r>
        <w:rPr>
          <w:b/>
          <w:bCs/>
        </w:rPr>
        <w:t xml:space="preserve">     </w:t>
      </w:r>
      <w:r w:rsidR="002F5B40">
        <w:rPr>
          <w:b/>
          <w:bCs/>
        </w:rPr>
        <w:t xml:space="preserve">        </w:t>
      </w:r>
      <w:r>
        <w:rPr>
          <w:b/>
          <w:bCs/>
        </w:rPr>
        <w:t xml:space="preserve">  </w:t>
      </w:r>
      <w:r w:rsidR="002F5B40">
        <w:rPr>
          <w:b/>
          <w:bCs/>
        </w:rPr>
        <w:t xml:space="preserve">  </w:t>
      </w:r>
      <w:r>
        <w:rPr>
          <w:b/>
          <w:bCs/>
        </w:rPr>
        <w:t>GRADONAČELNIK</w:t>
      </w:r>
    </w:p>
    <w:p w14:paraId="5F47DE9A" w14:textId="2F184F26" w:rsidR="00FF62A0" w:rsidRPr="002F5B40" w:rsidRDefault="00FF62A0" w:rsidP="00FF62A0">
      <w:pPr>
        <w:pStyle w:val="Bezproreda"/>
        <w:rPr>
          <w:b/>
          <w:bCs/>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sidRPr="002F5B40">
        <w:rPr>
          <w:b/>
          <w:bCs/>
          <w:sz w:val="24"/>
          <w:szCs w:val="24"/>
          <w:lang w:val="hr-HR"/>
        </w:rPr>
        <w:t xml:space="preserve">                                       </w:t>
      </w:r>
      <w:r w:rsidR="002F5B40">
        <w:rPr>
          <w:b/>
          <w:bCs/>
          <w:sz w:val="24"/>
          <w:szCs w:val="24"/>
          <w:lang w:val="hr-HR"/>
        </w:rPr>
        <w:t xml:space="preserve">       </w:t>
      </w:r>
      <w:r w:rsidRPr="002F5B40">
        <w:rPr>
          <w:b/>
          <w:bCs/>
          <w:sz w:val="24"/>
          <w:szCs w:val="24"/>
          <w:lang w:val="hr-HR"/>
        </w:rPr>
        <w:t xml:space="preserve"> </w:t>
      </w:r>
      <w:r w:rsidR="002F5B40">
        <w:rPr>
          <w:b/>
          <w:bCs/>
          <w:sz w:val="24"/>
          <w:szCs w:val="24"/>
          <w:lang w:val="hr-HR"/>
        </w:rPr>
        <w:t xml:space="preserve">  </w:t>
      </w:r>
      <w:r w:rsidRPr="002F5B40">
        <w:rPr>
          <w:b/>
          <w:bCs/>
          <w:sz w:val="24"/>
          <w:szCs w:val="24"/>
        </w:rPr>
        <w:t>Loris Peršurić</w:t>
      </w:r>
    </w:p>
    <w:p w14:paraId="6333A65D" w14:textId="71EBA27E" w:rsidR="00FF62A0" w:rsidRDefault="00FF62A0" w:rsidP="00FF62A0">
      <w:pPr>
        <w:jc w:val="both"/>
      </w:pPr>
    </w:p>
    <w:p w14:paraId="77C5BA66" w14:textId="778CDA5B" w:rsidR="002F5B40" w:rsidRDefault="002F5B40" w:rsidP="00FF62A0">
      <w:pPr>
        <w:jc w:val="both"/>
      </w:pPr>
    </w:p>
    <w:p w14:paraId="71A1C646" w14:textId="664056F3" w:rsidR="002F5B40" w:rsidRDefault="002F5B40" w:rsidP="00FF62A0">
      <w:pPr>
        <w:jc w:val="both"/>
      </w:pPr>
    </w:p>
    <w:p w14:paraId="4D549B4B" w14:textId="41D65F1E" w:rsidR="002F5B40" w:rsidRDefault="002F5B40" w:rsidP="00FF62A0">
      <w:pPr>
        <w:jc w:val="both"/>
      </w:pPr>
    </w:p>
    <w:p w14:paraId="580BD7B1" w14:textId="595E7A50" w:rsidR="002F5B40" w:rsidRDefault="002F5B40" w:rsidP="00FF62A0">
      <w:pPr>
        <w:jc w:val="both"/>
      </w:pPr>
    </w:p>
    <w:p w14:paraId="1887472D" w14:textId="18C24358" w:rsidR="002F5B40" w:rsidRDefault="002F5B40" w:rsidP="00FF62A0">
      <w:pPr>
        <w:jc w:val="both"/>
      </w:pPr>
    </w:p>
    <w:p w14:paraId="6F9E5112" w14:textId="77777777" w:rsidR="002F5B40" w:rsidRDefault="002F5B40" w:rsidP="00FF62A0">
      <w:pPr>
        <w:jc w:val="both"/>
      </w:pPr>
    </w:p>
    <w:p w14:paraId="721F63A2" w14:textId="77777777" w:rsidR="002F5B40" w:rsidRDefault="002F5B40" w:rsidP="002F5B40">
      <w:pPr>
        <w:jc w:val="both"/>
        <w:rPr>
          <w:bCs/>
        </w:rPr>
      </w:pPr>
      <w:r>
        <w:rPr>
          <w:bCs/>
        </w:rPr>
        <w:t xml:space="preserve">Prilozi: </w:t>
      </w:r>
    </w:p>
    <w:p w14:paraId="393E37D6" w14:textId="77777777" w:rsidR="002F5B40" w:rsidRDefault="002F5B40" w:rsidP="002F5B40">
      <w:pPr>
        <w:jc w:val="both"/>
        <w:rPr>
          <w:bCs/>
        </w:rPr>
      </w:pPr>
      <w:r>
        <w:rPr>
          <w:bCs/>
        </w:rPr>
        <w:t>- Prijedlog Odluke o prihvaćanju Izvješća</w:t>
      </w:r>
    </w:p>
    <w:p w14:paraId="22F0DB7E" w14:textId="77777777" w:rsidR="002F5B40" w:rsidRDefault="002F5B40" w:rsidP="002F5B40">
      <w:pPr>
        <w:jc w:val="both"/>
        <w:rPr>
          <w:bCs/>
        </w:rPr>
      </w:pPr>
      <w:r>
        <w:rPr>
          <w:bCs/>
        </w:rPr>
        <w:t>- Izvješće o radu i financijsko izvješće za 2023. godinu</w:t>
      </w:r>
    </w:p>
    <w:p w14:paraId="01DD2595" w14:textId="5D72259C" w:rsidR="003B1211" w:rsidRDefault="003B1211" w:rsidP="00FF62A0">
      <w:pPr>
        <w:jc w:val="both"/>
      </w:pPr>
    </w:p>
    <w:p w14:paraId="7F19ACEE" w14:textId="170C2FCF" w:rsidR="002F5B40" w:rsidRDefault="002F5B40" w:rsidP="00FF62A0">
      <w:pPr>
        <w:jc w:val="both"/>
      </w:pPr>
    </w:p>
    <w:p w14:paraId="4992C9BA" w14:textId="1F51C0E2" w:rsidR="002F5B40" w:rsidRDefault="002F5B40" w:rsidP="00FF62A0">
      <w:pPr>
        <w:jc w:val="both"/>
      </w:pPr>
    </w:p>
    <w:p w14:paraId="18E95258" w14:textId="77777777" w:rsidR="002F5B40" w:rsidRDefault="002F5B40" w:rsidP="00FF62A0">
      <w:pPr>
        <w:jc w:val="both"/>
      </w:pPr>
    </w:p>
    <w:p w14:paraId="4F82379E" w14:textId="77777777" w:rsidR="00FF62A0" w:rsidRDefault="00FF62A0" w:rsidP="00FF62A0">
      <w:pPr>
        <w:jc w:val="both"/>
        <w:rPr>
          <w:b/>
        </w:rPr>
      </w:pPr>
      <w:r>
        <w:rPr>
          <w:b/>
        </w:rPr>
        <w:t>DOSTAVITI:</w:t>
      </w:r>
    </w:p>
    <w:p w14:paraId="519C8F93" w14:textId="77777777" w:rsidR="00FF62A0" w:rsidRDefault="00FF62A0" w:rsidP="00FF62A0">
      <w:pPr>
        <w:numPr>
          <w:ilvl w:val="0"/>
          <w:numId w:val="1"/>
        </w:numPr>
        <w:jc w:val="both"/>
      </w:pPr>
      <w:r>
        <w:t>Gradsko vijeće, ovdje</w:t>
      </w:r>
    </w:p>
    <w:p w14:paraId="7E3CD8CF" w14:textId="77777777" w:rsidR="00FF62A0" w:rsidRDefault="00FF62A0" w:rsidP="00FF62A0">
      <w:pPr>
        <w:numPr>
          <w:ilvl w:val="0"/>
          <w:numId w:val="1"/>
        </w:numPr>
        <w:jc w:val="both"/>
      </w:pPr>
      <w:r>
        <w:t>Upravni odjel za društvene djelatnosti, ovdje</w:t>
      </w:r>
    </w:p>
    <w:p w14:paraId="335232F6" w14:textId="09780C07" w:rsidR="00FF62A0" w:rsidRDefault="00FF62A0" w:rsidP="002F5B40">
      <w:pPr>
        <w:numPr>
          <w:ilvl w:val="0"/>
          <w:numId w:val="1"/>
        </w:numPr>
        <w:jc w:val="both"/>
      </w:pPr>
      <w:r>
        <w:rPr>
          <w:bCs/>
        </w:rPr>
        <w:t xml:space="preserve">Gradska knjižnica Poreč, </w:t>
      </w:r>
      <w:r w:rsidRPr="002F5B40">
        <w:rPr>
          <w:bCs/>
        </w:rPr>
        <w:t>Trg Marafor 3, Poreč</w:t>
      </w:r>
    </w:p>
    <w:p w14:paraId="15BCDADC" w14:textId="7835E895" w:rsidR="00FF62A0" w:rsidRPr="002F5B40" w:rsidRDefault="00FF62A0" w:rsidP="00FF62A0">
      <w:pPr>
        <w:numPr>
          <w:ilvl w:val="0"/>
          <w:numId w:val="1"/>
        </w:numPr>
        <w:jc w:val="both"/>
      </w:pPr>
      <w:r>
        <w:t>Pismohrana, ovdje</w:t>
      </w:r>
      <w:r w:rsidR="002F5B40">
        <w:t>.</w:t>
      </w:r>
    </w:p>
    <w:tbl>
      <w:tblPr>
        <w:tblW w:w="0" w:type="auto"/>
        <w:tblLayout w:type="fixed"/>
        <w:tblLook w:val="04A0" w:firstRow="1" w:lastRow="0" w:firstColumn="1" w:lastColumn="0" w:noHBand="0" w:noVBand="1"/>
      </w:tblPr>
      <w:tblGrid>
        <w:gridCol w:w="3652"/>
      </w:tblGrid>
      <w:tr w:rsidR="00FF62A0" w14:paraId="69C97BA2" w14:textId="77777777" w:rsidTr="00FF62A0">
        <w:trPr>
          <w:cantSplit/>
        </w:trPr>
        <w:tc>
          <w:tcPr>
            <w:tcW w:w="3652" w:type="dxa"/>
            <w:hideMark/>
          </w:tcPr>
          <w:p w14:paraId="0924F4A1" w14:textId="77777777" w:rsidR="00FF62A0" w:rsidRDefault="00FF62A0">
            <w:pPr>
              <w:jc w:val="center"/>
              <w:rPr>
                <w:b/>
                <w:bCs/>
                <w:sz w:val="12"/>
                <w:szCs w:val="12"/>
              </w:rPr>
            </w:pPr>
            <w:r>
              <w:rPr>
                <w:b/>
                <w:bCs/>
                <w:noProof/>
                <w:sz w:val="32"/>
                <w:szCs w:val="32"/>
              </w:rPr>
              <w:lastRenderedPageBreak/>
              <w:drawing>
                <wp:inline distT="0" distB="0" distL="0" distR="0" wp14:anchorId="793A3FBF" wp14:editId="4AAC6EF5">
                  <wp:extent cx="50482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FF62A0" w14:paraId="12585D74" w14:textId="77777777" w:rsidTr="00FF62A0">
        <w:trPr>
          <w:cantSplit/>
        </w:trPr>
        <w:tc>
          <w:tcPr>
            <w:tcW w:w="3652" w:type="dxa"/>
            <w:hideMark/>
          </w:tcPr>
          <w:p w14:paraId="7198EA10" w14:textId="77777777" w:rsidR="00FF62A0" w:rsidRDefault="00FF62A0">
            <w:pPr>
              <w:jc w:val="center"/>
              <w:rPr>
                <w:b/>
                <w:bCs/>
                <w:lang w:val="de-DE"/>
              </w:rPr>
            </w:pPr>
            <w:r>
              <w:rPr>
                <w:b/>
                <w:bCs/>
                <w:lang w:val="de-DE"/>
              </w:rPr>
              <w:t>REPUBLIKA HRVATSKA</w:t>
            </w:r>
          </w:p>
        </w:tc>
      </w:tr>
      <w:tr w:rsidR="00FF62A0" w14:paraId="7442992B" w14:textId="77777777" w:rsidTr="00FF62A0">
        <w:trPr>
          <w:cantSplit/>
        </w:trPr>
        <w:tc>
          <w:tcPr>
            <w:tcW w:w="3652" w:type="dxa"/>
            <w:hideMark/>
          </w:tcPr>
          <w:p w14:paraId="6305E582" w14:textId="77777777" w:rsidR="00FF62A0" w:rsidRDefault="00FF62A0">
            <w:pPr>
              <w:jc w:val="center"/>
              <w:rPr>
                <w:b/>
                <w:bCs/>
                <w:lang w:val="de-DE"/>
              </w:rPr>
            </w:pPr>
            <w:r>
              <w:rPr>
                <w:b/>
                <w:bCs/>
                <w:lang w:val="de-DE"/>
              </w:rPr>
              <w:t>ISTARSKA ŽUPANIJA</w:t>
            </w:r>
          </w:p>
        </w:tc>
      </w:tr>
      <w:tr w:rsidR="00FF62A0" w14:paraId="2940E583" w14:textId="77777777" w:rsidTr="00FF62A0">
        <w:trPr>
          <w:cantSplit/>
        </w:trPr>
        <w:tc>
          <w:tcPr>
            <w:tcW w:w="3652" w:type="dxa"/>
            <w:hideMark/>
          </w:tcPr>
          <w:p w14:paraId="39FB0ADF" w14:textId="77777777" w:rsidR="00FF62A0" w:rsidRDefault="00FF62A0">
            <w:pPr>
              <w:jc w:val="center"/>
              <w:rPr>
                <w:b/>
                <w:bCs/>
                <w:lang w:val="de-DE"/>
              </w:rPr>
            </w:pPr>
            <w:r>
              <w:rPr>
                <w:b/>
                <w:bCs/>
                <w:lang w:val="de-DE"/>
              </w:rPr>
              <w:t>GRAD POREČ-PARENZO</w:t>
            </w:r>
          </w:p>
          <w:p w14:paraId="6EDCD76A" w14:textId="291B419E" w:rsidR="00FF62A0" w:rsidRDefault="00FF62A0">
            <w:pPr>
              <w:jc w:val="center"/>
              <w:rPr>
                <w:b/>
                <w:bCs/>
                <w:lang w:val="de-DE"/>
              </w:rPr>
            </w:pPr>
            <w:r>
              <w:rPr>
                <w:b/>
                <w:bCs/>
                <w:lang w:val="de-DE"/>
              </w:rPr>
              <w:t>CITT</w:t>
            </w:r>
            <w:r w:rsidR="0067762B">
              <w:rPr>
                <w:b/>
                <w:bCs/>
                <w:lang w:val="de-DE"/>
              </w:rPr>
              <w:t>À</w:t>
            </w:r>
            <w:r>
              <w:rPr>
                <w:b/>
                <w:bCs/>
                <w:lang w:val="de-DE"/>
              </w:rPr>
              <w:t xml:space="preserve"> DI POREČ-PARENZO</w:t>
            </w:r>
          </w:p>
        </w:tc>
      </w:tr>
      <w:tr w:rsidR="00FF62A0" w14:paraId="6B1D8416" w14:textId="77777777" w:rsidTr="00FF62A0">
        <w:trPr>
          <w:cantSplit/>
          <w:trHeight w:val="334"/>
        </w:trPr>
        <w:tc>
          <w:tcPr>
            <w:tcW w:w="3652" w:type="dxa"/>
            <w:hideMark/>
          </w:tcPr>
          <w:p w14:paraId="39B18A90" w14:textId="77777777" w:rsidR="00FF62A0" w:rsidRDefault="00FF62A0">
            <w:pPr>
              <w:jc w:val="center"/>
              <w:rPr>
                <w:b/>
                <w:bCs/>
                <w:lang w:val="de-DE"/>
              </w:rPr>
            </w:pPr>
            <w:r>
              <w:rPr>
                <w:b/>
                <w:bCs/>
                <w:lang w:val="de-DE"/>
              </w:rPr>
              <w:t>Gradsko vijeće</w:t>
            </w:r>
          </w:p>
        </w:tc>
      </w:tr>
      <w:tr w:rsidR="00FF62A0" w14:paraId="3947EE2C" w14:textId="77777777" w:rsidTr="00FF62A0">
        <w:trPr>
          <w:cantSplit/>
          <w:trHeight w:val="332"/>
        </w:trPr>
        <w:tc>
          <w:tcPr>
            <w:tcW w:w="3652" w:type="dxa"/>
          </w:tcPr>
          <w:p w14:paraId="66612EA9" w14:textId="77777777" w:rsidR="00FF62A0" w:rsidRDefault="00FF62A0" w:rsidP="00D30F07">
            <w:pPr>
              <w:rPr>
                <w:spacing w:val="20"/>
                <w:sz w:val="14"/>
                <w:lang w:val="en-US"/>
              </w:rPr>
            </w:pPr>
          </w:p>
        </w:tc>
      </w:tr>
    </w:tbl>
    <w:p w14:paraId="1788F397" w14:textId="77777777" w:rsidR="00FF62A0" w:rsidRDefault="00FF62A0" w:rsidP="00FF62A0">
      <w:r>
        <w:t>KLASA: ...................................</w:t>
      </w:r>
    </w:p>
    <w:p w14:paraId="7BF5A704" w14:textId="77777777" w:rsidR="00FF62A0" w:rsidRDefault="00FF62A0" w:rsidP="00FF62A0">
      <w:r>
        <w:t>URBROJ: .................................</w:t>
      </w:r>
    </w:p>
    <w:p w14:paraId="1A154961" w14:textId="4774AD95" w:rsidR="00FF62A0" w:rsidRDefault="00FF62A0" w:rsidP="00FF62A0">
      <w:r>
        <w:t>Poreč-Parenzo, ......................... 202</w:t>
      </w:r>
      <w:r w:rsidR="0067762B">
        <w:t>4</w:t>
      </w:r>
      <w:r>
        <w:t>.</w:t>
      </w:r>
    </w:p>
    <w:p w14:paraId="3DACCAB5" w14:textId="77777777" w:rsidR="00FF62A0" w:rsidRDefault="00FF62A0" w:rsidP="00FF62A0"/>
    <w:p w14:paraId="28E94BA3" w14:textId="77777777" w:rsidR="00FF62A0" w:rsidRDefault="00FF62A0" w:rsidP="00FF62A0"/>
    <w:p w14:paraId="19076371" w14:textId="0BCF0DE1" w:rsidR="004036F3" w:rsidRDefault="004036F3" w:rsidP="004036F3">
      <w:pPr>
        <w:ind w:right="426" w:firstLine="708"/>
        <w:jc w:val="both"/>
      </w:pPr>
      <w:r>
        <w:t>Na temelju članka 41. stavak 1. Statuta Grada Poreča-Parenzo („Službeni glasnik Grada Poreča-Parenzo“ broj 2/13, 10/18</w:t>
      </w:r>
      <w:r w:rsidR="00685B9A">
        <w:t xml:space="preserve">, </w:t>
      </w:r>
      <w:r>
        <w:t>2/21</w:t>
      </w:r>
      <w:r w:rsidR="00685B9A">
        <w:t>i 12/24</w:t>
      </w:r>
      <w:r>
        <w:t xml:space="preserve">) </w:t>
      </w:r>
      <w:r>
        <w:rPr>
          <w:bCs/>
        </w:rPr>
        <w:t>i</w:t>
      </w:r>
      <w:r>
        <w:t xml:space="preserve"> članka 3</w:t>
      </w:r>
      <w:r w:rsidR="00D30F07">
        <w:t>1</w:t>
      </w:r>
      <w:r>
        <w:t xml:space="preserve">. stavak </w:t>
      </w:r>
      <w:r w:rsidR="00D30F07">
        <w:t>2</w:t>
      </w:r>
      <w:r>
        <w:t>. Odluke o izvršavanju proračuna Grada Poreča za 202</w:t>
      </w:r>
      <w:r w:rsidR="0067762B">
        <w:t>4</w:t>
      </w:r>
      <w:r>
        <w:t>. godinu („Službeni glasnik Grada Poreča-Parenzo“ broj 1</w:t>
      </w:r>
      <w:r w:rsidR="0067762B">
        <w:t>9</w:t>
      </w:r>
      <w:r>
        <w:t>/2</w:t>
      </w:r>
      <w:r w:rsidR="0067762B">
        <w:t>3</w:t>
      </w:r>
      <w:r>
        <w:t>), Gradsko vijeće Grada Poreča-Parenzo</w:t>
      </w:r>
      <w:r w:rsidR="00685B9A">
        <w:t xml:space="preserve"> je,</w:t>
      </w:r>
      <w:r>
        <w:t xml:space="preserve"> na sjednici održanoj ................ 202</w:t>
      </w:r>
      <w:r w:rsidR="0067762B">
        <w:t>4</w:t>
      </w:r>
      <w:r>
        <w:t xml:space="preserve">. godine, donijelo </w:t>
      </w:r>
      <w:r w:rsidR="00685B9A">
        <w:t>sljedeću</w:t>
      </w:r>
    </w:p>
    <w:p w14:paraId="4B7E9482" w14:textId="77777777" w:rsidR="004036F3" w:rsidRDefault="004036F3" w:rsidP="004036F3">
      <w:pPr>
        <w:ind w:right="565"/>
      </w:pPr>
    </w:p>
    <w:p w14:paraId="52140A61" w14:textId="69CC299C" w:rsidR="00FF62A0" w:rsidRDefault="00FF62A0" w:rsidP="00FF62A0">
      <w:pPr>
        <w:ind w:firstLine="708"/>
        <w:jc w:val="both"/>
      </w:pPr>
    </w:p>
    <w:p w14:paraId="65DF0C32" w14:textId="77777777" w:rsidR="00FF62A0" w:rsidRDefault="00FF62A0" w:rsidP="00FF62A0"/>
    <w:p w14:paraId="12BC9931" w14:textId="65C6D3DA" w:rsidR="00FF62A0" w:rsidRDefault="00FF62A0" w:rsidP="00484189">
      <w:pPr>
        <w:jc w:val="center"/>
        <w:rPr>
          <w:b/>
          <w:bCs/>
        </w:rPr>
      </w:pPr>
      <w:r>
        <w:rPr>
          <w:b/>
          <w:bCs/>
        </w:rPr>
        <w:t>ODLUKU</w:t>
      </w:r>
    </w:p>
    <w:p w14:paraId="684DB840" w14:textId="77777777" w:rsidR="00FF62A0" w:rsidRDefault="00FF62A0" w:rsidP="00FF62A0">
      <w:pPr>
        <w:jc w:val="center"/>
        <w:rPr>
          <w:b/>
          <w:bCs/>
        </w:rPr>
      </w:pPr>
      <w:r>
        <w:rPr>
          <w:b/>
          <w:bCs/>
        </w:rPr>
        <w:t>o prihvaćanju Izvješća o radu i financijskog izvješća</w:t>
      </w:r>
    </w:p>
    <w:p w14:paraId="08A26C16" w14:textId="0677FA93" w:rsidR="00FF62A0" w:rsidRDefault="00FF62A0" w:rsidP="00FF62A0">
      <w:pPr>
        <w:jc w:val="center"/>
        <w:rPr>
          <w:b/>
          <w:bCs/>
        </w:rPr>
      </w:pPr>
      <w:r>
        <w:rPr>
          <w:b/>
        </w:rPr>
        <w:t>Gradske knjižnice Poreč za 202</w:t>
      </w:r>
      <w:r w:rsidR="00D30F07">
        <w:rPr>
          <w:b/>
        </w:rPr>
        <w:t>2</w:t>
      </w:r>
      <w:r>
        <w:rPr>
          <w:b/>
          <w:bCs/>
        </w:rPr>
        <w:t>. godinu</w:t>
      </w:r>
    </w:p>
    <w:p w14:paraId="5A192CA2" w14:textId="77777777" w:rsidR="00FF62A0" w:rsidRDefault="00FF62A0" w:rsidP="00FF62A0">
      <w:pPr>
        <w:jc w:val="center"/>
        <w:rPr>
          <w:b/>
        </w:rPr>
      </w:pPr>
    </w:p>
    <w:p w14:paraId="12D215E0" w14:textId="77777777" w:rsidR="00FF62A0" w:rsidRDefault="00FF62A0" w:rsidP="00FF62A0">
      <w:pPr>
        <w:jc w:val="center"/>
        <w:rPr>
          <w:b/>
          <w:bCs/>
        </w:rPr>
      </w:pPr>
    </w:p>
    <w:p w14:paraId="209DEFBE" w14:textId="77777777" w:rsidR="00FF62A0" w:rsidRDefault="00FF62A0" w:rsidP="00FF62A0">
      <w:pPr>
        <w:jc w:val="center"/>
        <w:rPr>
          <w:b/>
          <w:bCs/>
        </w:rPr>
      </w:pPr>
      <w:r>
        <w:rPr>
          <w:b/>
          <w:bCs/>
        </w:rPr>
        <w:t>Članak 1.</w:t>
      </w:r>
    </w:p>
    <w:p w14:paraId="66031CCB" w14:textId="77777777" w:rsidR="00FF62A0" w:rsidRDefault="00FF62A0" w:rsidP="00FF62A0">
      <w:pPr>
        <w:jc w:val="both"/>
        <w:rPr>
          <w:b/>
          <w:bCs/>
        </w:rPr>
      </w:pPr>
    </w:p>
    <w:p w14:paraId="2074909C" w14:textId="7C912504" w:rsidR="00FF62A0" w:rsidRDefault="00FF62A0" w:rsidP="00FF62A0">
      <w:pPr>
        <w:ind w:right="426"/>
        <w:jc w:val="both"/>
      </w:pPr>
      <w:r>
        <w:rPr>
          <w:bCs/>
        </w:rPr>
        <w:tab/>
        <w:t>Prihvaća se I</w:t>
      </w:r>
      <w:r>
        <w:t>zvješće o radu i financijsko izvješće Gradske knjižnice Poreč za 202</w:t>
      </w:r>
      <w:r w:rsidR="0067762B">
        <w:t>3</w:t>
      </w:r>
      <w:r>
        <w:t>. godinu.</w:t>
      </w:r>
    </w:p>
    <w:p w14:paraId="32DC63A0" w14:textId="77777777" w:rsidR="00FF62A0" w:rsidRDefault="00FF62A0" w:rsidP="00FF62A0">
      <w:pPr>
        <w:jc w:val="both"/>
      </w:pPr>
    </w:p>
    <w:p w14:paraId="4BE6B862" w14:textId="77777777" w:rsidR="00FF62A0" w:rsidRDefault="00FF62A0" w:rsidP="00FF62A0">
      <w:pPr>
        <w:jc w:val="center"/>
        <w:rPr>
          <w:b/>
          <w:bCs/>
        </w:rPr>
      </w:pPr>
      <w:r>
        <w:rPr>
          <w:b/>
          <w:bCs/>
        </w:rPr>
        <w:t>Članak 2.</w:t>
      </w:r>
    </w:p>
    <w:p w14:paraId="6D3C5779" w14:textId="77777777" w:rsidR="00FF62A0" w:rsidRDefault="00FF62A0" w:rsidP="00FF62A0"/>
    <w:p w14:paraId="3EF4AEEC" w14:textId="77777777" w:rsidR="00FF62A0" w:rsidRDefault="00FF62A0" w:rsidP="00FF62A0">
      <w:pPr>
        <w:ind w:right="426" w:firstLine="708"/>
        <w:jc w:val="both"/>
      </w:pPr>
      <w:r>
        <w:t>Ova Odluka stupa na snagu osmog dana od dana objave u „Službenom glasniku Grada Poreča-Parenzo“.</w:t>
      </w:r>
    </w:p>
    <w:p w14:paraId="4BE77836" w14:textId="77777777" w:rsidR="00FF62A0" w:rsidRDefault="00FF62A0" w:rsidP="00FF62A0"/>
    <w:p w14:paraId="27CAB444" w14:textId="77777777" w:rsidR="00FF62A0" w:rsidRDefault="00FF62A0" w:rsidP="002F5B40">
      <w:pPr>
        <w:rPr>
          <w:b/>
          <w:bCs/>
        </w:rPr>
      </w:pPr>
    </w:p>
    <w:p w14:paraId="26725F1C" w14:textId="7AD46847" w:rsidR="00FF62A0" w:rsidRDefault="002F5B40" w:rsidP="00FF62A0">
      <w:pPr>
        <w:ind w:left="4248"/>
        <w:jc w:val="center"/>
        <w:rPr>
          <w:b/>
          <w:bCs/>
        </w:rPr>
      </w:pPr>
      <w:r>
        <w:rPr>
          <w:b/>
          <w:bCs/>
        </w:rPr>
        <w:t xml:space="preserve">                              PREDSJEDNIK</w:t>
      </w:r>
    </w:p>
    <w:p w14:paraId="0CB776D0" w14:textId="4C699FE7" w:rsidR="00FF62A0" w:rsidRDefault="002F5B40" w:rsidP="00FF62A0">
      <w:pPr>
        <w:ind w:left="4248"/>
        <w:jc w:val="center"/>
        <w:rPr>
          <w:b/>
          <w:bCs/>
        </w:rPr>
      </w:pPr>
      <w:r>
        <w:rPr>
          <w:b/>
          <w:bCs/>
        </w:rPr>
        <w:t xml:space="preserve">                             GRADSKOG VIJEĆA</w:t>
      </w:r>
    </w:p>
    <w:p w14:paraId="7555C188" w14:textId="77777777" w:rsidR="00FF62A0" w:rsidRDefault="00FF62A0" w:rsidP="00FF62A0">
      <w:pPr>
        <w:ind w:left="4248"/>
        <w:jc w:val="center"/>
        <w:rPr>
          <w:b/>
          <w:bCs/>
        </w:rPr>
      </w:pPr>
      <w:r>
        <w:rPr>
          <w:b/>
          <w:bCs/>
        </w:rPr>
        <w:t xml:space="preserve">                              Zoran Rabar                         </w:t>
      </w:r>
    </w:p>
    <w:p w14:paraId="75EE728B" w14:textId="77777777" w:rsidR="00FF62A0" w:rsidRDefault="00FF62A0" w:rsidP="00FF62A0">
      <w:pPr>
        <w:ind w:left="4248"/>
        <w:jc w:val="center"/>
        <w:rPr>
          <w:b/>
          <w:bCs/>
        </w:rPr>
      </w:pPr>
    </w:p>
    <w:p w14:paraId="57AD2D50" w14:textId="77777777" w:rsidR="00FF62A0" w:rsidRDefault="00FF62A0" w:rsidP="00FF62A0">
      <w:pPr>
        <w:ind w:left="4248"/>
        <w:jc w:val="center"/>
        <w:rPr>
          <w:b/>
          <w:bCs/>
        </w:rPr>
      </w:pPr>
    </w:p>
    <w:p w14:paraId="29B048C8" w14:textId="77777777" w:rsidR="00FF62A0" w:rsidRDefault="00FF62A0" w:rsidP="00FF62A0">
      <w:pPr>
        <w:ind w:left="4248"/>
        <w:jc w:val="center"/>
        <w:rPr>
          <w:b/>
          <w:bCs/>
        </w:rPr>
      </w:pPr>
    </w:p>
    <w:p w14:paraId="6AE4D7A7" w14:textId="77777777" w:rsidR="00FF62A0" w:rsidRDefault="00FF62A0" w:rsidP="00FF62A0"/>
    <w:p w14:paraId="683207F1" w14:textId="0B282D80" w:rsidR="00FF62A0" w:rsidRDefault="00FF62A0" w:rsidP="00FF62A0">
      <w:pPr>
        <w:jc w:val="center"/>
        <w:rPr>
          <w:b/>
          <w:bCs/>
        </w:rPr>
      </w:pPr>
    </w:p>
    <w:p w14:paraId="1F662D0B" w14:textId="2DDAB28C" w:rsidR="002F5B40" w:rsidRDefault="002F5B40" w:rsidP="00FF62A0">
      <w:pPr>
        <w:jc w:val="center"/>
        <w:rPr>
          <w:b/>
          <w:bCs/>
        </w:rPr>
      </w:pPr>
    </w:p>
    <w:p w14:paraId="3A007D80" w14:textId="77777777" w:rsidR="002F5B40" w:rsidRDefault="002F5B40" w:rsidP="00FF62A0">
      <w:pPr>
        <w:jc w:val="center"/>
        <w:rPr>
          <w:b/>
          <w:bCs/>
        </w:rPr>
      </w:pPr>
    </w:p>
    <w:p w14:paraId="6184E9E6" w14:textId="77777777" w:rsidR="00484189" w:rsidRDefault="00484189" w:rsidP="00C249A9">
      <w:pPr>
        <w:rPr>
          <w:b/>
          <w:bCs/>
        </w:rPr>
      </w:pPr>
    </w:p>
    <w:p w14:paraId="6267A681" w14:textId="17BA4F67" w:rsidR="00FF62A0" w:rsidRDefault="00FF62A0" w:rsidP="00FF62A0">
      <w:pPr>
        <w:jc w:val="center"/>
        <w:rPr>
          <w:b/>
          <w:bCs/>
        </w:rPr>
      </w:pPr>
      <w:r>
        <w:rPr>
          <w:b/>
          <w:bCs/>
        </w:rPr>
        <w:lastRenderedPageBreak/>
        <w:t>Obrazloženje</w:t>
      </w:r>
    </w:p>
    <w:p w14:paraId="3D6B89AA" w14:textId="77777777" w:rsidR="00FF62A0" w:rsidRDefault="00FF62A0" w:rsidP="00FF62A0">
      <w:pPr>
        <w:jc w:val="center"/>
        <w:rPr>
          <w:b/>
          <w:bCs/>
        </w:rPr>
      </w:pPr>
    </w:p>
    <w:p w14:paraId="618D20B0" w14:textId="77777777" w:rsidR="00FF62A0" w:rsidRDefault="00FF62A0" w:rsidP="00FF62A0">
      <w:pPr>
        <w:rPr>
          <w:b/>
          <w:bCs/>
        </w:rPr>
      </w:pPr>
      <w:r>
        <w:rPr>
          <w:b/>
          <w:bCs/>
        </w:rPr>
        <w:t>Pravna osnova:</w:t>
      </w:r>
    </w:p>
    <w:p w14:paraId="7E2BE949" w14:textId="5315B1FE" w:rsidR="00FF62A0" w:rsidRPr="00F047C0" w:rsidRDefault="00FF62A0" w:rsidP="00FF62A0">
      <w:pPr>
        <w:ind w:right="426"/>
        <w:jc w:val="both"/>
      </w:pPr>
      <w:r>
        <w:t xml:space="preserve">Pravna osnova za donošenje Odluke o prihvaćanju Izvješća o radu i financijskog izvješća Gradske knjižnice </w:t>
      </w:r>
      <w:r>
        <w:rPr>
          <w:bCs/>
        </w:rPr>
        <w:t>Poreč za 202</w:t>
      </w:r>
      <w:r w:rsidR="0067762B">
        <w:rPr>
          <w:bCs/>
        </w:rPr>
        <w:t>3</w:t>
      </w:r>
      <w:r>
        <w:rPr>
          <w:bCs/>
        </w:rPr>
        <w:t>. godinu</w:t>
      </w:r>
      <w:r>
        <w:t xml:space="preserve"> je </w:t>
      </w:r>
      <w:r w:rsidRPr="00F047C0">
        <w:t>Statut Grada Poreča-Parenzo („Službeni glasnik Grada Poreča-Parenzo“ broj 2/13, 10/18 i 2/21) i Odluka o izvršavanju proračuna Grada Poreča-Parenzo za 202</w:t>
      </w:r>
      <w:r w:rsidR="0067762B">
        <w:t>4</w:t>
      </w:r>
      <w:r w:rsidRPr="00F047C0">
        <w:t>. godinu („Službeni glasnik Grada Poreča-Parenzo“ broj 1</w:t>
      </w:r>
      <w:r w:rsidR="0067762B">
        <w:t>9</w:t>
      </w:r>
      <w:r w:rsidRPr="00F047C0">
        <w:t>/2</w:t>
      </w:r>
      <w:r w:rsidR="0067762B">
        <w:t>3</w:t>
      </w:r>
      <w:r w:rsidRPr="00F047C0">
        <w:t>).</w:t>
      </w:r>
    </w:p>
    <w:p w14:paraId="75A17E31" w14:textId="77777777" w:rsidR="00FF62A0" w:rsidRDefault="00FF62A0" w:rsidP="00FF62A0">
      <w:pPr>
        <w:ind w:right="426"/>
        <w:jc w:val="both"/>
      </w:pPr>
      <w:r>
        <w:t xml:space="preserve">Člankom 41. stavak 1. Statuta Grada Poreča-Parenzo određeno je da Gradsko vijeće, između ostalih poslova taksativno navedenih u ovom članku, donosi odluke i druge opće akte kojima se uređuju pitanja iz samoupravnog djelokruga Grada.  </w:t>
      </w:r>
    </w:p>
    <w:p w14:paraId="4F731490" w14:textId="5D1A8183" w:rsidR="00FF62A0" w:rsidRDefault="00FF62A0" w:rsidP="00FF62A0">
      <w:pPr>
        <w:ind w:right="426"/>
        <w:jc w:val="both"/>
        <w:rPr>
          <w:b/>
          <w:bCs/>
        </w:rPr>
      </w:pPr>
      <w:r>
        <w:t>Člankom 3</w:t>
      </w:r>
      <w:r w:rsidR="00D30F07">
        <w:t>1</w:t>
      </w:r>
      <w:r>
        <w:t xml:space="preserve">. stavak </w:t>
      </w:r>
      <w:r w:rsidR="00D30F07">
        <w:t>2</w:t>
      </w:r>
      <w:r>
        <w:t>. Odluke o izvršavanju proračuna Grada Poreča za 202</w:t>
      </w:r>
      <w:r w:rsidR="0067762B">
        <w:t>4</w:t>
      </w:r>
      <w:r>
        <w:t xml:space="preserve">. godinu određeno je da je Gradska knjižnica </w:t>
      </w:r>
      <w:r>
        <w:rPr>
          <w:bCs/>
        </w:rPr>
        <w:t xml:space="preserve">Poreč </w:t>
      </w:r>
      <w:r>
        <w:t>dužna podnijeti financijsko izvješće, te izvješće o radu Gradskom vijeću, najkasnije 6 mjeseci nakon isteka poslovne godine za prethodnu poslovnu godinu.</w:t>
      </w:r>
    </w:p>
    <w:p w14:paraId="0CE8AE69" w14:textId="77777777" w:rsidR="00FF62A0" w:rsidRDefault="00FF62A0" w:rsidP="00FF62A0">
      <w:pPr>
        <w:tabs>
          <w:tab w:val="left" w:pos="993"/>
        </w:tabs>
        <w:ind w:right="426"/>
        <w:rPr>
          <w:b/>
          <w:bCs/>
        </w:rPr>
      </w:pPr>
      <w:r>
        <w:rPr>
          <w:b/>
          <w:bCs/>
        </w:rPr>
        <w:t>Ocjena stanja:</w:t>
      </w:r>
    </w:p>
    <w:p w14:paraId="55779A4E" w14:textId="50BE589E" w:rsidR="00FF62A0" w:rsidRDefault="00FF62A0" w:rsidP="00FF62A0">
      <w:pPr>
        <w:ind w:right="426"/>
        <w:jc w:val="both"/>
      </w:pPr>
      <w:r>
        <w:t xml:space="preserve">Ravnateljica Gradske knjižnice Poreč, Irides Zović, dostavila je Gradu Poreču-Parenzo, putem Upravnog odjela za društvene djelatnosti, </w:t>
      </w:r>
      <w:r w:rsidR="0067762B">
        <w:t>12</w:t>
      </w:r>
      <w:r>
        <w:t>. travnja 202</w:t>
      </w:r>
      <w:r w:rsidR="0067762B">
        <w:t>4</w:t>
      </w:r>
      <w:r>
        <w:t>. godine Izvješće o radu i financijsko izvješće Gradske knjižnice Poreč za 202</w:t>
      </w:r>
      <w:r w:rsidR="0067762B">
        <w:t>3</w:t>
      </w:r>
      <w:r>
        <w:t xml:space="preserve">. godinu. </w:t>
      </w:r>
    </w:p>
    <w:p w14:paraId="686789F6" w14:textId="18EA0970" w:rsidR="00FF62A0" w:rsidRDefault="00FF62A0" w:rsidP="00FF62A0">
      <w:pPr>
        <w:ind w:right="426"/>
        <w:jc w:val="both"/>
      </w:pPr>
      <w:r w:rsidRPr="003540B6">
        <w:t xml:space="preserve">Uz Izvješće o radu i financijsko izvješće ravnateljica nije priložila Odluku upravnog vijeća o prihvaćanju Izvješća, jer upravno vijeće u ovoj ustanovi nije osnovano. </w:t>
      </w:r>
      <w:r>
        <w:t>Naime, u ustanovi u kojoj je zaposleno 10 djelatnika, kao što je to slučaj s Gradskom knjižnicom Poreč, temeljem važećih propisa (Zakona o knjižnicama i knjižničnoj djelatnosti NN 17/1</w:t>
      </w:r>
      <w:r w:rsidR="00133D0D">
        <w:t>9</w:t>
      </w:r>
      <w:r>
        <w:t xml:space="preserve"> i 98/19) ne osniva se upravno vijeće, već istom upravlja ravnatelj koji ima sva prava (i obveze) upravnog vijeća, pa tako i obvezu donošenja izvješća o radu i financijskog izvješća. </w:t>
      </w:r>
    </w:p>
    <w:p w14:paraId="67248439" w14:textId="21389B81" w:rsidR="00FF62A0" w:rsidRDefault="00FF62A0" w:rsidP="00FF62A0">
      <w:pPr>
        <w:ind w:right="426"/>
        <w:jc w:val="both"/>
      </w:pPr>
      <w:r>
        <w:t>Statutom Knjižnice, čl</w:t>
      </w:r>
      <w:r>
        <w:rPr>
          <w:bCs/>
        </w:rPr>
        <w:t xml:space="preserve">ankom 21., stavak 1., točka 1., </w:t>
      </w:r>
      <w:r>
        <w:t xml:space="preserve">određeno je da </w:t>
      </w:r>
      <w:r w:rsidR="008C67C3">
        <w:t>I</w:t>
      </w:r>
      <w:r>
        <w:t xml:space="preserve">zvješće o radu i financijsko izvješće donosi ravnateljica uz prethodnu suglasnost gradonačelnika. Gradonačelnik Grada Poreča-Parenzo dao je prethodnu suglasnost na </w:t>
      </w:r>
      <w:r w:rsidRPr="003540B6">
        <w:t>Izvješ</w:t>
      </w:r>
      <w:r w:rsidR="00116832">
        <w:t>će</w:t>
      </w:r>
      <w:r w:rsidRPr="003540B6">
        <w:t xml:space="preserve"> Zaključkom KLASA: </w:t>
      </w:r>
      <w:r w:rsidR="00133D0D">
        <w:t>024</w:t>
      </w:r>
      <w:r w:rsidRPr="003540B6">
        <w:t>-0</w:t>
      </w:r>
      <w:r w:rsidR="00133D0D">
        <w:t>1</w:t>
      </w:r>
      <w:r w:rsidRPr="003540B6">
        <w:t>/2</w:t>
      </w:r>
      <w:r w:rsidR="00116832">
        <w:t>4</w:t>
      </w:r>
      <w:r w:rsidRPr="003540B6">
        <w:t>-01/1</w:t>
      </w:r>
      <w:r w:rsidR="00116832">
        <w:t>84</w:t>
      </w:r>
      <w:r w:rsidRPr="003540B6">
        <w:t>, URBROJ: 216</w:t>
      </w:r>
      <w:r w:rsidR="00133D0D">
        <w:t>3</w:t>
      </w:r>
      <w:r w:rsidRPr="003540B6">
        <w:t>-</w:t>
      </w:r>
      <w:r w:rsidR="00133D0D">
        <w:t>6</w:t>
      </w:r>
      <w:r w:rsidRPr="003540B6">
        <w:t>-09/01-2</w:t>
      </w:r>
      <w:r w:rsidR="00116832">
        <w:t>4</w:t>
      </w:r>
      <w:r w:rsidRPr="003540B6">
        <w:t xml:space="preserve">-2 od </w:t>
      </w:r>
      <w:r w:rsidR="00133D0D">
        <w:t>2</w:t>
      </w:r>
      <w:r w:rsidR="00116832">
        <w:t>3</w:t>
      </w:r>
      <w:r w:rsidRPr="003540B6">
        <w:t>. svibnja 202</w:t>
      </w:r>
      <w:r w:rsidR="00116832">
        <w:t>4</w:t>
      </w:r>
      <w:r w:rsidRPr="003540B6">
        <w:t>. godine.</w:t>
      </w:r>
    </w:p>
    <w:p w14:paraId="7EF16116" w14:textId="77777777" w:rsidR="00FF62A0" w:rsidRDefault="00FF62A0" w:rsidP="00FF62A0">
      <w:pPr>
        <w:tabs>
          <w:tab w:val="left" w:pos="993"/>
        </w:tabs>
        <w:ind w:right="426"/>
        <w:jc w:val="both"/>
        <w:rPr>
          <w:b/>
          <w:bCs/>
        </w:rPr>
      </w:pPr>
      <w:r>
        <w:rPr>
          <w:b/>
          <w:bCs/>
        </w:rPr>
        <w:t>Osnovna pitanja koja treba urediti Odlukom:</w:t>
      </w:r>
    </w:p>
    <w:p w14:paraId="0D2675CB" w14:textId="782934D2" w:rsidR="00FF62A0" w:rsidRDefault="00FF62A0" w:rsidP="00FF62A0">
      <w:pPr>
        <w:tabs>
          <w:tab w:val="left" w:pos="993"/>
        </w:tabs>
        <w:ind w:right="426"/>
        <w:jc w:val="both"/>
        <w:rPr>
          <w:bCs/>
        </w:rPr>
      </w:pPr>
      <w:r>
        <w:rPr>
          <w:bCs/>
        </w:rPr>
        <w:t xml:space="preserve">Predloženom Odlukom prihvaća se Izvješće o radu i financijsko izvješće </w:t>
      </w:r>
      <w:r>
        <w:t>Gradske knjižnice Poreč za 202</w:t>
      </w:r>
      <w:r w:rsidR="0067762B">
        <w:t>3</w:t>
      </w:r>
      <w:r>
        <w:t>. godinu.</w:t>
      </w:r>
    </w:p>
    <w:p w14:paraId="17819656" w14:textId="77777777" w:rsidR="00FF62A0" w:rsidRDefault="00FF62A0" w:rsidP="00FF62A0">
      <w:pPr>
        <w:ind w:right="426"/>
        <w:jc w:val="both"/>
        <w:rPr>
          <w:b/>
          <w:bCs/>
        </w:rPr>
      </w:pPr>
      <w:r>
        <w:rPr>
          <w:b/>
          <w:bCs/>
        </w:rPr>
        <w:t>Cilj donošenja Odluke:</w:t>
      </w:r>
    </w:p>
    <w:p w14:paraId="61710D73" w14:textId="21DE1614" w:rsidR="00FF62A0" w:rsidRDefault="00FF62A0" w:rsidP="00FF62A0">
      <w:pPr>
        <w:ind w:right="426"/>
        <w:jc w:val="both"/>
        <w:rPr>
          <w:bCs/>
        </w:rPr>
      </w:pPr>
      <w:r>
        <w:rPr>
          <w:bCs/>
        </w:rPr>
        <w:t>Svrha izvještavanja</w:t>
      </w:r>
      <w:r>
        <w:rPr>
          <w:b/>
          <w:bCs/>
        </w:rPr>
        <w:t xml:space="preserve"> </w:t>
      </w:r>
      <w:r>
        <w:rPr>
          <w:bCs/>
        </w:rPr>
        <w:t xml:space="preserve">je upoznavanje i praćenje organizacije, načina i uvjeta rada, programskih aktivnosti i financijskih pokazatelja </w:t>
      </w:r>
      <w:r>
        <w:t>Gradske knjižnice Poreč u 202</w:t>
      </w:r>
      <w:r w:rsidR="0067762B">
        <w:t>3</w:t>
      </w:r>
      <w:r>
        <w:t>. godini.</w:t>
      </w:r>
    </w:p>
    <w:p w14:paraId="491DD50F" w14:textId="77777777" w:rsidR="00FF62A0" w:rsidRDefault="00FF62A0" w:rsidP="00FF62A0">
      <w:pPr>
        <w:tabs>
          <w:tab w:val="left" w:pos="993"/>
        </w:tabs>
        <w:ind w:right="426"/>
        <w:rPr>
          <w:b/>
          <w:bCs/>
        </w:rPr>
      </w:pPr>
      <w:r>
        <w:rPr>
          <w:b/>
          <w:bCs/>
        </w:rPr>
        <w:t>Sredstva potrebna za ostvarenje Odluke:</w:t>
      </w:r>
    </w:p>
    <w:p w14:paraId="188389F3" w14:textId="77777777" w:rsidR="00FF62A0" w:rsidRDefault="00FF62A0" w:rsidP="00FF62A0">
      <w:pPr>
        <w:ind w:right="426"/>
        <w:jc w:val="both"/>
        <w:rPr>
          <w:bCs/>
        </w:rPr>
      </w:pPr>
      <w:r>
        <w:rPr>
          <w:bCs/>
        </w:rPr>
        <w:t xml:space="preserve">Za realizaciju ove Odluke u proračunu Grada Poreča-Parenzo nisu potrebna posebna (dodatna) sredstva. </w:t>
      </w:r>
    </w:p>
    <w:p w14:paraId="608D5B77" w14:textId="7E7FB8C1" w:rsidR="00762B62" w:rsidRDefault="00762B62"/>
    <w:p w14:paraId="04DFBA94" w14:textId="160579FD" w:rsidR="0008127A" w:rsidRDefault="0008127A"/>
    <w:p w14:paraId="6B25978E" w14:textId="1C3408B7" w:rsidR="0008127A" w:rsidRDefault="0008127A"/>
    <w:p w14:paraId="133F1E23" w14:textId="7773ED64" w:rsidR="0008127A" w:rsidRDefault="0008127A"/>
    <w:p w14:paraId="35671CE0" w14:textId="4FCB877A" w:rsidR="0008127A" w:rsidRDefault="0008127A"/>
    <w:p w14:paraId="4E1945CF" w14:textId="3A980505" w:rsidR="0008127A" w:rsidRDefault="0008127A"/>
    <w:p w14:paraId="75055D17" w14:textId="69D1381C" w:rsidR="0008127A" w:rsidRDefault="0008127A"/>
    <w:p w14:paraId="1A6274A6" w14:textId="4E21BC0D" w:rsidR="0008127A" w:rsidRDefault="0008127A"/>
    <w:p w14:paraId="7F381DF4" w14:textId="26E214AD" w:rsidR="0008127A" w:rsidRDefault="0008127A"/>
    <w:p w14:paraId="4A3FEE37" w14:textId="11A284C2" w:rsidR="0008127A" w:rsidRDefault="0008127A"/>
    <w:p w14:paraId="12815748" w14:textId="77777777" w:rsidR="00C249A9" w:rsidRDefault="00C249A9">
      <w:pPr>
        <w:sectPr w:rsidR="00C249A9" w:rsidSect="00C249A9">
          <w:pgSz w:w="11906" w:h="16838"/>
          <w:pgMar w:top="1418" w:right="1418" w:bottom="1418" w:left="1418" w:header="709" w:footer="709" w:gutter="0"/>
          <w:cols w:space="708"/>
          <w:docGrid w:linePitch="360"/>
        </w:sectPr>
      </w:pPr>
    </w:p>
    <w:p w14:paraId="09ED3225" w14:textId="1815AC57" w:rsidR="0008127A" w:rsidRDefault="0008127A"/>
    <w:p w14:paraId="5BF82C71" w14:textId="12E3C6A4" w:rsidR="00821460" w:rsidRPr="00115F06" w:rsidRDefault="00821460" w:rsidP="00821460">
      <w:pPr>
        <w:jc w:val="both"/>
        <w:rPr>
          <w:rFonts w:cs="Calibri"/>
        </w:rPr>
      </w:pPr>
      <w:r>
        <w:rPr>
          <w:rFonts w:cs="Calibri"/>
          <w:i/>
          <w:noProof/>
          <w:color w:val="FF0000"/>
        </w:rPr>
        <w:t xml:space="preserve">   </w:t>
      </w:r>
      <w:r>
        <w:rPr>
          <w:rFonts w:cs="Calibri"/>
          <w:i/>
          <w:noProof/>
          <w:color w:val="FF0000"/>
        </w:rPr>
        <w:softHyphen/>
      </w:r>
      <w:r>
        <w:rPr>
          <w:rFonts w:cs="Calibri"/>
          <w:i/>
          <w:noProof/>
          <w:color w:val="FF0000"/>
        </w:rPr>
        <w:softHyphen/>
      </w:r>
      <w:r>
        <w:rPr>
          <w:rFonts w:cs="Calibri"/>
          <w:i/>
          <w:noProof/>
          <w:color w:val="FF0000"/>
        </w:rPr>
        <w:softHyphen/>
        <w:t xml:space="preserve">  </w:t>
      </w:r>
      <w:r w:rsidRPr="00115F06">
        <w:rPr>
          <w:rFonts w:cs="Calibri"/>
          <w:i/>
          <w:noProof/>
          <w:color w:val="FF0000"/>
        </w:rPr>
        <w:t xml:space="preserve"> </w:t>
      </w:r>
      <w:r>
        <w:rPr>
          <w:rFonts w:cs="Calibri"/>
          <w:i/>
          <w:noProof/>
          <w:color w:val="FF0000"/>
        </w:rPr>
        <w:drawing>
          <wp:inline distT="0" distB="0" distL="0" distR="0" wp14:anchorId="3EF51A21" wp14:editId="25BB060C">
            <wp:extent cx="1375410" cy="137541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inline>
        </w:drawing>
      </w:r>
    </w:p>
    <w:p w14:paraId="5ACDDDB1" w14:textId="77777777" w:rsidR="00821460" w:rsidRPr="00115F06" w:rsidRDefault="00821460" w:rsidP="00821460">
      <w:pPr>
        <w:jc w:val="both"/>
        <w:rPr>
          <w:rFonts w:cs="Calibri"/>
        </w:rPr>
      </w:pPr>
    </w:p>
    <w:p w14:paraId="26BEA5B2" w14:textId="77777777" w:rsidR="00821460" w:rsidRPr="00115F06" w:rsidRDefault="00821460" w:rsidP="00821460">
      <w:pPr>
        <w:jc w:val="both"/>
        <w:rPr>
          <w:rFonts w:cs="Calibri"/>
        </w:rPr>
      </w:pPr>
    </w:p>
    <w:p w14:paraId="7AE761B2" w14:textId="77777777" w:rsidR="00821460" w:rsidRPr="00115F06" w:rsidRDefault="00821460" w:rsidP="00821460">
      <w:pPr>
        <w:jc w:val="both"/>
        <w:rPr>
          <w:rFonts w:cs="Calibri"/>
        </w:rPr>
      </w:pPr>
    </w:p>
    <w:p w14:paraId="199BE72C" w14:textId="77777777" w:rsidR="00821460" w:rsidRPr="00115F06" w:rsidRDefault="00821460" w:rsidP="00821460">
      <w:pPr>
        <w:jc w:val="both"/>
        <w:rPr>
          <w:rFonts w:cs="Calibri"/>
        </w:rPr>
      </w:pPr>
    </w:p>
    <w:p w14:paraId="0D00400E" w14:textId="77777777" w:rsidR="00821460" w:rsidRPr="00115F06" w:rsidRDefault="00821460" w:rsidP="00821460">
      <w:pPr>
        <w:jc w:val="both"/>
        <w:rPr>
          <w:rFonts w:cs="Calibri"/>
        </w:rPr>
      </w:pPr>
    </w:p>
    <w:p w14:paraId="5DA60DFC" w14:textId="77777777" w:rsidR="00821460" w:rsidRPr="00115F06" w:rsidRDefault="00821460" w:rsidP="00821460">
      <w:pPr>
        <w:jc w:val="both"/>
        <w:rPr>
          <w:rFonts w:cs="Calibri"/>
        </w:rPr>
      </w:pPr>
    </w:p>
    <w:p w14:paraId="46735F87" w14:textId="77777777" w:rsidR="00821460" w:rsidRPr="00115F06" w:rsidRDefault="00821460" w:rsidP="00821460">
      <w:pPr>
        <w:jc w:val="both"/>
        <w:rPr>
          <w:rFonts w:cs="Calibri"/>
        </w:rPr>
      </w:pPr>
    </w:p>
    <w:p w14:paraId="532495DC" w14:textId="77777777" w:rsidR="00821460" w:rsidRPr="00115F06" w:rsidRDefault="00821460" w:rsidP="00821460">
      <w:pPr>
        <w:jc w:val="both"/>
        <w:rPr>
          <w:rFonts w:cs="Calibri"/>
        </w:rPr>
      </w:pPr>
    </w:p>
    <w:p w14:paraId="3D95EE44" w14:textId="77777777" w:rsidR="00821460" w:rsidRPr="00115F06" w:rsidRDefault="00821460" w:rsidP="00821460">
      <w:pPr>
        <w:jc w:val="both"/>
        <w:rPr>
          <w:rFonts w:cs="Calibri"/>
        </w:rPr>
      </w:pPr>
    </w:p>
    <w:p w14:paraId="3BE27C46" w14:textId="77777777" w:rsidR="00821460" w:rsidRPr="00115F06" w:rsidRDefault="00821460" w:rsidP="00821460">
      <w:pPr>
        <w:jc w:val="both"/>
        <w:rPr>
          <w:rFonts w:cs="Calibri"/>
        </w:rPr>
      </w:pPr>
    </w:p>
    <w:p w14:paraId="7AC64D89" w14:textId="77777777" w:rsidR="00821460" w:rsidRPr="00115F06" w:rsidRDefault="00821460" w:rsidP="00821460">
      <w:pPr>
        <w:jc w:val="both"/>
        <w:rPr>
          <w:rFonts w:cs="Calibri"/>
        </w:rPr>
      </w:pPr>
    </w:p>
    <w:p w14:paraId="2499853F" w14:textId="77777777" w:rsidR="00821460" w:rsidRPr="00115F06" w:rsidRDefault="00821460" w:rsidP="00821460">
      <w:pPr>
        <w:jc w:val="both"/>
        <w:rPr>
          <w:rFonts w:cs="Calibri"/>
        </w:rPr>
      </w:pPr>
    </w:p>
    <w:p w14:paraId="30997AC2" w14:textId="77777777" w:rsidR="00821460" w:rsidRPr="00115F06" w:rsidRDefault="00821460" w:rsidP="00821460">
      <w:pPr>
        <w:pStyle w:val="Naslov1"/>
        <w:jc w:val="both"/>
        <w:rPr>
          <w:rFonts w:ascii="Calibri" w:hAnsi="Calibri" w:cs="Calibri"/>
          <w:b/>
          <w:sz w:val="48"/>
          <w:szCs w:val="48"/>
        </w:rPr>
      </w:pPr>
    </w:p>
    <w:p w14:paraId="0B073926" w14:textId="77777777" w:rsidR="00821460" w:rsidRPr="00115F06" w:rsidRDefault="00821460" w:rsidP="00821460">
      <w:pPr>
        <w:pStyle w:val="Naslov1"/>
        <w:rPr>
          <w:rFonts w:ascii="Calibri" w:hAnsi="Calibri" w:cs="Calibri"/>
          <w:b/>
          <w:sz w:val="48"/>
          <w:szCs w:val="48"/>
        </w:rPr>
      </w:pPr>
      <w:bookmarkStart w:id="0" w:name="_Toc62140472"/>
      <w:r w:rsidRPr="00115F06">
        <w:rPr>
          <w:rFonts w:ascii="Calibri" w:hAnsi="Calibri" w:cs="Calibri"/>
          <w:b/>
          <w:sz w:val="48"/>
          <w:szCs w:val="48"/>
        </w:rPr>
        <w:t>Izvješće o poslovanju Gradske knjižnice Poreč</w:t>
      </w:r>
      <w:bookmarkEnd w:id="0"/>
    </w:p>
    <w:p w14:paraId="2F282406" w14:textId="77777777" w:rsidR="00821460" w:rsidRPr="00115F06" w:rsidRDefault="00821460" w:rsidP="00821460">
      <w:pPr>
        <w:pStyle w:val="Naslov1"/>
        <w:rPr>
          <w:rFonts w:ascii="Calibri" w:hAnsi="Calibri" w:cs="Calibri"/>
          <w:b/>
          <w:sz w:val="48"/>
          <w:szCs w:val="48"/>
        </w:rPr>
      </w:pPr>
      <w:bookmarkStart w:id="1" w:name="_Toc62140473"/>
      <w:r>
        <w:rPr>
          <w:rFonts w:ascii="Calibri" w:hAnsi="Calibri" w:cs="Calibri"/>
          <w:b/>
          <w:sz w:val="48"/>
          <w:szCs w:val="48"/>
        </w:rPr>
        <w:t>za 2023</w:t>
      </w:r>
      <w:r w:rsidRPr="00115F06">
        <w:rPr>
          <w:rFonts w:ascii="Calibri" w:hAnsi="Calibri" w:cs="Calibri"/>
          <w:b/>
          <w:sz w:val="48"/>
          <w:szCs w:val="48"/>
        </w:rPr>
        <w:t>. godinu</w:t>
      </w:r>
      <w:bookmarkEnd w:id="1"/>
    </w:p>
    <w:p w14:paraId="31FABD04" w14:textId="77777777" w:rsidR="00821460" w:rsidRPr="00115F06" w:rsidRDefault="00821460" w:rsidP="00821460">
      <w:pPr>
        <w:pStyle w:val="Odlomakpopisa"/>
        <w:spacing w:after="0" w:line="240" w:lineRule="auto"/>
        <w:contextualSpacing w:val="0"/>
        <w:jc w:val="both"/>
        <w:rPr>
          <w:rFonts w:cs="Calibri"/>
          <w:b/>
        </w:rPr>
      </w:pPr>
      <w:r w:rsidRPr="00115F06">
        <w:rPr>
          <w:rFonts w:cs="Calibri"/>
          <w:b/>
        </w:rPr>
        <w:t xml:space="preserve"> </w:t>
      </w:r>
    </w:p>
    <w:p w14:paraId="7B321D30" w14:textId="77777777" w:rsidR="00821460" w:rsidRPr="00115F06" w:rsidRDefault="00821460" w:rsidP="00821460">
      <w:pPr>
        <w:jc w:val="both"/>
        <w:rPr>
          <w:rFonts w:cs="Calibri"/>
        </w:rPr>
      </w:pPr>
    </w:p>
    <w:p w14:paraId="4C96B95E" w14:textId="77777777" w:rsidR="00821460" w:rsidRPr="00115F06" w:rsidRDefault="00821460" w:rsidP="00821460">
      <w:pPr>
        <w:jc w:val="both"/>
        <w:rPr>
          <w:rFonts w:cs="Calibri"/>
        </w:rPr>
      </w:pPr>
    </w:p>
    <w:p w14:paraId="4D521999" w14:textId="77777777" w:rsidR="00821460" w:rsidRPr="00115F06" w:rsidRDefault="00821460" w:rsidP="00821460">
      <w:pPr>
        <w:jc w:val="both"/>
        <w:rPr>
          <w:rFonts w:cs="Calibri"/>
        </w:rPr>
      </w:pPr>
    </w:p>
    <w:p w14:paraId="61ACE33D" w14:textId="77777777" w:rsidR="00821460" w:rsidRPr="00115F06" w:rsidRDefault="00821460" w:rsidP="00821460">
      <w:pPr>
        <w:jc w:val="both"/>
        <w:rPr>
          <w:rFonts w:cs="Calibri"/>
        </w:rPr>
      </w:pPr>
    </w:p>
    <w:p w14:paraId="40968123" w14:textId="77777777" w:rsidR="00821460" w:rsidRPr="00115F06" w:rsidRDefault="00821460" w:rsidP="00821460">
      <w:pPr>
        <w:jc w:val="both"/>
        <w:rPr>
          <w:rFonts w:cs="Calibri"/>
        </w:rPr>
      </w:pPr>
    </w:p>
    <w:p w14:paraId="68E4FDB8" w14:textId="77777777" w:rsidR="00821460" w:rsidRPr="00115F06" w:rsidRDefault="00821460" w:rsidP="00821460">
      <w:pPr>
        <w:jc w:val="both"/>
        <w:rPr>
          <w:rFonts w:cs="Calibri"/>
        </w:rPr>
      </w:pPr>
    </w:p>
    <w:p w14:paraId="33E66C2A" w14:textId="77777777" w:rsidR="00821460" w:rsidRPr="00115F06" w:rsidRDefault="00821460" w:rsidP="00821460">
      <w:pPr>
        <w:jc w:val="both"/>
        <w:rPr>
          <w:rFonts w:cs="Calibri"/>
        </w:rPr>
      </w:pPr>
    </w:p>
    <w:p w14:paraId="29D04573" w14:textId="77777777" w:rsidR="00821460" w:rsidRPr="00115F06" w:rsidRDefault="00821460" w:rsidP="00821460">
      <w:pPr>
        <w:jc w:val="both"/>
        <w:rPr>
          <w:rFonts w:cs="Calibri"/>
        </w:rPr>
      </w:pPr>
    </w:p>
    <w:p w14:paraId="36051D7A" w14:textId="77777777" w:rsidR="00821460" w:rsidRPr="00115F06" w:rsidRDefault="00821460" w:rsidP="00821460">
      <w:pPr>
        <w:jc w:val="both"/>
        <w:rPr>
          <w:rFonts w:cs="Calibri"/>
        </w:rPr>
      </w:pPr>
    </w:p>
    <w:p w14:paraId="7D489CD8" w14:textId="77777777" w:rsidR="00821460" w:rsidRPr="00115F06" w:rsidRDefault="00821460" w:rsidP="00821460">
      <w:pPr>
        <w:jc w:val="both"/>
        <w:rPr>
          <w:rFonts w:cs="Calibri"/>
        </w:rPr>
      </w:pPr>
    </w:p>
    <w:p w14:paraId="65B60E44" w14:textId="77777777" w:rsidR="00821460" w:rsidRPr="00115F06" w:rsidRDefault="00821460" w:rsidP="00821460">
      <w:pPr>
        <w:jc w:val="both"/>
        <w:rPr>
          <w:rFonts w:cs="Calibri"/>
        </w:rPr>
      </w:pPr>
    </w:p>
    <w:p w14:paraId="144E3407" w14:textId="77777777" w:rsidR="00821460" w:rsidRPr="00115F06" w:rsidRDefault="00821460" w:rsidP="00821460">
      <w:pPr>
        <w:jc w:val="both"/>
        <w:rPr>
          <w:rFonts w:cs="Calibri"/>
        </w:rPr>
      </w:pPr>
    </w:p>
    <w:p w14:paraId="172EA48C" w14:textId="77777777" w:rsidR="00821460" w:rsidRPr="00115F06" w:rsidRDefault="00821460" w:rsidP="00821460">
      <w:pPr>
        <w:jc w:val="both"/>
        <w:rPr>
          <w:rFonts w:cs="Calibri"/>
        </w:rPr>
      </w:pPr>
    </w:p>
    <w:p w14:paraId="736B4495" w14:textId="77777777" w:rsidR="00821460" w:rsidRPr="00115F06" w:rsidRDefault="00821460" w:rsidP="00821460">
      <w:pPr>
        <w:jc w:val="both"/>
        <w:rPr>
          <w:rFonts w:cs="Calibri"/>
        </w:rPr>
      </w:pPr>
    </w:p>
    <w:p w14:paraId="7532EB08" w14:textId="77777777" w:rsidR="00821460" w:rsidRPr="00115F06" w:rsidRDefault="00821460" w:rsidP="00821460">
      <w:pPr>
        <w:jc w:val="both"/>
        <w:rPr>
          <w:rFonts w:cs="Calibri"/>
        </w:rPr>
      </w:pPr>
    </w:p>
    <w:p w14:paraId="3D6F891E" w14:textId="77777777" w:rsidR="00821460" w:rsidRPr="00115F06" w:rsidRDefault="00821460" w:rsidP="00821460">
      <w:pPr>
        <w:jc w:val="both"/>
        <w:rPr>
          <w:rFonts w:cs="Calibri"/>
        </w:rPr>
      </w:pPr>
    </w:p>
    <w:p w14:paraId="7AEC1D6F" w14:textId="77777777" w:rsidR="00821460" w:rsidRPr="00115F06" w:rsidRDefault="00821460" w:rsidP="00821460">
      <w:pPr>
        <w:jc w:val="both"/>
        <w:rPr>
          <w:rFonts w:cs="Calibri"/>
        </w:rPr>
      </w:pPr>
    </w:p>
    <w:p w14:paraId="0B39174F" w14:textId="77777777" w:rsidR="00821460" w:rsidRPr="00115F06" w:rsidRDefault="00821460" w:rsidP="00821460">
      <w:pPr>
        <w:jc w:val="both"/>
        <w:rPr>
          <w:rFonts w:cs="Calibri"/>
        </w:rPr>
      </w:pPr>
    </w:p>
    <w:p w14:paraId="283FDDC2" w14:textId="77777777" w:rsidR="00821460" w:rsidRPr="00115F06" w:rsidRDefault="00821460" w:rsidP="00821460">
      <w:pPr>
        <w:jc w:val="both"/>
        <w:rPr>
          <w:rFonts w:eastAsia="SimSun" w:cs="Calibri"/>
          <w:color w:val="2E74B5"/>
        </w:rPr>
      </w:pPr>
    </w:p>
    <w:p w14:paraId="352B2DD3" w14:textId="77777777" w:rsidR="00821460" w:rsidRPr="00115F06" w:rsidRDefault="00821460" w:rsidP="00821460">
      <w:pPr>
        <w:jc w:val="center"/>
        <w:rPr>
          <w:rFonts w:eastAsia="SimSun" w:cs="Calibri"/>
          <w:color w:val="2E74B5"/>
        </w:rPr>
      </w:pPr>
      <w:r w:rsidRPr="00115F06">
        <w:rPr>
          <w:rFonts w:eastAsia="SimSun" w:cs="Calibri"/>
          <w:color w:val="2E74B5"/>
        </w:rPr>
        <w:t>Poreč, siječanj 202</w:t>
      </w:r>
      <w:bookmarkStart w:id="2" w:name="_Toc355353633"/>
      <w:bookmarkStart w:id="3" w:name="_Toc366854224"/>
      <w:bookmarkStart w:id="4" w:name="_Toc431283754"/>
      <w:r>
        <w:rPr>
          <w:rFonts w:eastAsia="SimSun" w:cs="Calibri"/>
          <w:color w:val="2E74B5"/>
        </w:rPr>
        <w:t>4</w:t>
      </w:r>
      <w:r w:rsidRPr="00115F06">
        <w:rPr>
          <w:rFonts w:eastAsia="SimSun" w:cs="Calibri"/>
          <w:color w:val="2E74B5"/>
        </w:rPr>
        <w:t>.</w:t>
      </w:r>
    </w:p>
    <w:p w14:paraId="07A76C7A" w14:textId="77777777" w:rsidR="00821460" w:rsidRPr="00821460" w:rsidRDefault="00821460" w:rsidP="00821460">
      <w:pPr>
        <w:keepNext/>
        <w:keepLines/>
        <w:spacing w:before="320" w:after="80"/>
        <w:jc w:val="both"/>
        <w:outlineLvl w:val="0"/>
        <w:rPr>
          <w:rFonts w:ascii="Calibri" w:eastAsia="SimSun" w:hAnsi="Calibri" w:cs="Calibri"/>
          <w:color w:val="2E74B5"/>
          <w:sz w:val="40"/>
          <w:szCs w:val="40"/>
        </w:rPr>
      </w:pPr>
      <w:bookmarkStart w:id="5" w:name="_Toc62140474"/>
      <w:r w:rsidRPr="00821460">
        <w:rPr>
          <w:rFonts w:ascii="Calibri" w:eastAsia="SimSun" w:hAnsi="Calibri" w:cs="Calibri"/>
          <w:color w:val="2E74B5"/>
          <w:sz w:val="40"/>
          <w:szCs w:val="40"/>
        </w:rPr>
        <w:lastRenderedPageBreak/>
        <w:t>Sadržaj</w:t>
      </w:r>
      <w:bookmarkEnd w:id="5"/>
    </w:p>
    <w:p w14:paraId="3CF94B5A" w14:textId="0A002E2F" w:rsidR="00821460" w:rsidRPr="00821460" w:rsidRDefault="00821460" w:rsidP="00821460">
      <w:pPr>
        <w:tabs>
          <w:tab w:val="left" w:pos="0"/>
          <w:tab w:val="right" w:leader="dot" w:pos="9781"/>
        </w:tabs>
        <w:rPr>
          <w:rFonts w:ascii="Calibri" w:hAnsi="Calibri" w:cs="Calibri"/>
          <w:noProof/>
          <w:sz w:val="21"/>
          <w:szCs w:val="21"/>
        </w:rPr>
      </w:pPr>
      <w:r w:rsidRPr="00821460">
        <w:rPr>
          <w:rFonts w:ascii="Calibri" w:hAnsi="Calibri" w:cs="Calibri"/>
          <w:b/>
          <w:bCs/>
          <w:noProof/>
          <w:sz w:val="21"/>
          <w:szCs w:val="21"/>
        </w:rPr>
        <w:fldChar w:fldCharType="begin"/>
      </w:r>
      <w:r w:rsidRPr="00821460">
        <w:rPr>
          <w:rFonts w:ascii="Calibri" w:hAnsi="Calibri" w:cs="Calibri"/>
          <w:b/>
          <w:bCs/>
          <w:noProof/>
          <w:sz w:val="21"/>
          <w:szCs w:val="21"/>
        </w:rPr>
        <w:instrText xml:space="preserve"> TOC \o "1-3" \h \z \u </w:instrText>
      </w:r>
      <w:r w:rsidRPr="00821460">
        <w:rPr>
          <w:rFonts w:ascii="Calibri" w:hAnsi="Calibri" w:cs="Calibri"/>
          <w:b/>
          <w:bCs/>
          <w:noProof/>
          <w:sz w:val="21"/>
          <w:szCs w:val="21"/>
        </w:rPr>
        <w:fldChar w:fldCharType="separate"/>
      </w:r>
      <w:hyperlink w:anchor="_Toc62140472" w:history="1">
        <w:r w:rsidRPr="00821460">
          <w:rPr>
            <w:rFonts w:ascii="Calibri" w:hAnsi="Calibri" w:cs="Calibri"/>
            <w:noProof/>
            <w:webHidden/>
            <w:sz w:val="21"/>
            <w:szCs w:val="21"/>
          </w:rPr>
          <w:fldChar w:fldCharType="begin"/>
        </w:r>
        <w:r w:rsidRPr="00821460">
          <w:rPr>
            <w:rFonts w:ascii="Calibri" w:hAnsi="Calibri" w:cs="Calibri"/>
            <w:noProof/>
            <w:webHidden/>
            <w:sz w:val="21"/>
            <w:szCs w:val="21"/>
          </w:rPr>
          <w:instrText xml:space="preserve"> PAGEREF _Toc62140472 \h </w:instrText>
        </w:r>
        <w:r w:rsidRPr="00821460">
          <w:rPr>
            <w:rFonts w:ascii="Calibri" w:hAnsi="Calibri" w:cs="Calibri"/>
            <w:noProof/>
            <w:webHidden/>
            <w:sz w:val="21"/>
            <w:szCs w:val="21"/>
          </w:rPr>
        </w:r>
        <w:r w:rsidRPr="00821460">
          <w:rPr>
            <w:rFonts w:ascii="Calibri" w:hAnsi="Calibri" w:cs="Calibri"/>
            <w:noProof/>
            <w:webHidden/>
            <w:sz w:val="21"/>
            <w:szCs w:val="21"/>
          </w:rPr>
          <w:fldChar w:fldCharType="separate"/>
        </w:r>
        <w:r w:rsidR="002F5B40">
          <w:rPr>
            <w:rFonts w:ascii="Calibri" w:hAnsi="Calibri" w:cs="Calibri"/>
            <w:noProof/>
            <w:webHidden/>
            <w:sz w:val="21"/>
            <w:szCs w:val="21"/>
          </w:rPr>
          <w:t>4</w:t>
        </w:r>
        <w:r w:rsidRPr="00821460">
          <w:rPr>
            <w:rFonts w:ascii="Calibri" w:hAnsi="Calibri" w:cs="Calibri"/>
            <w:noProof/>
            <w:webHidden/>
            <w:sz w:val="21"/>
            <w:szCs w:val="21"/>
          </w:rPr>
          <w:fldChar w:fldCharType="end"/>
        </w:r>
      </w:hyperlink>
      <w:r w:rsidRPr="00821460">
        <w:rPr>
          <w:rFonts w:ascii="Calibri" w:hAnsi="Calibri" w:cs="Calibri"/>
          <w:noProof/>
          <w:color w:val="0000FF"/>
          <w:sz w:val="21"/>
          <w:szCs w:val="21"/>
        </w:rPr>
        <w:t>.</w:t>
      </w:r>
      <w:r w:rsidRPr="00821460">
        <w:rPr>
          <w:rFonts w:ascii="Calibri" w:hAnsi="Calibri" w:cs="Calibri"/>
          <w:noProof/>
          <w:sz w:val="21"/>
          <w:szCs w:val="21"/>
        </w:rPr>
        <w:t xml:space="preserve"> Opći i kadrovski poslovi...............................................................................................................................................4</w:t>
      </w:r>
    </w:p>
    <w:p w14:paraId="42CC9D07"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2. Redovna djelatnost......................................................................................................................................................4</w:t>
      </w:r>
    </w:p>
    <w:p w14:paraId="3EB0ED82"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2.1. Knjižna i neknjižna građa.............................................................................................................................4</w:t>
      </w:r>
    </w:p>
    <w:p w14:paraId="24947782"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2.2. Zaštita knjižnične građe...............................................................................................................................5</w:t>
      </w:r>
    </w:p>
    <w:p w14:paraId="6EB9838D"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2.3. Statistika članstva........................................................................................................................................5</w:t>
      </w:r>
    </w:p>
    <w:p w14:paraId="5DF8A372"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2.4. Korištenje računala......................................................................................................................................5</w:t>
      </w:r>
    </w:p>
    <w:p w14:paraId="26A3238F"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2.5. Međuknjižnična posudba.............................................................................................................................5</w:t>
      </w:r>
    </w:p>
    <w:p w14:paraId="5B97E1F1"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2.6. Investicijska ulaganja i održavanja...............................................................................................................6</w:t>
      </w:r>
    </w:p>
    <w:p w14:paraId="6CC3AED8"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2.7. Knjižnični stacionari.....................................................................................................................................6</w:t>
      </w:r>
    </w:p>
    <w:p w14:paraId="2A177B92"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2.8. Volonteri Gradske knjižnice Poreč...............................................................................................................6</w:t>
      </w:r>
    </w:p>
    <w:p w14:paraId="61EC677B"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2.9. Nagrade, priznanja i stručna usavršavanja djelatnika..................................................................................6</w:t>
      </w:r>
    </w:p>
    <w:p w14:paraId="454AB28C"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3. Kulturno-edukativna i animacijska djelatnost............................................. ................................................................7</w:t>
      </w:r>
    </w:p>
    <w:p w14:paraId="5DB08F08"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3.1. Nagrada Laurus nobilis i virtualna promocija zbirke PoZiCa........................................................................7</w:t>
      </w:r>
    </w:p>
    <w:p w14:paraId="596C0E81"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3.2. BOOKtiga - međunarodni festival pročitanih knjiga.....................................................................................8</w:t>
      </w:r>
    </w:p>
    <w:p w14:paraId="21755A95"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3.3. Nagrada BOOKtiga.......................................................................................................................................9</w:t>
      </w:r>
    </w:p>
    <w:p w14:paraId="2E20D94D"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3.4. Mjesec hrvatske knjige.................................................................................................................................9</w:t>
      </w:r>
    </w:p>
    <w:p w14:paraId="3D3D2A47"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3.5. Badavca......................................................................................................................................................10</w:t>
      </w:r>
    </w:p>
    <w:p w14:paraId="6E8BAE52"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3.6. Verši na šterni............................................................................................................................................10</w:t>
      </w:r>
    </w:p>
    <w:p w14:paraId="7FAB7965"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3.7. „Dam-daš: volonteri u akciji“.....................................................................................................................11</w:t>
      </w:r>
    </w:p>
    <w:p w14:paraId="705D1066" w14:textId="77777777" w:rsidR="00821460" w:rsidRPr="00821460" w:rsidRDefault="00821460" w:rsidP="00821460">
      <w:pPr>
        <w:jc w:val="both"/>
        <w:rPr>
          <w:rFonts w:ascii="Calibri" w:hAnsi="Calibri" w:cs="Calibri"/>
          <w:noProof/>
          <w:sz w:val="21"/>
          <w:szCs w:val="21"/>
        </w:rPr>
      </w:pPr>
      <w:r w:rsidRPr="00821460">
        <w:rPr>
          <w:rFonts w:ascii="Calibri" w:hAnsi="Calibri" w:cs="Calibri"/>
          <w:noProof/>
          <w:sz w:val="21"/>
          <w:szCs w:val="21"/>
        </w:rPr>
        <w:tab/>
        <w:t>3.8. „Putopriče: pozdrav iz Poreča”……………………………………………………………………………………………………………..11</w:t>
      </w:r>
    </w:p>
    <w:p w14:paraId="3D4B0ADF"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4. Aktivnosti u Odjelu za djecu i mlade...........................................................................................................................12</w:t>
      </w:r>
    </w:p>
    <w:p w14:paraId="02ECE38F"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4.1.  „Petkom u pet" - edukativno-kreativne radionice za djecu......................................................................12</w:t>
      </w:r>
    </w:p>
    <w:p w14:paraId="54E2908E"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4.2. „Prije mora do Marafora" - ljetni program za djecu..................................................................................12</w:t>
      </w:r>
    </w:p>
    <w:p w14:paraId="12D08CDB"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4.3. Informativno-edukativne posjete..............................................................................................................13</w:t>
      </w:r>
    </w:p>
    <w:p w14:paraId="65B85BF0"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5. Aktivnosti u Matičnom odjelu....................................................................................................................................13</w:t>
      </w:r>
    </w:p>
    <w:p w14:paraId="6CABF0BC"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6. EU projekt "Čitanjem do uključivog društva - Na istoj strani(ci)"…............................................................................14</w:t>
      </w:r>
    </w:p>
    <w:p w14:paraId="1B3F4161"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7. Kampanja "Čita(j)mo da ne oguglamo"……………........................................................................................................17</w:t>
      </w:r>
    </w:p>
    <w:p w14:paraId="64BBDB10"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8. Suradnja s institucijama i udrugama..........................................................................................................................19</w:t>
      </w:r>
    </w:p>
    <w:p w14:paraId="15CFD0D4"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8.1. Centar za inkluziju i podršku zajednici – Život pun mogućnosti................................................................19</w:t>
      </w:r>
    </w:p>
    <w:p w14:paraId="608B0A96"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8.2. Društvo naša djeca Poreč - Dječji tjedan..................……………………………………………………………………….......19</w:t>
      </w:r>
    </w:p>
    <w:p w14:paraId="512217D3"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8.3. Društvo bibliotekara Istre - obilježavanje Tjedna istarskih knjižnica.........................................................19</w:t>
      </w:r>
    </w:p>
    <w:p w14:paraId="23F8D2BE"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8.4. Grad Poreč - obilježavanje Mjeseca poduzetništva...................................................................................19</w:t>
      </w:r>
    </w:p>
    <w:p w14:paraId="1BB99BBE"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8.5. Grad Poreč - Advent Poreč……………………………………………..........................................................................19</w:t>
      </w:r>
    </w:p>
    <w:p w14:paraId="3A987DE6"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ab/>
        <w:t>8.6. Knjižnice Istarske županije i Beletrina - iBiblos - prva e-knjižnica u Istri....................................................20</w:t>
      </w:r>
    </w:p>
    <w:p w14:paraId="0722AB0A"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9. Izdavačka djelatnost...................................................................................................................................................20</w:t>
      </w:r>
    </w:p>
    <w:p w14:paraId="580840E0" w14:textId="77777777" w:rsidR="00821460" w:rsidRPr="00821460" w:rsidRDefault="00821460" w:rsidP="00821460">
      <w:pPr>
        <w:rPr>
          <w:rFonts w:ascii="Calibri" w:hAnsi="Calibri" w:cs="Calibri"/>
          <w:noProof/>
          <w:sz w:val="21"/>
          <w:szCs w:val="21"/>
        </w:rPr>
      </w:pPr>
      <w:r w:rsidRPr="00821460">
        <w:rPr>
          <w:rFonts w:ascii="Calibri" w:hAnsi="Calibri" w:cs="Calibri"/>
          <w:noProof/>
          <w:sz w:val="21"/>
          <w:szCs w:val="21"/>
        </w:rPr>
        <w:t>10. Financijski izvještaj……………………………………………………………………………………………………………………………………………..21</w:t>
      </w:r>
    </w:p>
    <w:p w14:paraId="462AC0D0" w14:textId="4FADAB97" w:rsidR="00821460" w:rsidRPr="00115F06" w:rsidRDefault="00821460" w:rsidP="00821460">
      <w:pPr>
        <w:pStyle w:val="Bezproreda"/>
        <w:jc w:val="both"/>
        <w:rPr>
          <w:rFonts w:cs="Calibri"/>
        </w:rPr>
      </w:pPr>
      <w:r w:rsidRPr="00821460">
        <w:rPr>
          <w:rFonts w:ascii="Calibri" w:hAnsi="Calibri" w:cs="Calibri"/>
          <w:b/>
          <w:bCs/>
          <w:sz w:val="21"/>
          <w:szCs w:val="21"/>
          <w:lang w:val="hr-HR"/>
        </w:rPr>
        <w:fldChar w:fldCharType="end"/>
      </w:r>
    </w:p>
    <w:p w14:paraId="7133C519" w14:textId="77777777" w:rsidR="00821460" w:rsidRPr="00115F06" w:rsidRDefault="00821460" w:rsidP="00821460">
      <w:pPr>
        <w:pStyle w:val="Bezproreda"/>
        <w:jc w:val="both"/>
        <w:rPr>
          <w:rFonts w:cs="Calibri"/>
          <w:color w:val="2E74B5"/>
          <w:sz w:val="40"/>
          <w:szCs w:val="40"/>
        </w:rPr>
      </w:pPr>
      <w:r w:rsidRPr="00115F06">
        <w:rPr>
          <w:rFonts w:cs="Calibri"/>
        </w:rPr>
        <w:br w:type="page"/>
      </w:r>
      <w:bookmarkStart w:id="6" w:name="_Toc452972967"/>
      <w:bookmarkStart w:id="7" w:name="_Toc452973087"/>
      <w:bookmarkStart w:id="8" w:name="_Toc474481500"/>
      <w:bookmarkStart w:id="9" w:name="_Toc516817197"/>
      <w:bookmarkStart w:id="10" w:name="_Toc28962389"/>
      <w:bookmarkStart w:id="11" w:name="_Toc28962426"/>
      <w:bookmarkEnd w:id="2"/>
      <w:bookmarkEnd w:id="3"/>
      <w:bookmarkEnd w:id="4"/>
      <w:r w:rsidRPr="00115F06">
        <w:rPr>
          <w:rFonts w:cs="Calibri"/>
          <w:color w:val="2E74B5"/>
          <w:sz w:val="40"/>
          <w:szCs w:val="40"/>
        </w:rPr>
        <w:lastRenderedPageBreak/>
        <w:t>Uvodna riječ ravnateljice</w:t>
      </w:r>
    </w:p>
    <w:p w14:paraId="6A1D529B" w14:textId="77777777" w:rsidR="00821460" w:rsidRPr="00115F06" w:rsidRDefault="00821460" w:rsidP="00821460">
      <w:pPr>
        <w:pStyle w:val="Bezproreda"/>
        <w:jc w:val="both"/>
        <w:rPr>
          <w:rFonts w:cs="Calibri"/>
        </w:rPr>
      </w:pPr>
    </w:p>
    <w:p w14:paraId="01F6EE56" w14:textId="77777777" w:rsidR="00821460" w:rsidRPr="00821460" w:rsidRDefault="00821460" w:rsidP="00821460">
      <w:pPr>
        <w:pStyle w:val="Bezproreda"/>
        <w:jc w:val="both"/>
        <w:rPr>
          <w:rFonts w:cs="Calibri"/>
          <w:sz w:val="22"/>
          <w:szCs w:val="22"/>
        </w:rPr>
      </w:pPr>
      <w:r w:rsidRPr="00821460">
        <w:rPr>
          <w:rFonts w:cs="Calibri"/>
          <w:sz w:val="22"/>
          <w:szCs w:val="22"/>
        </w:rPr>
        <w:t>Naša je knjižnica omiljeno susretište ljubitelja knjiga i čitanja, a kroz svoje brojne manifestacije, programe i aktivnosti, u središte svojega rada postavlja upravo korisnika. Svim svojim nastojanjima trudimo se da Knjižnica bude prepoznatljivo mjesto u zajednici, unutar i izvan njezinih zidova, susretište stanovnika te središte kulture i pismenosti. Vođeni vizijom koja će u svakom trenutku znati sustavno odgovarati na potrebe i zahtjeve, kako postojećih korisnika, tako i onih potencijalnih, trudimo se omogućiti svima slobodan pristup informacijama i znanju. Iznimno sam ponosna na</w:t>
      </w:r>
      <w:r w:rsidRPr="00821460">
        <w:rPr>
          <w:sz w:val="22"/>
          <w:szCs w:val="22"/>
        </w:rPr>
        <w:t xml:space="preserve"> veoma uspješnu pokrenutu kampanju namijenjenu djeci do 15-e godine života „Čita(j)mo da ne oguglamo“, koju provodimo sa svim općinama Poreštine, a čija je osnovna misao vodilja popularizacija knjige i čitanja te širenje čitateljske mreže, besplatno učlanjenje nove djece te obnova članstava već postojećim članovima, kao i edukacija o brojnim uslugama koje Knjižnica pruža. Samo u</w:t>
      </w:r>
      <w:r w:rsidRPr="00821460">
        <w:rPr>
          <w:rFonts w:cs="Calibri"/>
          <w:sz w:val="22"/>
          <w:szCs w:val="22"/>
        </w:rPr>
        <w:t xml:space="preserve">članjenje prvi je korak u osvješćivanju važnosti razvijanja čitalačkih kompetencija, a ono će se provoditi kontinuirano, a vjerujem da će ova suradnja postati čvrsta i sigurna veza između Knjižnice i jedinica lokalnih samouprava uključenih u kampanju. Za svakoga postoji knjiga koja ga čeka, a hvalevrijedna kampanja „Čita(j)mo da ne oguglamo“ samo pomaže knjizi da do svih pronađe put, stvarajući jednake uvjete za svu djecu Poreštine. </w:t>
      </w:r>
    </w:p>
    <w:p w14:paraId="79220D8A" w14:textId="77777777" w:rsidR="00821460" w:rsidRPr="00821460" w:rsidRDefault="00821460" w:rsidP="00821460">
      <w:pPr>
        <w:pStyle w:val="Bezproreda"/>
        <w:jc w:val="both"/>
        <w:rPr>
          <w:rFonts w:cs="Calibri"/>
          <w:sz w:val="22"/>
          <w:szCs w:val="22"/>
        </w:rPr>
      </w:pPr>
      <w:r w:rsidRPr="00821460">
        <w:rPr>
          <w:rFonts w:cs="Calibri"/>
          <w:sz w:val="22"/>
          <w:szCs w:val="22"/>
        </w:rPr>
        <w:t>U veoma izazovnim uvjetima za realizaciju brojnih započetih aktivnosti, ponosni smo da su u izdanju i nakladi Gradske knjižnice Poreč tiskani su XXX. Verši na šterni, zbirka pjesama čakavskih pjesnika. Uspješno su održane važne tradicionalne manifestacije; Verši na šterni, Badavca, BOOKtiga, dodjela Nagrade BOOKtiga, Nagrade Laurus nobilis te promocija PoZiCe. Održan je bogat ciklus zimskih radionica za djecu, a tijekom ljetnih mjeseci naše su radionice posjećivala i djeca koja ljetuju u Poreču. U sklopu programa Advent Poreč, Gradska knjižnica Poreč, uz bogat književni program, u Odjelu za djecu i mlade otvorila je Ured Djeda Mraza, koji je posebno uređen i okićen kako bi najmlađim stanovnicima i njihovim roditeljima približio čaroliju blagdanskog ozračja, a posjetilo ga je više stotina posjetitelja.</w:t>
      </w:r>
    </w:p>
    <w:p w14:paraId="2A6E5F19" w14:textId="77777777" w:rsidR="00821460" w:rsidRPr="00821460" w:rsidRDefault="00821460" w:rsidP="00821460">
      <w:pPr>
        <w:pStyle w:val="Bezproreda"/>
        <w:jc w:val="both"/>
        <w:rPr>
          <w:rFonts w:cs="Calibri"/>
          <w:sz w:val="22"/>
          <w:szCs w:val="22"/>
        </w:rPr>
      </w:pPr>
      <w:r w:rsidRPr="00821460">
        <w:rPr>
          <w:rFonts w:cs="Calibri"/>
          <w:sz w:val="22"/>
          <w:szCs w:val="22"/>
        </w:rPr>
        <w:t>Na samome kraju godine, okrenuli smo novu stranicu projekta „Na istoj strani(ci)“</w:t>
      </w:r>
      <w:r w:rsidRPr="00821460">
        <w:rPr>
          <w:sz w:val="22"/>
          <w:szCs w:val="22"/>
        </w:rPr>
        <w:t xml:space="preserve"> i na najbolji mogući način okrunili dvogodišnju</w:t>
      </w:r>
      <w:r w:rsidRPr="00821460">
        <w:rPr>
          <w:rFonts w:cs="Calibri"/>
          <w:sz w:val="22"/>
          <w:szCs w:val="22"/>
        </w:rPr>
        <w:t xml:space="preserve"> suradnju, unutar koje je zabilježeno više od 3.800 dolazaka sugrađana na 103 različite aktivnosti, koju su ispisali korisnici ustanova i udruga koje brinu o najosjetljivijim skupinama naše zajednice. Pokrenuta je i s radom je započela bibliobusna služba na području mjesnih odbora Grada Poreča.</w:t>
      </w:r>
      <w:r w:rsidRPr="00821460">
        <w:rPr>
          <w:sz w:val="22"/>
          <w:szCs w:val="22"/>
        </w:rPr>
        <w:t xml:space="preserve"> </w:t>
      </w:r>
      <w:r w:rsidRPr="00821460">
        <w:rPr>
          <w:rFonts w:cs="Calibri"/>
          <w:sz w:val="22"/>
          <w:szCs w:val="22"/>
        </w:rPr>
        <w:t>Sada do svakoga žitelja ovoga grada šaljemo svoju knjižnicu na četiri kotača, koja će im donijeti knjige, ali i brojne druge usluge i kulturne sadržaje. Važnost bibliobusne službe od velikog je značaja za društvenu zajednicu u kojoj djelujemo, jer nam pomaže da stvaramo jednako pravo na čitanje i za one sugrađane kojima je otežan dolazak do matičnog odjela, prvenstveno misleći na djecu, starije, ali i na bolesne i nepokretne osobe. Kruna je to ovog velikog projekta, unutar kojeg smo tijekom i ove izvještajne godine okupljali djecu od najranije dobi u aktivnostima „Hrvatska bajkovnica“, „Knjiga na platnu“ i „Pas(I)ja“, a s mladima smo nastavili s aktivnostima u čitateljskom klubom gdje o svojim temama progovaraju kroz aktivnost „Uzmi knjigu u svoje ruke“. Umirovljenici su se družili kroz aktivnost „Pričajmo o nama“, u Domu za starije i nemoćne prisjećali su se „Neispričanih priča“, a u Društvu invalida i Centru za inkluziju korisnici su svoje mjesto pronašli u aktivnosti „Pronađi me u priči“. I sada, na samom kraju, s ponosom i velikim zadovoljstvom mogu reći da, nakon više od trideset godina, Istra ponovno na svojim cestama ima bibliobusno vozilo, i to na onim porečkim.</w:t>
      </w:r>
    </w:p>
    <w:p w14:paraId="67430524"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w:t>
      </w:r>
    </w:p>
    <w:p w14:paraId="112925B9" w14:textId="77777777" w:rsidR="00821460" w:rsidRPr="00821460" w:rsidRDefault="00821460" w:rsidP="00821460">
      <w:pPr>
        <w:pStyle w:val="Bezproreda"/>
        <w:jc w:val="both"/>
        <w:rPr>
          <w:rFonts w:cs="Calibri"/>
          <w:color w:val="FF0000"/>
          <w:sz w:val="22"/>
          <w:szCs w:val="22"/>
        </w:rPr>
      </w:pPr>
    </w:p>
    <w:p w14:paraId="7298F668" w14:textId="77777777" w:rsidR="00821460" w:rsidRPr="00821460" w:rsidRDefault="00821460" w:rsidP="00821460">
      <w:pPr>
        <w:pStyle w:val="Bezproreda"/>
        <w:jc w:val="both"/>
        <w:rPr>
          <w:rFonts w:cs="Calibri"/>
          <w:color w:val="FF0000"/>
          <w:sz w:val="22"/>
          <w:szCs w:val="22"/>
        </w:rPr>
      </w:pPr>
    </w:p>
    <w:p w14:paraId="7131E991" w14:textId="77777777" w:rsidR="00821460" w:rsidRPr="00821460" w:rsidRDefault="00821460" w:rsidP="00821460">
      <w:pPr>
        <w:pStyle w:val="Bezproreda"/>
        <w:jc w:val="both"/>
        <w:rPr>
          <w:rFonts w:cs="Calibri"/>
          <w:color w:val="FF0000"/>
          <w:sz w:val="22"/>
          <w:szCs w:val="22"/>
        </w:rPr>
      </w:pPr>
    </w:p>
    <w:p w14:paraId="22DA4E32" w14:textId="77777777" w:rsidR="00821460" w:rsidRPr="00821460" w:rsidRDefault="00821460" w:rsidP="00821460">
      <w:pPr>
        <w:pStyle w:val="Bezproreda"/>
        <w:jc w:val="both"/>
        <w:rPr>
          <w:rFonts w:cs="Calibri"/>
          <w:sz w:val="22"/>
          <w:szCs w:val="22"/>
        </w:rPr>
      </w:pPr>
    </w:p>
    <w:p w14:paraId="2BF6AB02" w14:textId="77777777" w:rsidR="00821460" w:rsidRPr="00821460" w:rsidRDefault="00821460" w:rsidP="00821460">
      <w:pPr>
        <w:pStyle w:val="Bezproreda"/>
        <w:ind w:left="5760" w:firstLine="720"/>
        <w:jc w:val="both"/>
        <w:rPr>
          <w:rFonts w:cs="Calibri"/>
          <w:sz w:val="22"/>
          <w:szCs w:val="22"/>
        </w:rPr>
      </w:pPr>
      <w:r w:rsidRPr="00821460">
        <w:rPr>
          <w:rFonts w:cs="Calibri"/>
          <w:sz w:val="22"/>
          <w:szCs w:val="22"/>
        </w:rPr>
        <w:t>Ravnateljica</w:t>
      </w:r>
    </w:p>
    <w:p w14:paraId="310B3336" w14:textId="77777777" w:rsidR="00821460" w:rsidRPr="00821460" w:rsidRDefault="00821460" w:rsidP="00821460">
      <w:pPr>
        <w:pStyle w:val="Bezproreda"/>
        <w:ind w:left="5760" w:firstLine="720"/>
        <w:jc w:val="both"/>
        <w:rPr>
          <w:rFonts w:cs="Calibri"/>
          <w:sz w:val="22"/>
          <w:szCs w:val="22"/>
        </w:rPr>
      </w:pPr>
      <w:r w:rsidRPr="00821460">
        <w:rPr>
          <w:rFonts w:cs="Calibri"/>
          <w:sz w:val="22"/>
          <w:szCs w:val="22"/>
        </w:rPr>
        <w:t>dr.sc. Irides Zović, viši knjižničar</w:t>
      </w:r>
    </w:p>
    <w:p w14:paraId="15B85D09" w14:textId="77777777" w:rsidR="00821460" w:rsidRPr="00682BD4" w:rsidRDefault="00821460" w:rsidP="00821460">
      <w:pPr>
        <w:pStyle w:val="Bezproreda"/>
        <w:jc w:val="both"/>
        <w:rPr>
          <w:rFonts w:cs="Calibri"/>
          <w:color w:val="FF0000"/>
          <w:sz w:val="40"/>
          <w:szCs w:val="40"/>
        </w:rPr>
      </w:pPr>
    </w:p>
    <w:p w14:paraId="5CD5E182" w14:textId="77777777" w:rsidR="00821460" w:rsidRPr="00682BD4" w:rsidRDefault="00821460" w:rsidP="00821460">
      <w:pPr>
        <w:pStyle w:val="Bezproreda"/>
        <w:jc w:val="both"/>
        <w:rPr>
          <w:rFonts w:cs="Calibri"/>
          <w:color w:val="FF0000"/>
          <w:sz w:val="40"/>
          <w:szCs w:val="40"/>
        </w:rPr>
      </w:pPr>
      <w:r w:rsidRPr="00682BD4">
        <w:rPr>
          <w:rFonts w:cs="Calibri"/>
          <w:color w:val="FF0000"/>
          <w:sz w:val="40"/>
          <w:szCs w:val="40"/>
        </w:rPr>
        <w:t xml:space="preserve"> </w:t>
      </w:r>
    </w:p>
    <w:p w14:paraId="14391DC2" w14:textId="77777777" w:rsidR="00821460" w:rsidRPr="00682BD4" w:rsidRDefault="00821460" w:rsidP="00821460">
      <w:pPr>
        <w:pStyle w:val="Bezproreda"/>
        <w:jc w:val="both"/>
        <w:rPr>
          <w:rFonts w:cs="Calibri"/>
          <w:color w:val="FF0000"/>
          <w:sz w:val="40"/>
          <w:szCs w:val="40"/>
        </w:rPr>
      </w:pPr>
    </w:p>
    <w:p w14:paraId="6E3753AC" w14:textId="77777777" w:rsidR="00821460" w:rsidRPr="00F02F7B" w:rsidRDefault="00821460" w:rsidP="00821460">
      <w:pPr>
        <w:pStyle w:val="Bezproreda"/>
        <w:jc w:val="both"/>
        <w:rPr>
          <w:rFonts w:cs="Calibri"/>
        </w:rPr>
      </w:pPr>
      <w:r w:rsidRPr="00682BD4">
        <w:rPr>
          <w:rFonts w:cs="Calibri"/>
          <w:color w:val="FF0000"/>
          <w:sz w:val="40"/>
          <w:szCs w:val="40"/>
        </w:rPr>
        <w:br w:type="page"/>
      </w:r>
      <w:bookmarkEnd w:id="6"/>
      <w:bookmarkEnd w:id="7"/>
      <w:bookmarkEnd w:id="8"/>
      <w:bookmarkEnd w:id="9"/>
      <w:bookmarkEnd w:id="10"/>
      <w:bookmarkEnd w:id="11"/>
      <w:r w:rsidRPr="00F02F7B">
        <w:rPr>
          <w:rFonts w:cs="Calibri"/>
          <w:sz w:val="40"/>
          <w:szCs w:val="40"/>
        </w:rPr>
        <w:lastRenderedPageBreak/>
        <w:t xml:space="preserve"> 1. Opći i kadrovski poslovi</w:t>
      </w:r>
    </w:p>
    <w:p w14:paraId="5B91D02A" w14:textId="77777777" w:rsidR="00821460" w:rsidRPr="00821460" w:rsidRDefault="00821460" w:rsidP="00821460">
      <w:pPr>
        <w:pStyle w:val="Bezproreda"/>
        <w:jc w:val="both"/>
        <w:rPr>
          <w:rFonts w:cs="Calibri"/>
          <w:sz w:val="22"/>
          <w:szCs w:val="22"/>
        </w:rPr>
      </w:pPr>
      <w:r w:rsidRPr="00821460">
        <w:rPr>
          <w:rFonts w:cs="Calibri"/>
          <w:sz w:val="22"/>
          <w:szCs w:val="22"/>
        </w:rPr>
        <w:t>Tijekom izvještajne godine u Ustanovi je u radnom odnosu bilo šest (6) stručnih djelatnika, od toga jedan na nepuno radno vrijeme te jedna (1) spremačica na nepuno radno vrijeme. Prema Standardima za narodne knjižnice u Republici Hrvatskoj, u odnosu na broj učlanjenih korisnika i broj stanovništva, nedostaje jedan stručni djelatnik.</w:t>
      </w:r>
    </w:p>
    <w:p w14:paraId="03EBBDA5" w14:textId="77777777" w:rsidR="00821460" w:rsidRPr="00821460" w:rsidRDefault="00821460" w:rsidP="00821460">
      <w:pPr>
        <w:pStyle w:val="Bezproreda"/>
        <w:jc w:val="both"/>
        <w:rPr>
          <w:rFonts w:cs="Calibri"/>
          <w:sz w:val="22"/>
          <w:szCs w:val="22"/>
        </w:rPr>
      </w:pPr>
      <w:r w:rsidRPr="00821460">
        <w:rPr>
          <w:rFonts w:cs="Calibri"/>
          <w:sz w:val="22"/>
          <w:szCs w:val="22"/>
        </w:rPr>
        <w:t>Uredno su obavljeni poslovi vođenja evidencija iz djelokruga rada i radnih odnosa, poslovi prijema i otpreme poslovne dokumentacije te drugi opći poslovi. Sukladno posebnim propisima, obavljeni su i poslovi koji obuhvaćaju zaštitu na radu, zaštitu od požara i spašavanje te pročišćavanje fonda.</w:t>
      </w:r>
    </w:p>
    <w:p w14:paraId="05D70304" w14:textId="77777777" w:rsidR="00821460" w:rsidRPr="00682BD4" w:rsidRDefault="00821460" w:rsidP="00821460">
      <w:pPr>
        <w:pStyle w:val="Bezproreda"/>
        <w:jc w:val="both"/>
        <w:rPr>
          <w:rFonts w:cs="Calibri"/>
          <w:color w:val="FF0000"/>
          <w:sz w:val="40"/>
          <w:szCs w:val="40"/>
        </w:rPr>
      </w:pPr>
      <w:bookmarkStart w:id="12" w:name="_Toc366854226"/>
      <w:bookmarkStart w:id="13" w:name="_Toc431283756"/>
    </w:p>
    <w:p w14:paraId="249B5A0A" w14:textId="77777777" w:rsidR="00821460" w:rsidRPr="00E06869" w:rsidRDefault="00821460" w:rsidP="00821460">
      <w:pPr>
        <w:pStyle w:val="Bezproreda"/>
        <w:jc w:val="both"/>
        <w:rPr>
          <w:rFonts w:cs="Calibri"/>
          <w:sz w:val="40"/>
          <w:szCs w:val="40"/>
        </w:rPr>
      </w:pPr>
      <w:bookmarkStart w:id="14" w:name="_Toc452972968"/>
      <w:bookmarkStart w:id="15" w:name="_Toc452973088"/>
      <w:bookmarkStart w:id="16" w:name="_Toc474481501"/>
      <w:bookmarkStart w:id="17" w:name="_Toc516817198"/>
      <w:bookmarkStart w:id="18" w:name="_Toc28962390"/>
      <w:bookmarkStart w:id="19" w:name="_Toc28962427"/>
      <w:r w:rsidRPr="00E06869">
        <w:rPr>
          <w:rFonts w:cs="Calibri"/>
          <w:sz w:val="40"/>
          <w:szCs w:val="40"/>
        </w:rPr>
        <w:t>2. Redovna djelatnost</w:t>
      </w:r>
      <w:bookmarkEnd w:id="12"/>
      <w:bookmarkEnd w:id="13"/>
      <w:bookmarkEnd w:id="14"/>
      <w:bookmarkEnd w:id="15"/>
      <w:bookmarkEnd w:id="16"/>
      <w:bookmarkEnd w:id="17"/>
      <w:bookmarkEnd w:id="18"/>
      <w:bookmarkEnd w:id="19"/>
    </w:p>
    <w:p w14:paraId="76DA0433" w14:textId="77777777" w:rsidR="00821460" w:rsidRPr="00821460" w:rsidRDefault="00821460" w:rsidP="00821460">
      <w:pPr>
        <w:pStyle w:val="Bezproreda"/>
        <w:jc w:val="both"/>
        <w:rPr>
          <w:rFonts w:cs="Calibri"/>
          <w:sz w:val="22"/>
          <w:szCs w:val="22"/>
        </w:rPr>
      </w:pPr>
      <w:r w:rsidRPr="00821460">
        <w:rPr>
          <w:rFonts w:cs="Calibri"/>
          <w:sz w:val="22"/>
          <w:szCs w:val="22"/>
        </w:rPr>
        <w:t xml:space="preserve">Gradska knjižnica Poreč narodna je knjižnica i kao samostalna ustanova djeluje od 2007. godine te obuhvaća sljedeće djelatnosti: </w:t>
      </w:r>
    </w:p>
    <w:p w14:paraId="24E01F2D"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nabava knjižnične građe, </w:t>
      </w:r>
    </w:p>
    <w:p w14:paraId="4518C48F"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stručna obrada građe, </w:t>
      </w:r>
    </w:p>
    <w:p w14:paraId="6239792A"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čuvanje i zaštita knjižnične građe, </w:t>
      </w:r>
    </w:p>
    <w:p w14:paraId="51EA2A95"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izrada biltena, kataloga i drugih informacijskih pomagala, </w:t>
      </w:r>
    </w:p>
    <w:p w14:paraId="1F70664E"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sudjelovanje u izradi skupnih kataloga i baza podataka, </w:t>
      </w:r>
    </w:p>
    <w:p w14:paraId="36117F73"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omogućavanje pristupačnosti knjižnične građe i informacija korisnicima prema njihovim potrebama i zahtjevima, </w:t>
      </w:r>
    </w:p>
    <w:p w14:paraId="585332B2"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osiguravanje korištenja i posudbe knjižnične građe, </w:t>
      </w:r>
    </w:p>
    <w:p w14:paraId="0ACCC14A" w14:textId="77777777" w:rsidR="00821460" w:rsidRPr="00821460" w:rsidRDefault="00821460" w:rsidP="00821460">
      <w:pPr>
        <w:pStyle w:val="Bezproreda"/>
        <w:jc w:val="both"/>
        <w:rPr>
          <w:rFonts w:cs="Calibri"/>
          <w:sz w:val="22"/>
          <w:szCs w:val="22"/>
        </w:rPr>
      </w:pPr>
      <w:r w:rsidRPr="00821460">
        <w:rPr>
          <w:rFonts w:cs="Calibri"/>
          <w:sz w:val="22"/>
          <w:szCs w:val="22"/>
        </w:rPr>
        <w:t xml:space="preserve">- omogućavanje protoka informacija, </w:t>
      </w:r>
    </w:p>
    <w:p w14:paraId="6C1FF990" w14:textId="77777777" w:rsidR="00821460" w:rsidRPr="00821460" w:rsidRDefault="00821460" w:rsidP="00821460">
      <w:pPr>
        <w:pStyle w:val="Bezproreda"/>
        <w:jc w:val="both"/>
        <w:rPr>
          <w:rFonts w:cs="Calibri"/>
          <w:sz w:val="22"/>
          <w:szCs w:val="22"/>
        </w:rPr>
      </w:pPr>
      <w:r w:rsidRPr="00821460">
        <w:rPr>
          <w:rFonts w:cs="Calibri"/>
          <w:sz w:val="22"/>
          <w:szCs w:val="22"/>
        </w:rPr>
        <w:t>- poticanje i pomoć korisnicima pri izboru i korištenju knjižnične građe, informacijskih pomagala i izvora te</w:t>
      </w:r>
    </w:p>
    <w:p w14:paraId="21B606AB" w14:textId="77777777" w:rsidR="00821460" w:rsidRPr="00821460" w:rsidRDefault="00821460" w:rsidP="00821460">
      <w:pPr>
        <w:pStyle w:val="Bezproreda"/>
        <w:jc w:val="both"/>
        <w:rPr>
          <w:rFonts w:cs="Calibri"/>
          <w:sz w:val="22"/>
          <w:szCs w:val="22"/>
        </w:rPr>
      </w:pPr>
      <w:r w:rsidRPr="00821460">
        <w:rPr>
          <w:rFonts w:cs="Calibri"/>
          <w:sz w:val="22"/>
          <w:szCs w:val="22"/>
        </w:rPr>
        <w:t>- vođenje dokumentacije o građi i korisnicima.</w:t>
      </w:r>
    </w:p>
    <w:p w14:paraId="5F2AA39D" w14:textId="77777777" w:rsidR="00821460" w:rsidRPr="00821460" w:rsidRDefault="00821460" w:rsidP="00821460">
      <w:pPr>
        <w:pStyle w:val="Bezproreda"/>
        <w:rPr>
          <w:rFonts w:cs="Calibri"/>
          <w:sz w:val="22"/>
          <w:szCs w:val="22"/>
        </w:rPr>
      </w:pPr>
      <w:r w:rsidRPr="00821460">
        <w:rPr>
          <w:rFonts w:cs="Calibri"/>
          <w:sz w:val="22"/>
          <w:szCs w:val="22"/>
        </w:rPr>
        <w:t>Knjižnična građa Gradske knjižnice Poreč na dan 31. prosinca 2023. godine broji 64.165 svezaka građe u vrijednosti od 957.482,58 eura.</w:t>
      </w:r>
      <w:r w:rsidRPr="00821460">
        <w:rPr>
          <w:rFonts w:cs="Calibri"/>
          <w:color w:val="FF0000"/>
          <w:sz w:val="22"/>
          <w:szCs w:val="22"/>
        </w:rPr>
        <w:t xml:space="preserve"> </w:t>
      </w:r>
      <w:r w:rsidRPr="00821460">
        <w:rPr>
          <w:rFonts w:cs="Calibri"/>
          <w:color w:val="FF0000"/>
          <w:sz w:val="22"/>
          <w:szCs w:val="22"/>
        </w:rPr>
        <w:br/>
      </w:r>
      <w:r w:rsidRPr="00821460">
        <w:rPr>
          <w:rFonts w:cs="Calibri"/>
          <w:sz w:val="22"/>
          <w:szCs w:val="22"/>
        </w:rPr>
        <w:t xml:space="preserve">Cjelokupan fond katalogiziran je i moguće ga je pretražiti preko </w:t>
      </w:r>
      <w:r w:rsidRPr="00821460">
        <w:rPr>
          <w:rFonts w:cs="Calibri"/>
          <w:i/>
          <w:sz w:val="22"/>
          <w:szCs w:val="22"/>
        </w:rPr>
        <w:t>on-line</w:t>
      </w:r>
      <w:r w:rsidRPr="00821460">
        <w:rPr>
          <w:rFonts w:cs="Calibri"/>
          <w:sz w:val="22"/>
          <w:szCs w:val="22"/>
        </w:rPr>
        <w:t xml:space="preserve"> knjižničnog kataloga, neovisno o mjesnom i vremenskom čimbeniku. </w:t>
      </w:r>
    </w:p>
    <w:p w14:paraId="01D3A18B" w14:textId="77777777" w:rsidR="00821460" w:rsidRPr="00821460" w:rsidRDefault="00821460" w:rsidP="00821460">
      <w:pPr>
        <w:pStyle w:val="Bezproreda"/>
        <w:jc w:val="both"/>
        <w:rPr>
          <w:rFonts w:cs="Calibri"/>
          <w:sz w:val="22"/>
          <w:szCs w:val="22"/>
        </w:rPr>
      </w:pPr>
      <w:r w:rsidRPr="00821460">
        <w:rPr>
          <w:rFonts w:cs="Calibri"/>
          <w:sz w:val="22"/>
          <w:szCs w:val="22"/>
        </w:rPr>
        <w:t xml:space="preserve">Prostorni problem, iz godine u godinu, postaje sve prisutniji iz razloga što ova ustanova ima osigurano samo 238 četvornih metara u matičnom odjelu i 132 četvorna metara u dječjem odjelu, što je tek 51,85% od preporuka Standarda za narodne knjižnice. </w:t>
      </w:r>
    </w:p>
    <w:p w14:paraId="2EE90D5D" w14:textId="77777777" w:rsidR="00821460" w:rsidRPr="00821460" w:rsidRDefault="00821460" w:rsidP="00821460">
      <w:pPr>
        <w:pStyle w:val="Bezproreda"/>
        <w:jc w:val="both"/>
        <w:rPr>
          <w:rFonts w:cs="Calibri"/>
          <w:sz w:val="22"/>
          <w:szCs w:val="22"/>
        </w:rPr>
      </w:pPr>
      <w:r w:rsidRPr="00821460">
        <w:rPr>
          <w:rFonts w:cs="Calibri"/>
          <w:sz w:val="22"/>
          <w:szCs w:val="22"/>
        </w:rPr>
        <w:t>Tjedna otvorenost za javnost iznosi 59 sati u odjelu za odrasle, što nadilazi preporuku Standarda za narodne knjižnice u Republici Hrvatskoj od 40 sati.</w:t>
      </w:r>
    </w:p>
    <w:p w14:paraId="3DB287A6" w14:textId="77777777" w:rsidR="00821460" w:rsidRPr="00821460" w:rsidRDefault="00821460" w:rsidP="00821460">
      <w:pPr>
        <w:pStyle w:val="Bezproreda"/>
        <w:jc w:val="both"/>
        <w:rPr>
          <w:rFonts w:cs="Calibri"/>
          <w:sz w:val="22"/>
          <w:szCs w:val="22"/>
        </w:rPr>
      </w:pPr>
      <w:r w:rsidRPr="00821460">
        <w:rPr>
          <w:rFonts w:cs="Calibri"/>
          <w:sz w:val="22"/>
          <w:szCs w:val="22"/>
        </w:rPr>
        <w:t>Stalnom stručnom usavršavanju pridaje se osobita pozornost tako da u ustanovi zaposlenici posjeduju, uz osnovni studij, stručno knjižničarsko zvanje: viši knjižničar (s akademskim stupnjem doktora informacijskih znanosti), tri  knjižničara te jedan knjižničar</w:t>
      </w:r>
      <w:bookmarkStart w:id="20" w:name="_Toc355353635"/>
      <w:bookmarkStart w:id="21" w:name="_Toc366854227"/>
      <w:bookmarkStart w:id="22" w:name="_Toc431283757"/>
      <w:r w:rsidRPr="00821460">
        <w:rPr>
          <w:rFonts w:cs="Calibri"/>
          <w:sz w:val="22"/>
          <w:szCs w:val="22"/>
        </w:rPr>
        <w:t>ski suradnik.</w:t>
      </w:r>
    </w:p>
    <w:p w14:paraId="050AB424" w14:textId="77777777" w:rsidR="00821460" w:rsidRPr="00E06869" w:rsidRDefault="00821460" w:rsidP="00821460">
      <w:pPr>
        <w:pStyle w:val="Naslov1"/>
        <w:jc w:val="both"/>
        <w:rPr>
          <w:rFonts w:ascii="Calibri" w:hAnsi="Calibri" w:cs="Calibri"/>
          <w:color w:val="auto"/>
          <w:sz w:val="32"/>
          <w:szCs w:val="32"/>
        </w:rPr>
      </w:pPr>
      <w:bookmarkStart w:id="23" w:name="_Toc452972969"/>
      <w:bookmarkStart w:id="24" w:name="_Toc452973089"/>
      <w:bookmarkStart w:id="25" w:name="_Toc474481502"/>
      <w:bookmarkStart w:id="26" w:name="_Toc516817199"/>
      <w:bookmarkStart w:id="27" w:name="_Toc28962391"/>
      <w:bookmarkStart w:id="28" w:name="_Toc28962428"/>
      <w:bookmarkStart w:id="29" w:name="_Toc62140475"/>
      <w:r w:rsidRPr="00E06869">
        <w:rPr>
          <w:rFonts w:ascii="Calibri" w:hAnsi="Calibri" w:cs="Calibri"/>
          <w:color w:val="auto"/>
          <w:sz w:val="32"/>
          <w:szCs w:val="32"/>
        </w:rPr>
        <w:t>2.1. Knjižna i neknjižna građa</w:t>
      </w:r>
      <w:bookmarkEnd w:id="20"/>
      <w:bookmarkEnd w:id="21"/>
      <w:bookmarkEnd w:id="22"/>
      <w:bookmarkEnd w:id="23"/>
      <w:bookmarkEnd w:id="24"/>
      <w:bookmarkEnd w:id="25"/>
      <w:bookmarkEnd w:id="26"/>
      <w:bookmarkEnd w:id="27"/>
      <w:bookmarkEnd w:id="28"/>
      <w:bookmarkEnd w:id="29"/>
    </w:p>
    <w:p w14:paraId="06AD6B79" w14:textId="77777777" w:rsidR="00821460" w:rsidRPr="00821460" w:rsidRDefault="00821460" w:rsidP="00821460">
      <w:pPr>
        <w:pStyle w:val="Bezproreda"/>
        <w:jc w:val="both"/>
        <w:rPr>
          <w:rFonts w:cs="Calibri"/>
          <w:sz w:val="22"/>
          <w:szCs w:val="22"/>
        </w:rPr>
      </w:pPr>
      <w:r w:rsidRPr="00821460">
        <w:rPr>
          <w:rFonts w:cs="Calibri"/>
          <w:sz w:val="22"/>
          <w:szCs w:val="22"/>
        </w:rPr>
        <w:t>Prema preporukama Standarda za narodne knjižnice, porečka knjižnica pripada VI. tipu knjižnice (od 10.000 do 20.000 stanovnika), te s 2,5 knjige po stanovniku u potpunosti udovoljava preporukama Standarda. Građa je dostupna u slobodnom pristupu korisnicima. Bibliografske zapise moguće je pretraživati putem mrežnih stranica i elektroničkog knjižničnog kataloga u studijskoj učionici. Pretraživati se može po: autorskom, abecednom, stručnom i predmetnom katalogu.</w:t>
      </w:r>
    </w:p>
    <w:p w14:paraId="4600C2BE" w14:textId="77777777" w:rsidR="00821460" w:rsidRPr="00821460" w:rsidRDefault="00821460" w:rsidP="00821460">
      <w:pPr>
        <w:jc w:val="both"/>
        <w:rPr>
          <w:rFonts w:cs="Calibri"/>
          <w:sz w:val="22"/>
          <w:szCs w:val="22"/>
        </w:rPr>
      </w:pPr>
      <w:r w:rsidRPr="00821460">
        <w:rPr>
          <w:rFonts w:cs="Calibri"/>
          <w:sz w:val="22"/>
          <w:szCs w:val="22"/>
        </w:rPr>
        <w:t xml:space="preserve">Povjerenstvo je ustanovilo da je knjižnični fond, u razdoblju od 1. siječnja do 31. prosinca 2023. godine, obogaćen za ukupno 4094 jedinica knjižnične građe u iznosu od 58.637,62 EUR (441.805,15 kuna), i to prema sljedećoj specifikaciji: </w:t>
      </w:r>
    </w:p>
    <w:p w14:paraId="263BDF4C" w14:textId="77777777" w:rsidR="00821460" w:rsidRPr="00821460" w:rsidRDefault="00821460" w:rsidP="00821460">
      <w:pPr>
        <w:jc w:val="both"/>
        <w:rPr>
          <w:rFonts w:cs="Calibri"/>
          <w:sz w:val="22"/>
          <w:szCs w:val="22"/>
        </w:rPr>
      </w:pPr>
      <w:r w:rsidRPr="00821460">
        <w:rPr>
          <w:rFonts w:cs="Calibri"/>
          <w:sz w:val="22"/>
          <w:szCs w:val="22"/>
        </w:rPr>
        <w:t>U izvještajnoj godini utrošeno je sveukupno 53.633,10 EUR (404.098,59 kuna), od čega:</w:t>
      </w:r>
    </w:p>
    <w:p w14:paraId="61F22C24" w14:textId="77777777" w:rsidR="00821460" w:rsidRPr="00821460" w:rsidRDefault="00821460" w:rsidP="00821460">
      <w:pPr>
        <w:jc w:val="both"/>
        <w:rPr>
          <w:rFonts w:cs="Calibri"/>
          <w:sz w:val="22"/>
          <w:szCs w:val="22"/>
        </w:rPr>
      </w:pPr>
      <w:r w:rsidRPr="00821460">
        <w:rPr>
          <w:rFonts w:cs="Calibri"/>
          <w:sz w:val="22"/>
          <w:szCs w:val="22"/>
        </w:rPr>
        <w:t xml:space="preserve">- 22.736,22 EUR (171.306,05 kuna) za nabavku 2002 svezaka knjiga za fond bibliokombija iz  sredstava Europske unije u sklopu projekta Na istoj strani(ci); </w:t>
      </w:r>
    </w:p>
    <w:p w14:paraId="22945080" w14:textId="77777777" w:rsidR="00821460" w:rsidRPr="00821460" w:rsidRDefault="00821460" w:rsidP="00821460">
      <w:pPr>
        <w:jc w:val="both"/>
        <w:rPr>
          <w:rFonts w:cs="Calibri"/>
          <w:sz w:val="22"/>
          <w:szCs w:val="22"/>
        </w:rPr>
      </w:pPr>
      <w:r w:rsidRPr="00821460">
        <w:rPr>
          <w:rFonts w:cs="Calibri"/>
          <w:sz w:val="22"/>
          <w:szCs w:val="22"/>
        </w:rPr>
        <w:t>- 22.146,88 EUR (166.865,67 kuna) za nabavku 1336 svezaka knjiga iz sredstava osnivača, Grada Poreča i sredstava Ministarstva kulture i medija RH te</w:t>
      </w:r>
    </w:p>
    <w:p w14:paraId="2EE0F5CC" w14:textId="77777777" w:rsidR="00821460" w:rsidRPr="00821460" w:rsidRDefault="00821460" w:rsidP="00821460">
      <w:pPr>
        <w:jc w:val="both"/>
        <w:rPr>
          <w:rFonts w:cs="Calibri"/>
          <w:sz w:val="22"/>
          <w:szCs w:val="22"/>
        </w:rPr>
      </w:pPr>
      <w:r w:rsidRPr="00821460">
        <w:rPr>
          <w:rFonts w:cs="Calibri"/>
          <w:sz w:val="22"/>
          <w:szCs w:val="22"/>
        </w:rPr>
        <w:t xml:space="preserve">- 8.750,00 EUR (65.926,88 kuna) za nabavku 468 svezaka knjiga prema novom modelu otkupa knjiga iz sredstava Ministarstva kulture i medija RH. </w:t>
      </w:r>
    </w:p>
    <w:p w14:paraId="07426EE6" w14:textId="77777777" w:rsidR="00821460" w:rsidRPr="00821460" w:rsidRDefault="00821460" w:rsidP="00821460">
      <w:pPr>
        <w:jc w:val="both"/>
        <w:rPr>
          <w:rFonts w:cs="Calibri"/>
          <w:sz w:val="22"/>
          <w:szCs w:val="22"/>
        </w:rPr>
      </w:pPr>
      <w:r w:rsidRPr="00821460">
        <w:rPr>
          <w:rFonts w:cs="Calibri"/>
          <w:sz w:val="22"/>
          <w:szCs w:val="22"/>
        </w:rPr>
        <w:t xml:space="preserve">U izvještajnoj godini knjižnični fond je obogaćen otkupom Ministarstva kulture i medija, Istarske županije te donacijom građama s ukupno 288 jedinica knjižnične građe u ukupnoj vrijednosti od 5.004,52 EUR (37.706,56 kuna), od toga: </w:t>
      </w:r>
    </w:p>
    <w:p w14:paraId="1AA53497" w14:textId="77777777" w:rsidR="00821460" w:rsidRPr="00821460" w:rsidRDefault="00821460" w:rsidP="00821460">
      <w:pPr>
        <w:numPr>
          <w:ilvl w:val="0"/>
          <w:numId w:val="38"/>
        </w:numPr>
        <w:jc w:val="both"/>
        <w:rPr>
          <w:rFonts w:cs="Calibri"/>
          <w:sz w:val="22"/>
          <w:szCs w:val="22"/>
        </w:rPr>
      </w:pPr>
      <w:r w:rsidRPr="00821460">
        <w:rPr>
          <w:rFonts w:cs="Calibri"/>
          <w:sz w:val="22"/>
          <w:szCs w:val="22"/>
        </w:rPr>
        <w:lastRenderedPageBreak/>
        <w:t>181 svezak stigao je otkupom Ministarstva kulture i medija Republike Hrvatske u vrijednosti 3.334,23 EUR (25.121,76 kuna);</w:t>
      </w:r>
    </w:p>
    <w:p w14:paraId="4EDF3FD3" w14:textId="77777777" w:rsidR="00821460" w:rsidRPr="00821460" w:rsidRDefault="00821460" w:rsidP="00821460">
      <w:pPr>
        <w:numPr>
          <w:ilvl w:val="0"/>
          <w:numId w:val="38"/>
        </w:numPr>
        <w:jc w:val="both"/>
        <w:rPr>
          <w:rFonts w:cs="Calibri"/>
          <w:sz w:val="22"/>
          <w:szCs w:val="22"/>
        </w:rPr>
      </w:pPr>
      <w:r w:rsidRPr="00821460">
        <w:rPr>
          <w:rFonts w:cs="Calibri"/>
          <w:sz w:val="22"/>
          <w:szCs w:val="22"/>
        </w:rPr>
        <w:t>Otkupom Istarske županije pristiglo je 30 svezaka knjižne građe u iznosu od 571,32 EUR (4.304,61 kuna);</w:t>
      </w:r>
    </w:p>
    <w:p w14:paraId="65A0599E" w14:textId="77777777" w:rsidR="00821460" w:rsidRPr="00821460" w:rsidRDefault="00821460" w:rsidP="00821460">
      <w:pPr>
        <w:numPr>
          <w:ilvl w:val="0"/>
          <w:numId w:val="38"/>
        </w:numPr>
        <w:jc w:val="both"/>
        <w:rPr>
          <w:rFonts w:cs="Calibri"/>
          <w:sz w:val="22"/>
          <w:szCs w:val="22"/>
        </w:rPr>
      </w:pPr>
      <w:r w:rsidRPr="00821460">
        <w:rPr>
          <w:rFonts w:cs="Calibri"/>
          <w:sz w:val="22"/>
          <w:szCs w:val="22"/>
        </w:rPr>
        <w:t>Donacijom građana pristiglo je 77 svezaka u vrijednosti 1098,97 EUR (8.280,19 kuna).</w:t>
      </w:r>
    </w:p>
    <w:p w14:paraId="539AE5AD" w14:textId="77777777" w:rsidR="00821460" w:rsidRPr="00821460" w:rsidRDefault="00821460" w:rsidP="00821460">
      <w:pPr>
        <w:jc w:val="both"/>
        <w:rPr>
          <w:rFonts w:cs="Calibri"/>
          <w:sz w:val="22"/>
          <w:szCs w:val="22"/>
        </w:rPr>
      </w:pPr>
    </w:p>
    <w:p w14:paraId="786A1189" w14:textId="77777777" w:rsidR="00821460" w:rsidRPr="00821460" w:rsidRDefault="00821460" w:rsidP="00821460">
      <w:pPr>
        <w:jc w:val="both"/>
        <w:rPr>
          <w:rFonts w:cs="Calibri"/>
          <w:sz w:val="22"/>
          <w:szCs w:val="22"/>
        </w:rPr>
      </w:pPr>
      <w:r w:rsidRPr="00821460">
        <w:rPr>
          <w:rFonts w:cs="Calibri"/>
          <w:sz w:val="22"/>
          <w:szCs w:val="22"/>
        </w:rPr>
        <w:t>U izvještajnoj godini nije bilo otpisa knjižne građe.</w:t>
      </w:r>
    </w:p>
    <w:p w14:paraId="182F9FFF" w14:textId="77777777" w:rsidR="00821460" w:rsidRPr="00821460" w:rsidRDefault="00821460" w:rsidP="00821460">
      <w:pPr>
        <w:jc w:val="both"/>
        <w:rPr>
          <w:rFonts w:cs="Calibri"/>
          <w:sz w:val="22"/>
          <w:szCs w:val="22"/>
        </w:rPr>
      </w:pPr>
      <w:r w:rsidRPr="00821460">
        <w:rPr>
          <w:rFonts w:cs="Calibri"/>
          <w:sz w:val="22"/>
          <w:szCs w:val="22"/>
        </w:rPr>
        <w:t>Stanje fonda na dan 31. prosinca 2023. godine broji 64.165 svezaka građe u vrijednosti od 957.482,58 EUR (7.214.152,50 kuna).</w:t>
      </w:r>
    </w:p>
    <w:p w14:paraId="7619AA69" w14:textId="77777777" w:rsidR="00821460" w:rsidRPr="00682BD4" w:rsidRDefault="00821460" w:rsidP="00821460">
      <w:pPr>
        <w:pStyle w:val="Bezproreda"/>
        <w:jc w:val="both"/>
        <w:rPr>
          <w:rFonts w:cs="Calibri"/>
          <w:color w:val="FF0000"/>
        </w:rPr>
      </w:pPr>
    </w:p>
    <w:p w14:paraId="51AB87DD" w14:textId="77777777" w:rsidR="00821460" w:rsidRPr="00682BD4" w:rsidRDefault="00821460" w:rsidP="00821460">
      <w:pPr>
        <w:pStyle w:val="Bezproreda"/>
        <w:jc w:val="both"/>
        <w:rPr>
          <w:rFonts w:cs="Calibri"/>
          <w:color w:val="FF0000"/>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111"/>
        <w:gridCol w:w="3227"/>
      </w:tblGrid>
      <w:tr w:rsidR="00821460" w:rsidRPr="00771FD5" w14:paraId="37FFD8DF" w14:textId="77777777" w:rsidTr="00E63B1C">
        <w:tc>
          <w:tcPr>
            <w:tcW w:w="4111" w:type="dxa"/>
            <w:tcBorders>
              <w:top w:val="single" w:sz="4" w:space="0" w:color="4F81BD"/>
              <w:left w:val="single" w:sz="4" w:space="0" w:color="4F81BD"/>
              <w:bottom w:val="single" w:sz="4" w:space="0" w:color="4F81BD"/>
              <w:right w:val="nil"/>
            </w:tcBorders>
            <w:shd w:val="clear" w:color="auto" w:fill="4F81BD"/>
          </w:tcPr>
          <w:p w14:paraId="3C87FDBB" w14:textId="77777777" w:rsidR="00821460" w:rsidRPr="00771FD5" w:rsidRDefault="00821460" w:rsidP="00E63B1C">
            <w:pPr>
              <w:pStyle w:val="Bezproreda"/>
              <w:jc w:val="both"/>
              <w:rPr>
                <w:rFonts w:cs="Calibri"/>
                <w:b/>
                <w:sz w:val="22"/>
              </w:rPr>
            </w:pPr>
            <w:r w:rsidRPr="00771FD5">
              <w:rPr>
                <w:rFonts w:cs="Calibri"/>
                <w:b/>
                <w:bCs/>
                <w:sz w:val="22"/>
              </w:rPr>
              <w:t>Način nabav</w:t>
            </w:r>
            <w:r w:rsidRPr="00771FD5">
              <w:rPr>
                <w:rFonts w:cs="Calibri"/>
                <w:b/>
                <w:sz w:val="22"/>
              </w:rPr>
              <w:t>e</w:t>
            </w:r>
          </w:p>
        </w:tc>
        <w:tc>
          <w:tcPr>
            <w:tcW w:w="3227" w:type="dxa"/>
            <w:tcBorders>
              <w:top w:val="single" w:sz="4" w:space="0" w:color="4F81BD"/>
              <w:left w:val="nil"/>
              <w:bottom w:val="single" w:sz="4" w:space="0" w:color="4F81BD"/>
              <w:right w:val="single" w:sz="4" w:space="0" w:color="4F81BD"/>
            </w:tcBorders>
            <w:shd w:val="clear" w:color="auto" w:fill="4F81BD"/>
          </w:tcPr>
          <w:p w14:paraId="481DBD9C" w14:textId="77777777" w:rsidR="00821460" w:rsidRPr="00771FD5" w:rsidRDefault="00821460" w:rsidP="00E63B1C">
            <w:pPr>
              <w:pStyle w:val="Bezproreda"/>
              <w:jc w:val="both"/>
              <w:rPr>
                <w:rFonts w:cs="Calibri"/>
                <w:b/>
                <w:sz w:val="22"/>
              </w:rPr>
            </w:pPr>
            <w:r w:rsidRPr="00771FD5">
              <w:rPr>
                <w:rFonts w:cs="Calibri"/>
                <w:b/>
                <w:bCs/>
                <w:sz w:val="22"/>
              </w:rPr>
              <w:t>Broj nabavljenih jedinica</w:t>
            </w:r>
          </w:p>
        </w:tc>
      </w:tr>
      <w:tr w:rsidR="00821460" w:rsidRPr="00771FD5" w14:paraId="2C8F8871" w14:textId="77777777" w:rsidTr="00E63B1C">
        <w:tc>
          <w:tcPr>
            <w:tcW w:w="4111" w:type="dxa"/>
            <w:shd w:val="clear" w:color="auto" w:fill="DBE5F1"/>
          </w:tcPr>
          <w:p w14:paraId="6D2FBCA0" w14:textId="77777777" w:rsidR="00821460" w:rsidRPr="00771FD5" w:rsidRDefault="00821460" w:rsidP="00E63B1C">
            <w:pPr>
              <w:pStyle w:val="Bezproreda"/>
              <w:jc w:val="both"/>
              <w:rPr>
                <w:rFonts w:cs="Calibri"/>
                <w:sz w:val="22"/>
              </w:rPr>
            </w:pPr>
            <w:r w:rsidRPr="00771FD5">
              <w:rPr>
                <w:rFonts w:cs="Calibri"/>
                <w:bCs/>
                <w:sz w:val="22"/>
              </w:rPr>
              <w:t>Kupnja</w:t>
            </w:r>
          </w:p>
        </w:tc>
        <w:tc>
          <w:tcPr>
            <w:tcW w:w="3227" w:type="dxa"/>
            <w:shd w:val="clear" w:color="auto" w:fill="DBE5F1"/>
          </w:tcPr>
          <w:p w14:paraId="5B642941" w14:textId="77777777" w:rsidR="00821460" w:rsidRPr="00771FD5" w:rsidRDefault="00821460" w:rsidP="00E63B1C">
            <w:pPr>
              <w:pStyle w:val="Bezproreda"/>
              <w:jc w:val="both"/>
              <w:rPr>
                <w:rFonts w:cs="Calibri"/>
                <w:sz w:val="22"/>
              </w:rPr>
            </w:pPr>
            <w:r w:rsidRPr="00771FD5">
              <w:rPr>
                <w:rFonts w:cs="Calibri"/>
                <w:sz w:val="22"/>
              </w:rPr>
              <w:t>1.336</w:t>
            </w:r>
          </w:p>
        </w:tc>
      </w:tr>
      <w:tr w:rsidR="00821460" w:rsidRPr="00771FD5" w14:paraId="61836A4F" w14:textId="77777777" w:rsidTr="00E63B1C">
        <w:tc>
          <w:tcPr>
            <w:tcW w:w="4111" w:type="dxa"/>
            <w:shd w:val="clear" w:color="auto" w:fill="DBE5F1"/>
          </w:tcPr>
          <w:p w14:paraId="19722B1F" w14:textId="77777777" w:rsidR="00821460" w:rsidRPr="00771FD5" w:rsidRDefault="00821460" w:rsidP="00E63B1C">
            <w:pPr>
              <w:pStyle w:val="Bezproreda"/>
              <w:jc w:val="both"/>
              <w:rPr>
                <w:rFonts w:cs="Calibri"/>
                <w:bCs/>
                <w:sz w:val="22"/>
              </w:rPr>
            </w:pPr>
            <w:r w:rsidRPr="00771FD5">
              <w:rPr>
                <w:rFonts w:cs="Calibri"/>
                <w:bCs/>
                <w:sz w:val="22"/>
              </w:rPr>
              <w:t>Sredstva EU</w:t>
            </w:r>
          </w:p>
        </w:tc>
        <w:tc>
          <w:tcPr>
            <w:tcW w:w="3227" w:type="dxa"/>
            <w:shd w:val="clear" w:color="auto" w:fill="DBE5F1"/>
          </w:tcPr>
          <w:p w14:paraId="4BED1675" w14:textId="77777777" w:rsidR="00821460" w:rsidRPr="00771FD5" w:rsidRDefault="00821460" w:rsidP="00E63B1C">
            <w:pPr>
              <w:pStyle w:val="Bezproreda"/>
              <w:jc w:val="both"/>
              <w:rPr>
                <w:rFonts w:cs="Calibri"/>
                <w:sz w:val="22"/>
              </w:rPr>
            </w:pPr>
            <w:r w:rsidRPr="00771FD5">
              <w:rPr>
                <w:rFonts w:cs="Calibri"/>
                <w:sz w:val="22"/>
              </w:rPr>
              <w:t>2.002</w:t>
            </w:r>
          </w:p>
        </w:tc>
      </w:tr>
      <w:tr w:rsidR="00821460" w:rsidRPr="00771FD5" w14:paraId="2030884A" w14:textId="77777777" w:rsidTr="00E63B1C">
        <w:tc>
          <w:tcPr>
            <w:tcW w:w="4111" w:type="dxa"/>
            <w:shd w:val="clear" w:color="auto" w:fill="auto"/>
          </w:tcPr>
          <w:p w14:paraId="09923072" w14:textId="77777777" w:rsidR="00821460" w:rsidRPr="00771FD5" w:rsidRDefault="00821460" w:rsidP="00E63B1C">
            <w:pPr>
              <w:pStyle w:val="Bezproreda"/>
              <w:jc w:val="both"/>
              <w:rPr>
                <w:rFonts w:cs="Calibri"/>
                <w:sz w:val="22"/>
              </w:rPr>
            </w:pPr>
            <w:r w:rsidRPr="00771FD5">
              <w:rPr>
                <w:rFonts w:cs="Calibri"/>
                <w:bCs/>
                <w:sz w:val="22"/>
              </w:rPr>
              <w:t>Dar</w:t>
            </w:r>
          </w:p>
        </w:tc>
        <w:tc>
          <w:tcPr>
            <w:tcW w:w="3227" w:type="dxa"/>
            <w:shd w:val="clear" w:color="auto" w:fill="auto"/>
          </w:tcPr>
          <w:p w14:paraId="48592D6D" w14:textId="77777777" w:rsidR="00821460" w:rsidRPr="00771FD5" w:rsidRDefault="00821460" w:rsidP="00E63B1C">
            <w:pPr>
              <w:pStyle w:val="Bezproreda"/>
              <w:jc w:val="both"/>
              <w:rPr>
                <w:rFonts w:cs="Calibri"/>
                <w:sz w:val="22"/>
              </w:rPr>
            </w:pPr>
            <w:r w:rsidRPr="00771FD5">
              <w:rPr>
                <w:rFonts w:cs="Calibri"/>
                <w:sz w:val="22"/>
              </w:rPr>
              <w:t>77</w:t>
            </w:r>
          </w:p>
        </w:tc>
      </w:tr>
      <w:tr w:rsidR="00821460" w:rsidRPr="00771FD5" w14:paraId="0F6EC563" w14:textId="77777777" w:rsidTr="00E63B1C">
        <w:tc>
          <w:tcPr>
            <w:tcW w:w="4111" w:type="dxa"/>
            <w:shd w:val="clear" w:color="auto" w:fill="DBE5F1"/>
          </w:tcPr>
          <w:p w14:paraId="00E9429F" w14:textId="77777777" w:rsidR="00821460" w:rsidRPr="00771FD5" w:rsidRDefault="00821460" w:rsidP="00E63B1C">
            <w:pPr>
              <w:pStyle w:val="Bezproreda"/>
              <w:jc w:val="both"/>
              <w:rPr>
                <w:rFonts w:cs="Calibri"/>
                <w:sz w:val="22"/>
              </w:rPr>
            </w:pPr>
            <w:r w:rsidRPr="00771FD5">
              <w:rPr>
                <w:rFonts w:cs="Calibri"/>
                <w:bCs/>
                <w:sz w:val="22"/>
              </w:rPr>
              <w:t>Otkup</w:t>
            </w:r>
          </w:p>
        </w:tc>
        <w:tc>
          <w:tcPr>
            <w:tcW w:w="3227" w:type="dxa"/>
            <w:shd w:val="clear" w:color="auto" w:fill="DBE5F1"/>
          </w:tcPr>
          <w:p w14:paraId="0FAD8909" w14:textId="77777777" w:rsidR="00821460" w:rsidRPr="00771FD5" w:rsidRDefault="00821460" w:rsidP="00E63B1C">
            <w:pPr>
              <w:pStyle w:val="Bezproreda"/>
              <w:jc w:val="both"/>
              <w:rPr>
                <w:rFonts w:cs="Calibri"/>
                <w:sz w:val="22"/>
              </w:rPr>
            </w:pPr>
            <w:r w:rsidRPr="00771FD5">
              <w:rPr>
                <w:rFonts w:cs="Calibri"/>
                <w:sz w:val="22"/>
              </w:rPr>
              <w:t>679</w:t>
            </w:r>
          </w:p>
        </w:tc>
      </w:tr>
      <w:tr w:rsidR="00821460" w:rsidRPr="00771FD5" w14:paraId="0AAA5918" w14:textId="77777777" w:rsidTr="00E63B1C">
        <w:tc>
          <w:tcPr>
            <w:tcW w:w="4111" w:type="dxa"/>
            <w:shd w:val="clear" w:color="auto" w:fill="auto"/>
          </w:tcPr>
          <w:p w14:paraId="27971EE7" w14:textId="77777777" w:rsidR="00821460" w:rsidRPr="00771FD5" w:rsidRDefault="00821460" w:rsidP="00E63B1C">
            <w:pPr>
              <w:pStyle w:val="Bezproreda"/>
              <w:jc w:val="both"/>
              <w:rPr>
                <w:rFonts w:cs="Calibri"/>
                <w:b/>
                <w:sz w:val="22"/>
              </w:rPr>
            </w:pPr>
            <w:r w:rsidRPr="00771FD5">
              <w:rPr>
                <w:rFonts w:cs="Calibri"/>
                <w:b/>
                <w:bCs/>
                <w:sz w:val="22"/>
              </w:rPr>
              <w:t>UKUPNO</w:t>
            </w:r>
          </w:p>
        </w:tc>
        <w:tc>
          <w:tcPr>
            <w:tcW w:w="3227" w:type="dxa"/>
            <w:shd w:val="clear" w:color="auto" w:fill="auto"/>
          </w:tcPr>
          <w:p w14:paraId="6B893B07" w14:textId="77777777" w:rsidR="00821460" w:rsidRPr="00771FD5" w:rsidRDefault="00821460" w:rsidP="00E63B1C">
            <w:pPr>
              <w:pStyle w:val="Bezproreda"/>
              <w:jc w:val="both"/>
              <w:rPr>
                <w:rFonts w:cs="Calibri"/>
                <w:b/>
                <w:sz w:val="22"/>
              </w:rPr>
            </w:pPr>
            <w:r w:rsidRPr="00771FD5">
              <w:rPr>
                <w:rFonts w:cs="Calibri"/>
                <w:b/>
                <w:sz w:val="22"/>
              </w:rPr>
              <w:t>4.094</w:t>
            </w:r>
          </w:p>
        </w:tc>
      </w:tr>
    </w:tbl>
    <w:p w14:paraId="4428ABFC" w14:textId="77777777" w:rsidR="00821460" w:rsidRPr="00821460" w:rsidRDefault="00821460" w:rsidP="00821460">
      <w:pPr>
        <w:pStyle w:val="Bezproreda"/>
        <w:jc w:val="both"/>
        <w:rPr>
          <w:rFonts w:cs="Calibri"/>
          <w:sz w:val="22"/>
          <w:szCs w:val="22"/>
        </w:rPr>
      </w:pPr>
      <w:r w:rsidRPr="00821460">
        <w:rPr>
          <w:rFonts w:cs="Calibri"/>
          <w:sz w:val="22"/>
          <w:szCs w:val="22"/>
        </w:rPr>
        <w:t>Tablica 1. Nabava knjižnične građe u 2023. godini prema načinu nabave.</w:t>
      </w:r>
    </w:p>
    <w:p w14:paraId="675ABA36" w14:textId="77777777" w:rsidR="00821460" w:rsidRPr="00E06869" w:rsidRDefault="00821460" w:rsidP="00821460">
      <w:pPr>
        <w:pStyle w:val="Naslov1"/>
        <w:jc w:val="both"/>
        <w:rPr>
          <w:rFonts w:ascii="Calibri" w:hAnsi="Calibri" w:cs="Calibri"/>
          <w:color w:val="auto"/>
          <w:sz w:val="32"/>
          <w:szCs w:val="32"/>
        </w:rPr>
      </w:pPr>
      <w:bookmarkStart w:id="30" w:name="_Toc388435280"/>
      <w:bookmarkStart w:id="31" w:name="_Toc452972970"/>
      <w:bookmarkStart w:id="32" w:name="_Toc452973090"/>
      <w:bookmarkStart w:id="33" w:name="_Toc474481503"/>
      <w:bookmarkStart w:id="34" w:name="_Toc516817200"/>
      <w:bookmarkStart w:id="35" w:name="_Toc28962392"/>
      <w:bookmarkStart w:id="36" w:name="_Toc28962429"/>
      <w:bookmarkStart w:id="37" w:name="_Toc62140476"/>
      <w:r w:rsidRPr="00E06869">
        <w:rPr>
          <w:rFonts w:ascii="Calibri" w:hAnsi="Calibri" w:cs="Calibri"/>
          <w:color w:val="auto"/>
          <w:sz w:val="32"/>
          <w:szCs w:val="32"/>
        </w:rPr>
        <w:t>2.2. Zaštita knjižnične građe</w:t>
      </w:r>
      <w:bookmarkEnd w:id="30"/>
      <w:bookmarkEnd w:id="31"/>
      <w:bookmarkEnd w:id="32"/>
      <w:bookmarkEnd w:id="33"/>
      <w:bookmarkEnd w:id="34"/>
      <w:bookmarkEnd w:id="35"/>
      <w:bookmarkEnd w:id="36"/>
      <w:bookmarkEnd w:id="37"/>
    </w:p>
    <w:p w14:paraId="1EA69764" w14:textId="77777777" w:rsidR="00821460" w:rsidRPr="00821460" w:rsidRDefault="00821460" w:rsidP="00821460">
      <w:pPr>
        <w:pStyle w:val="Bezproreda"/>
        <w:jc w:val="both"/>
        <w:rPr>
          <w:rFonts w:cs="Calibri"/>
          <w:sz w:val="22"/>
          <w:szCs w:val="22"/>
        </w:rPr>
      </w:pPr>
      <w:r w:rsidRPr="00821460">
        <w:rPr>
          <w:rFonts w:cs="Calibri"/>
          <w:sz w:val="22"/>
          <w:szCs w:val="22"/>
        </w:rPr>
        <w:t xml:space="preserve">U okviru zaštite knjižnične građe obavljali su se poslovi kurativne zaštite, i to uvez i popravak građe. Knjižnica je u izvještajnoj godini nastavila s preventivnom zaštitom dijelova nove, ali i starije ugrožene građe umatanjem iste u zaštitnu foliju. </w:t>
      </w:r>
    </w:p>
    <w:p w14:paraId="780A8EC6" w14:textId="77777777" w:rsidR="00821460" w:rsidRPr="001F78FE" w:rsidRDefault="00821460" w:rsidP="00821460">
      <w:pPr>
        <w:pStyle w:val="Naslov1"/>
        <w:jc w:val="both"/>
        <w:rPr>
          <w:rFonts w:ascii="Calibri" w:hAnsi="Calibri" w:cs="Calibri"/>
          <w:color w:val="auto"/>
          <w:sz w:val="32"/>
          <w:szCs w:val="32"/>
        </w:rPr>
      </w:pPr>
      <w:bookmarkStart w:id="38" w:name="_Toc452972971"/>
      <w:bookmarkStart w:id="39" w:name="_Toc452973091"/>
      <w:bookmarkStart w:id="40" w:name="_Toc474481504"/>
      <w:bookmarkStart w:id="41" w:name="_Toc516817201"/>
      <w:bookmarkStart w:id="42" w:name="_Toc28962393"/>
      <w:bookmarkStart w:id="43" w:name="_Toc28962430"/>
      <w:bookmarkStart w:id="44" w:name="_Toc62140477"/>
      <w:r w:rsidRPr="001F78FE">
        <w:rPr>
          <w:rFonts w:ascii="Calibri" w:hAnsi="Calibri" w:cs="Calibri"/>
          <w:color w:val="auto"/>
          <w:sz w:val="32"/>
          <w:szCs w:val="32"/>
        </w:rPr>
        <w:t>2.3. Statistika članstva</w:t>
      </w:r>
      <w:bookmarkEnd w:id="38"/>
      <w:bookmarkEnd w:id="39"/>
      <w:bookmarkEnd w:id="40"/>
      <w:bookmarkEnd w:id="41"/>
      <w:bookmarkEnd w:id="42"/>
      <w:bookmarkEnd w:id="43"/>
      <w:bookmarkEnd w:id="44"/>
    </w:p>
    <w:p w14:paraId="48142BA7" w14:textId="77777777" w:rsidR="00821460" w:rsidRPr="00821460" w:rsidRDefault="00821460" w:rsidP="00821460">
      <w:pPr>
        <w:pStyle w:val="Bezproreda"/>
        <w:jc w:val="both"/>
        <w:rPr>
          <w:rFonts w:cs="Calibri"/>
          <w:sz w:val="22"/>
          <w:szCs w:val="22"/>
        </w:rPr>
      </w:pPr>
      <w:r w:rsidRPr="00821460">
        <w:rPr>
          <w:rFonts w:cs="Calibri"/>
          <w:sz w:val="22"/>
          <w:szCs w:val="22"/>
        </w:rPr>
        <w:t>Korisnici mogu birati vrstu članstva od godišnjeg osnovnog, dodatnog za članove uže obitelji, mjesečnog i dnevnog upisa. Djeca do 15 godina te invalidne osobe imaju pravo na besplatan upis, a učenici i umirovljenici mogu ostvariti popust od 30%. Ukupan broj aktivnih članova s obzirom na obuhvat stanovništva iznosi 16%.</w:t>
      </w:r>
    </w:p>
    <w:p w14:paraId="48DB8AE5" w14:textId="77777777" w:rsidR="00821460" w:rsidRPr="00682BD4" w:rsidRDefault="00821460" w:rsidP="00821460">
      <w:pPr>
        <w:pStyle w:val="Bezproreda"/>
        <w:jc w:val="both"/>
        <w:rPr>
          <w:rFonts w:cs="Calibri"/>
          <w:color w:val="FF0000"/>
        </w:rPr>
      </w:pPr>
    </w:p>
    <w:tbl>
      <w:tblPr>
        <w:tblW w:w="73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4820"/>
        <w:gridCol w:w="2552"/>
      </w:tblGrid>
      <w:tr w:rsidR="00821460" w:rsidRPr="001F78FE" w14:paraId="6389E7F5" w14:textId="77777777" w:rsidTr="00E63B1C">
        <w:trPr>
          <w:trHeight w:val="20"/>
        </w:trPr>
        <w:tc>
          <w:tcPr>
            <w:tcW w:w="4820" w:type="dxa"/>
            <w:tcBorders>
              <w:top w:val="single" w:sz="4" w:space="0" w:color="4F81BD"/>
              <w:left w:val="single" w:sz="4" w:space="0" w:color="4F81BD"/>
              <w:bottom w:val="single" w:sz="4" w:space="0" w:color="4F81BD"/>
              <w:right w:val="nil"/>
            </w:tcBorders>
            <w:shd w:val="clear" w:color="auto" w:fill="4F81BD"/>
          </w:tcPr>
          <w:p w14:paraId="296C5C3E" w14:textId="77777777" w:rsidR="00821460" w:rsidRPr="001F78FE" w:rsidRDefault="00821460" w:rsidP="00E63B1C">
            <w:pPr>
              <w:pStyle w:val="Bezproreda"/>
              <w:jc w:val="both"/>
              <w:rPr>
                <w:rFonts w:cs="Calibri"/>
                <w:b/>
              </w:rPr>
            </w:pPr>
            <w:r w:rsidRPr="001F78FE">
              <w:rPr>
                <w:rFonts w:cs="Calibri"/>
                <w:b/>
              </w:rPr>
              <w:t>struktura korisnika</w:t>
            </w:r>
          </w:p>
        </w:tc>
        <w:tc>
          <w:tcPr>
            <w:tcW w:w="2552" w:type="dxa"/>
            <w:tcBorders>
              <w:top w:val="single" w:sz="4" w:space="0" w:color="4F81BD"/>
              <w:left w:val="nil"/>
              <w:bottom w:val="single" w:sz="4" w:space="0" w:color="4F81BD"/>
              <w:right w:val="single" w:sz="4" w:space="0" w:color="4F81BD"/>
            </w:tcBorders>
            <w:shd w:val="clear" w:color="auto" w:fill="4F81BD"/>
          </w:tcPr>
          <w:p w14:paraId="3D1B8353" w14:textId="77777777" w:rsidR="00821460" w:rsidRPr="001F78FE" w:rsidRDefault="00821460" w:rsidP="00E63B1C">
            <w:pPr>
              <w:pStyle w:val="Bezproreda"/>
              <w:jc w:val="both"/>
              <w:rPr>
                <w:rFonts w:cs="Calibri"/>
                <w:b/>
              </w:rPr>
            </w:pPr>
            <w:r w:rsidRPr="001F78FE">
              <w:rPr>
                <w:rFonts w:cs="Calibri"/>
                <w:b/>
              </w:rPr>
              <w:t>broj aktivnih korisnika</w:t>
            </w:r>
          </w:p>
        </w:tc>
      </w:tr>
      <w:tr w:rsidR="00821460" w:rsidRPr="001F78FE" w14:paraId="0BB8336C" w14:textId="77777777" w:rsidTr="00E63B1C">
        <w:trPr>
          <w:trHeight w:val="20"/>
        </w:trPr>
        <w:tc>
          <w:tcPr>
            <w:tcW w:w="4820" w:type="dxa"/>
            <w:shd w:val="clear" w:color="auto" w:fill="DBE5F1"/>
          </w:tcPr>
          <w:p w14:paraId="3C9495EB" w14:textId="77777777" w:rsidR="00821460" w:rsidRPr="001F78FE" w:rsidRDefault="00821460" w:rsidP="00E63B1C">
            <w:pPr>
              <w:pStyle w:val="Bezproreda"/>
              <w:jc w:val="both"/>
              <w:rPr>
                <w:rFonts w:cs="Calibri"/>
              </w:rPr>
            </w:pPr>
            <w:r w:rsidRPr="001F78FE">
              <w:rPr>
                <w:rFonts w:cs="Calibri"/>
              </w:rPr>
              <w:t>Djeca (do 15 godina)</w:t>
            </w:r>
          </w:p>
        </w:tc>
        <w:tc>
          <w:tcPr>
            <w:tcW w:w="2552" w:type="dxa"/>
            <w:shd w:val="clear" w:color="auto" w:fill="DBE5F1"/>
          </w:tcPr>
          <w:p w14:paraId="2B483223" w14:textId="77777777" w:rsidR="00821460" w:rsidRPr="001F78FE" w:rsidRDefault="00821460" w:rsidP="00E63B1C">
            <w:pPr>
              <w:pStyle w:val="Bezproreda"/>
              <w:jc w:val="both"/>
              <w:rPr>
                <w:rFonts w:cs="Calibri"/>
                <w:color w:val="FF0000"/>
              </w:rPr>
            </w:pPr>
            <w:r>
              <w:rPr>
                <w:rFonts w:cs="Calibri"/>
              </w:rPr>
              <w:t>1.244</w:t>
            </w:r>
          </w:p>
        </w:tc>
      </w:tr>
      <w:tr w:rsidR="00821460" w:rsidRPr="001F78FE" w14:paraId="6D982F6A" w14:textId="77777777" w:rsidTr="00E63B1C">
        <w:trPr>
          <w:trHeight w:val="20"/>
        </w:trPr>
        <w:tc>
          <w:tcPr>
            <w:tcW w:w="4820" w:type="dxa"/>
            <w:shd w:val="clear" w:color="auto" w:fill="auto"/>
          </w:tcPr>
          <w:p w14:paraId="34996D62" w14:textId="77777777" w:rsidR="00821460" w:rsidRPr="001F78FE" w:rsidRDefault="00821460" w:rsidP="00E63B1C">
            <w:pPr>
              <w:pStyle w:val="Bezproreda"/>
              <w:jc w:val="both"/>
              <w:rPr>
                <w:rFonts w:cs="Calibri"/>
              </w:rPr>
            </w:pPr>
            <w:r w:rsidRPr="001F78FE">
              <w:rPr>
                <w:rFonts w:cs="Calibri"/>
              </w:rPr>
              <w:t>Mladi (od 15-18 godina)</w:t>
            </w:r>
          </w:p>
        </w:tc>
        <w:tc>
          <w:tcPr>
            <w:tcW w:w="2552" w:type="dxa"/>
            <w:shd w:val="clear" w:color="auto" w:fill="auto"/>
          </w:tcPr>
          <w:p w14:paraId="7D061673" w14:textId="77777777" w:rsidR="00821460" w:rsidRPr="001F78FE" w:rsidRDefault="00821460" w:rsidP="00E63B1C">
            <w:pPr>
              <w:pStyle w:val="Bezproreda"/>
              <w:jc w:val="both"/>
              <w:rPr>
                <w:rFonts w:cs="Calibri"/>
                <w:color w:val="FF0000"/>
              </w:rPr>
            </w:pPr>
            <w:r>
              <w:rPr>
                <w:rFonts w:cs="Calibri"/>
              </w:rPr>
              <w:t>95</w:t>
            </w:r>
          </w:p>
        </w:tc>
      </w:tr>
      <w:tr w:rsidR="00821460" w:rsidRPr="001F78FE" w14:paraId="00DAFC92" w14:textId="77777777" w:rsidTr="00E63B1C">
        <w:trPr>
          <w:trHeight w:val="20"/>
        </w:trPr>
        <w:tc>
          <w:tcPr>
            <w:tcW w:w="4820" w:type="dxa"/>
            <w:shd w:val="clear" w:color="auto" w:fill="DBE5F1"/>
          </w:tcPr>
          <w:p w14:paraId="025FD63F" w14:textId="77777777" w:rsidR="00821460" w:rsidRPr="001F78FE" w:rsidRDefault="00821460" w:rsidP="00E63B1C">
            <w:pPr>
              <w:pStyle w:val="Bezproreda"/>
              <w:jc w:val="both"/>
              <w:rPr>
                <w:rFonts w:cs="Calibri"/>
              </w:rPr>
            </w:pPr>
            <w:r w:rsidRPr="001F78FE">
              <w:rPr>
                <w:rFonts w:cs="Calibri"/>
              </w:rPr>
              <w:t>Odrasli (od 18 do 65)</w:t>
            </w:r>
          </w:p>
        </w:tc>
        <w:tc>
          <w:tcPr>
            <w:tcW w:w="2552" w:type="dxa"/>
            <w:shd w:val="clear" w:color="auto" w:fill="DBE5F1"/>
          </w:tcPr>
          <w:p w14:paraId="31AACF2F" w14:textId="77777777" w:rsidR="00821460" w:rsidRPr="001F78FE" w:rsidRDefault="00821460" w:rsidP="00E63B1C">
            <w:pPr>
              <w:pStyle w:val="Bezproreda"/>
              <w:jc w:val="both"/>
              <w:rPr>
                <w:rFonts w:cs="Calibri"/>
                <w:color w:val="FF0000"/>
              </w:rPr>
            </w:pPr>
            <w:r>
              <w:rPr>
                <w:rFonts w:cs="Calibri"/>
              </w:rPr>
              <w:t>1.328</w:t>
            </w:r>
          </w:p>
        </w:tc>
      </w:tr>
      <w:tr w:rsidR="00821460" w:rsidRPr="001F78FE" w14:paraId="3DA43135" w14:textId="77777777" w:rsidTr="00E63B1C">
        <w:trPr>
          <w:trHeight w:val="20"/>
        </w:trPr>
        <w:tc>
          <w:tcPr>
            <w:tcW w:w="4820" w:type="dxa"/>
            <w:shd w:val="clear" w:color="auto" w:fill="auto"/>
          </w:tcPr>
          <w:p w14:paraId="6C1823E2" w14:textId="77777777" w:rsidR="00821460" w:rsidRPr="001F78FE" w:rsidRDefault="00821460" w:rsidP="00E63B1C">
            <w:pPr>
              <w:pStyle w:val="Bezproreda"/>
              <w:jc w:val="both"/>
              <w:rPr>
                <w:rFonts w:cs="Calibri"/>
              </w:rPr>
            </w:pPr>
            <w:r w:rsidRPr="001F78FE">
              <w:rPr>
                <w:rFonts w:cs="Calibri"/>
              </w:rPr>
              <w:t>Stariji (preko 65)</w:t>
            </w:r>
          </w:p>
        </w:tc>
        <w:tc>
          <w:tcPr>
            <w:tcW w:w="2552" w:type="dxa"/>
            <w:shd w:val="clear" w:color="auto" w:fill="auto"/>
          </w:tcPr>
          <w:p w14:paraId="752593CE" w14:textId="77777777" w:rsidR="00821460" w:rsidRPr="001F78FE" w:rsidRDefault="00821460" w:rsidP="00E63B1C">
            <w:pPr>
              <w:pStyle w:val="Bezproreda"/>
              <w:jc w:val="both"/>
              <w:rPr>
                <w:rFonts w:cs="Calibri"/>
                <w:color w:val="FF0000"/>
              </w:rPr>
            </w:pPr>
            <w:r>
              <w:rPr>
                <w:rFonts w:cs="Calibri"/>
              </w:rPr>
              <w:t>265</w:t>
            </w:r>
          </w:p>
        </w:tc>
      </w:tr>
      <w:tr w:rsidR="00821460" w:rsidRPr="001F78FE" w14:paraId="6CBFBB51" w14:textId="77777777" w:rsidTr="00E63B1C">
        <w:trPr>
          <w:trHeight w:val="20"/>
        </w:trPr>
        <w:tc>
          <w:tcPr>
            <w:tcW w:w="4820" w:type="dxa"/>
            <w:shd w:val="clear" w:color="auto" w:fill="auto"/>
          </w:tcPr>
          <w:p w14:paraId="5F00A355" w14:textId="77777777" w:rsidR="00821460" w:rsidRPr="001F78FE" w:rsidRDefault="00821460" w:rsidP="00E63B1C">
            <w:pPr>
              <w:pStyle w:val="Bezproreda"/>
              <w:jc w:val="both"/>
              <w:rPr>
                <w:rFonts w:cs="Calibri"/>
              </w:rPr>
            </w:pPr>
            <w:r w:rsidRPr="001F78FE">
              <w:rPr>
                <w:rFonts w:cs="Calibri"/>
              </w:rPr>
              <w:t>Korisnici knjižničnih stacionara</w:t>
            </w:r>
          </w:p>
        </w:tc>
        <w:tc>
          <w:tcPr>
            <w:tcW w:w="2552" w:type="dxa"/>
            <w:shd w:val="clear" w:color="auto" w:fill="auto"/>
          </w:tcPr>
          <w:p w14:paraId="3686CEFE" w14:textId="77777777" w:rsidR="00821460" w:rsidRPr="001F78FE" w:rsidRDefault="00821460" w:rsidP="00E63B1C">
            <w:pPr>
              <w:pStyle w:val="Bezproreda"/>
              <w:jc w:val="both"/>
              <w:rPr>
                <w:rFonts w:cs="Calibri"/>
                <w:color w:val="FF0000"/>
              </w:rPr>
            </w:pPr>
            <w:r w:rsidRPr="009C0EAD">
              <w:rPr>
                <w:rFonts w:cs="Calibri"/>
              </w:rPr>
              <w:t>240</w:t>
            </w:r>
          </w:p>
        </w:tc>
      </w:tr>
      <w:tr w:rsidR="00821460" w:rsidRPr="001F78FE" w14:paraId="24DB56EF" w14:textId="77777777" w:rsidTr="00E63B1C">
        <w:trPr>
          <w:trHeight w:val="50"/>
        </w:trPr>
        <w:tc>
          <w:tcPr>
            <w:tcW w:w="4820" w:type="dxa"/>
            <w:tcBorders>
              <w:top w:val="double" w:sz="4" w:space="0" w:color="4F81BD"/>
            </w:tcBorders>
            <w:shd w:val="clear" w:color="auto" w:fill="auto"/>
          </w:tcPr>
          <w:p w14:paraId="1281F27D" w14:textId="77777777" w:rsidR="00821460" w:rsidRPr="001F78FE" w:rsidRDefault="00821460" w:rsidP="00E63B1C">
            <w:pPr>
              <w:pStyle w:val="Bezproreda"/>
              <w:jc w:val="both"/>
              <w:rPr>
                <w:rFonts w:cs="Calibri"/>
                <w:b/>
              </w:rPr>
            </w:pPr>
            <w:r>
              <w:rPr>
                <w:rFonts w:cs="Calibri"/>
                <w:b/>
              </w:rPr>
              <w:t xml:space="preserve"> </w:t>
            </w:r>
            <w:r w:rsidRPr="001F78FE">
              <w:rPr>
                <w:rFonts w:cs="Calibri"/>
                <w:b/>
              </w:rPr>
              <w:t>UKUPNO</w:t>
            </w:r>
          </w:p>
        </w:tc>
        <w:tc>
          <w:tcPr>
            <w:tcW w:w="2552" w:type="dxa"/>
            <w:tcBorders>
              <w:top w:val="double" w:sz="4" w:space="0" w:color="4F81BD"/>
            </w:tcBorders>
            <w:shd w:val="clear" w:color="auto" w:fill="auto"/>
          </w:tcPr>
          <w:p w14:paraId="1E4053CB" w14:textId="77777777" w:rsidR="00821460" w:rsidRPr="001F78FE" w:rsidRDefault="00821460" w:rsidP="00E63B1C">
            <w:pPr>
              <w:pStyle w:val="Bezproreda"/>
              <w:jc w:val="both"/>
              <w:rPr>
                <w:rFonts w:cs="Calibri"/>
                <w:b/>
                <w:color w:val="FF0000"/>
              </w:rPr>
            </w:pPr>
            <w:r>
              <w:rPr>
                <w:rFonts w:cs="Calibri"/>
                <w:b/>
              </w:rPr>
              <w:t>3.172</w:t>
            </w:r>
          </w:p>
        </w:tc>
      </w:tr>
    </w:tbl>
    <w:p w14:paraId="0DA2CD8B" w14:textId="77777777" w:rsidR="00821460" w:rsidRPr="00821460" w:rsidRDefault="00821460" w:rsidP="00821460">
      <w:pPr>
        <w:pStyle w:val="Bezproreda"/>
        <w:jc w:val="both"/>
        <w:rPr>
          <w:rFonts w:cs="Calibri"/>
          <w:sz w:val="22"/>
          <w:szCs w:val="22"/>
        </w:rPr>
      </w:pPr>
      <w:r w:rsidRPr="00821460">
        <w:rPr>
          <w:rFonts w:cs="Calibri"/>
          <w:sz w:val="22"/>
          <w:szCs w:val="22"/>
        </w:rPr>
        <w:t xml:space="preserve">Tablica 2. Struktura aktivnih korisnika za razdoblje od 1. siječnja do 31. prosinca 2023. </w:t>
      </w:r>
    </w:p>
    <w:p w14:paraId="39B4023F" w14:textId="77777777" w:rsidR="00821460" w:rsidRPr="008B30DC" w:rsidRDefault="00821460" w:rsidP="00821460">
      <w:pPr>
        <w:pStyle w:val="Naslov1"/>
        <w:jc w:val="both"/>
        <w:rPr>
          <w:rFonts w:ascii="Calibri" w:hAnsi="Calibri" w:cs="Calibri"/>
          <w:color w:val="auto"/>
          <w:sz w:val="32"/>
          <w:szCs w:val="32"/>
        </w:rPr>
      </w:pPr>
      <w:bookmarkStart w:id="45" w:name="_Toc452972972"/>
      <w:bookmarkStart w:id="46" w:name="_Toc452973092"/>
      <w:bookmarkStart w:id="47" w:name="_Toc474481505"/>
      <w:bookmarkStart w:id="48" w:name="_Toc516817202"/>
      <w:bookmarkStart w:id="49" w:name="_Toc28962394"/>
      <w:bookmarkStart w:id="50" w:name="_Toc28962431"/>
      <w:bookmarkStart w:id="51" w:name="_Toc62140478"/>
      <w:r w:rsidRPr="008B30DC">
        <w:rPr>
          <w:rFonts w:ascii="Calibri" w:hAnsi="Calibri" w:cs="Calibri"/>
          <w:color w:val="auto"/>
          <w:sz w:val="32"/>
          <w:szCs w:val="32"/>
        </w:rPr>
        <w:t>2.4. Korištenje računala</w:t>
      </w:r>
      <w:bookmarkEnd w:id="45"/>
      <w:bookmarkEnd w:id="46"/>
      <w:bookmarkEnd w:id="47"/>
      <w:bookmarkEnd w:id="48"/>
      <w:bookmarkEnd w:id="49"/>
      <w:bookmarkEnd w:id="50"/>
      <w:bookmarkEnd w:id="51"/>
    </w:p>
    <w:p w14:paraId="49C6FFEE" w14:textId="77777777" w:rsidR="00821460" w:rsidRPr="00821460" w:rsidRDefault="00821460" w:rsidP="00821460">
      <w:pPr>
        <w:pStyle w:val="Bezproreda"/>
        <w:jc w:val="both"/>
        <w:rPr>
          <w:rFonts w:cs="Calibri"/>
          <w:sz w:val="22"/>
          <w:szCs w:val="22"/>
        </w:rPr>
      </w:pPr>
      <w:r w:rsidRPr="00821460">
        <w:rPr>
          <w:rFonts w:cs="Calibri"/>
          <w:sz w:val="22"/>
          <w:szCs w:val="22"/>
        </w:rPr>
        <w:t xml:space="preserve">U službi za korisnike moguće je koristiti skener, fotokopirni stroj, računalo za </w:t>
      </w:r>
      <w:r w:rsidRPr="00821460">
        <w:rPr>
          <w:rFonts w:cs="Calibri"/>
          <w:i/>
          <w:sz w:val="22"/>
          <w:szCs w:val="22"/>
        </w:rPr>
        <w:t>on-line</w:t>
      </w:r>
      <w:r w:rsidRPr="00821460">
        <w:rPr>
          <w:rFonts w:cs="Calibri"/>
          <w:sz w:val="22"/>
          <w:szCs w:val="22"/>
        </w:rPr>
        <w:t xml:space="preserve"> pretraživanje fonda knjižnice te tri</w:t>
      </w:r>
      <w:r w:rsidRPr="00821460">
        <w:rPr>
          <w:rFonts w:cs="Calibri"/>
          <w:color w:val="FF0000"/>
          <w:sz w:val="22"/>
          <w:szCs w:val="22"/>
        </w:rPr>
        <w:t xml:space="preserve"> </w:t>
      </w:r>
      <w:r w:rsidRPr="00821460">
        <w:rPr>
          <w:rFonts w:cs="Calibri"/>
          <w:sz w:val="22"/>
          <w:szCs w:val="22"/>
        </w:rPr>
        <w:t xml:space="preserve">računala s pristupom na internet. Korisnicima s bežičnom opremom omogućen je besplatan pristup internetu u svim odjelima knjižnice. U izvještajnoj godini računalnu opremu knjižnice koristilo se ukupno 81 sati za osobne potrebe korisnika. </w:t>
      </w:r>
    </w:p>
    <w:p w14:paraId="72552D84" w14:textId="77777777" w:rsidR="00821460" w:rsidRPr="008B5CD3" w:rsidRDefault="00821460" w:rsidP="00821460">
      <w:pPr>
        <w:pStyle w:val="Naslov1"/>
        <w:jc w:val="both"/>
        <w:rPr>
          <w:rFonts w:ascii="Calibri" w:hAnsi="Calibri" w:cs="Calibri"/>
          <w:color w:val="auto"/>
          <w:sz w:val="32"/>
          <w:szCs w:val="32"/>
        </w:rPr>
      </w:pPr>
      <w:bookmarkStart w:id="52" w:name="_Toc452972973"/>
      <w:bookmarkStart w:id="53" w:name="_Toc452973093"/>
      <w:bookmarkStart w:id="54" w:name="_Toc474481506"/>
      <w:bookmarkStart w:id="55" w:name="_Toc516817203"/>
      <w:bookmarkStart w:id="56" w:name="_Toc28962395"/>
      <w:bookmarkStart w:id="57" w:name="_Toc28962432"/>
      <w:bookmarkStart w:id="58" w:name="_Toc62140479"/>
      <w:r w:rsidRPr="008B5CD3">
        <w:rPr>
          <w:rFonts w:ascii="Calibri" w:hAnsi="Calibri" w:cs="Calibri"/>
          <w:color w:val="auto"/>
          <w:sz w:val="32"/>
          <w:szCs w:val="32"/>
        </w:rPr>
        <w:t>2.5. Međuknjižnična posudba</w:t>
      </w:r>
      <w:bookmarkEnd w:id="52"/>
      <w:bookmarkEnd w:id="53"/>
      <w:bookmarkEnd w:id="54"/>
      <w:bookmarkEnd w:id="55"/>
      <w:bookmarkEnd w:id="56"/>
      <w:bookmarkEnd w:id="57"/>
      <w:bookmarkEnd w:id="58"/>
    </w:p>
    <w:p w14:paraId="48C01BE9" w14:textId="77777777" w:rsidR="00821460" w:rsidRPr="00821460" w:rsidRDefault="00821460" w:rsidP="00821460">
      <w:pPr>
        <w:pStyle w:val="Bezproreda"/>
        <w:jc w:val="both"/>
        <w:rPr>
          <w:rFonts w:cs="Calibri"/>
          <w:color w:val="FF0000"/>
          <w:sz w:val="22"/>
          <w:szCs w:val="22"/>
        </w:rPr>
      </w:pPr>
      <w:r w:rsidRPr="00821460">
        <w:rPr>
          <w:rFonts w:cs="Calibri"/>
          <w:sz w:val="22"/>
          <w:szCs w:val="22"/>
        </w:rPr>
        <w:t>Tijekom izvještajne godine odgovorili smo na 18 upita naših korisnika za međuknjižničnom posudbom iz drugih knjižnica te smo uputili uslugu međuknjižnične posudbe iz našeg fonda prema dvije knjižnice u Istarskoj županiji.</w:t>
      </w:r>
      <w:r w:rsidRPr="00821460">
        <w:rPr>
          <w:rFonts w:cs="Calibri"/>
          <w:color w:val="FF0000"/>
          <w:sz w:val="22"/>
          <w:szCs w:val="22"/>
        </w:rPr>
        <w:t xml:space="preserve"> </w:t>
      </w:r>
      <w:r w:rsidRPr="00821460">
        <w:rPr>
          <w:rFonts w:cs="Calibri"/>
          <w:sz w:val="22"/>
          <w:szCs w:val="22"/>
        </w:rPr>
        <w:t>Gradskoj knjižnici Umag odgovorili smo na jedan zahtjev i Gradskoj knjižnici Novigrad na jedan zahtjev za međuknjižničnom posudbom.</w:t>
      </w:r>
      <w:r w:rsidRPr="00821460">
        <w:rPr>
          <w:rFonts w:cs="Calibri"/>
          <w:color w:val="FF0000"/>
          <w:sz w:val="22"/>
          <w:szCs w:val="22"/>
        </w:rPr>
        <w:t xml:space="preserve"> </w:t>
      </w:r>
    </w:p>
    <w:p w14:paraId="0CFB9656" w14:textId="77777777" w:rsidR="00821460" w:rsidRPr="00821460" w:rsidRDefault="00821460" w:rsidP="00821460">
      <w:pPr>
        <w:pStyle w:val="Bezproreda"/>
        <w:jc w:val="both"/>
        <w:rPr>
          <w:rFonts w:cs="Calibri"/>
          <w:sz w:val="22"/>
          <w:szCs w:val="22"/>
        </w:rPr>
      </w:pPr>
      <w:r w:rsidRPr="00821460">
        <w:rPr>
          <w:rFonts w:cs="Calibri"/>
          <w:sz w:val="22"/>
          <w:szCs w:val="22"/>
        </w:rPr>
        <w:t>Putem međuknjižnične posudbe surađivalo se s: Sveučilišnom knjižnicom u Puli (devet zahtjeva), Gradskom knjižnicom Umag (šest zahtjeva), Sveučilišnom knjižnicom u Rijeci (jedan zahtjev), Knjižnicama Grada Zagreba (jedan zahtjev) te Gradskom knjižnicom Novigrad (jedan zahtjev).</w:t>
      </w:r>
    </w:p>
    <w:p w14:paraId="2AC308CE" w14:textId="77777777" w:rsidR="00821460" w:rsidRPr="00821460" w:rsidRDefault="00821460" w:rsidP="00821460">
      <w:pPr>
        <w:pStyle w:val="Bezproreda"/>
        <w:jc w:val="both"/>
        <w:rPr>
          <w:rFonts w:cs="Calibri"/>
          <w:sz w:val="22"/>
          <w:szCs w:val="22"/>
        </w:rPr>
      </w:pPr>
      <w:r w:rsidRPr="00821460">
        <w:rPr>
          <w:rFonts w:cs="Calibri"/>
          <w:sz w:val="22"/>
          <w:szCs w:val="22"/>
        </w:rPr>
        <w:lastRenderedPageBreak/>
        <w:t xml:space="preserve">Za potrebe održavanja aktivnosti čitateljskog kluba u okviru EU projekta „Na istoj strani(ci)“ zatražena je pet puta međuknjižnična posudba, i to iz: Gradske knjižnice Umag (2 zahtjeva), Gradske knjižnice Pazin (jedan zahtjev), Gradske knjižnice Novigrad (jedan zahtjev) i Gradske knjižnice Pula (jedan zahtjev).  </w:t>
      </w:r>
    </w:p>
    <w:p w14:paraId="17359D15" w14:textId="77777777" w:rsidR="00821460" w:rsidRPr="00821460" w:rsidRDefault="00821460" w:rsidP="00821460">
      <w:pPr>
        <w:pStyle w:val="Bezproreda"/>
        <w:jc w:val="both"/>
        <w:rPr>
          <w:rFonts w:cs="Calibri"/>
          <w:sz w:val="22"/>
          <w:szCs w:val="22"/>
        </w:rPr>
      </w:pPr>
      <w:r w:rsidRPr="00821460">
        <w:rPr>
          <w:rFonts w:cs="Calibri"/>
          <w:sz w:val="22"/>
          <w:szCs w:val="22"/>
        </w:rPr>
        <w:t>Sveukupno je u izvještajnoj godini ostvareno 25 zahtjeva za međuknjižničnom posudbom.</w:t>
      </w:r>
    </w:p>
    <w:p w14:paraId="7ED7E4B9" w14:textId="77777777" w:rsidR="00821460" w:rsidRPr="00DF612D" w:rsidRDefault="00821460" w:rsidP="00821460">
      <w:pPr>
        <w:pStyle w:val="Naslov1"/>
        <w:jc w:val="both"/>
        <w:rPr>
          <w:rFonts w:ascii="Calibri" w:hAnsi="Calibri" w:cs="Calibri"/>
          <w:color w:val="auto"/>
          <w:sz w:val="32"/>
          <w:szCs w:val="32"/>
        </w:rPr>
      </w:pPr>
      <w:bookmarkStart w:id="59" w:name="_Toc474481509"/>
      <w:bookmarkStart w:id="60" w:name="_Toc516817204"/>
      <w:bookmarkStart w:id="61" w:name="_Toc28962396"/>
      <w:bookmarkStart w:id="62" w:name="_Toc28962433"/>
      <w:bookmarkStart w:id="63" w:name="_Toc62140480"/>
      <w:r w:rsidRPr="00DF612D">
        <w:rPr>
          <w:rFonts w:ascii="Calibri" w:hAnsi="Calibri" w:cs="Calibri"/>
          <w:color w:val="auto"/>
          <w:sz w:val="32"/>
          <w:szCs w:val="32"/>
        </w:rPr>
        <w:t>2.6. Investicijska ulaganja i održavanja</w:t>
      </w:r>
      <w:bookmarkEnd w:id="59"/>
      <w:bookmarkEnd w:id="60"/>
      <w:bookmarkEnd w:id="61"/>
      <w:bookmarkEnd w:id="62"/>
      <w:bookmarkEnd w:id="63"/>
      <w:r w:rsidRPr="00DF612D">
        <w:rPr>
          <w:rFonts w:ascii="Calibri" w:hAnsi="Calibri" w:cs="Calibri"/>
          <w:color w:val="auto"/>
          <w:sz w:val="32"/>
          <w:szCs w:val="32"/>
        </w:rPr>
        <w:t xml:space="preserve"> </w:t>
      </w:r>
    </w:p>
    <w:p w14:paraId="3B6E92F4" w14:textId="77777777" w:rsidR="00821460" w:rsidRPr="00821460" w:rsidRDefault="00821460" w:rsidP="00821460">
      <w:pPr>
        <w:pStyle w:val="Bezproreda"/>
        <w:jc w:val="both"/>
        <w:rPr>
          <w:rFonts w:cs="Calibri"/>
          <w:sz w:val="22"/>
          <w:szCs w:val="22"/>
        </w:rPr>
      </w:pPr>
      <w:r w:rsidRPr="00821460">
        <w:rPr>
          <w:rFonts w:cs="Calibri"/>
          <w:sz w:val="22"/>
          <w:szCs w:val="22"/>
        </w:rPr>
        <w:t xml:space="preserve">Tijekom izvještajne godine kupljene su dvije radne stolice za recepciju u matičnom odjelu. Unutar europskog projekta „Na istoj strani(ci)“ nabavljen je bibliokombi Renault Master, a za potrebe rada u bibliobusnoj službi nabavljeni su: bar kod čitač, printer za račune, printer Canon GX3040 te prijenosno računalo HP 250G8. </w:t>
      </w:r>
    </w:p>
    <w:p w14:paraId="1C087D53" w14:textId="77777777" w:rsidR="00821460" w:rsidRPr="00490197" w:rsidRDefault="00821460" w:rsidP="00821460">
      <w:pPr>
        <w:pStyle w:val="Naslov1"/>
        <w:jc w:val="both"/>
        <w:rPr>
          <w:rFonts w:ascii="Calibri" w:hAnsi="Calibri" w:cs="Calibri"/>
          <w:color w:val="auto"/>
          <w:sz w:val="32"/>
          <w:szCs w:val="32"/>
        </w:rPr>
      </w:pPr>
      <w:bookmarkStart w:id="64" w:name="_Toc474481510"/>
      <w:bookmarkStart w:id="65" w:name="_Toc516817205"/>
      <w:bookmarkStart w:id="66" w:name="_Toc28962397"/>
      <w:bookmarkStart w:id="67" w:name="_Toc28962434"/>
      <w:bookmarkStart w:id="68" w:name="_Toc62140481"/>
      <w:r w:rsidRPr="00490197">
        <w:rPr>
          <w:rFonts w:ascii="Calibri" w:hAnsi="Calibri" w:cs="Calibri"/>
          <w:color w:val="auto"/>
          <w:sz w:val="32"/>
          <w:szCs w:val="32"/>
        </w:rPr>
        <w:t>2.7. Knjižnični stacionari</w:t>
      </w:r>
      <w:bookmarkEnd w:id="64"/>
      <w:bookmarkEnd w:id="65"/>
      <w:bookmarkEnd w:id="66"/>
      <w:bookmarkEnd w:id="67"/>
      <w:bookmarkEnd w:id="68"/>
      <w:r w:rsidRPr="00490197">
        <w:rPr>
          <w:rFonts w:ascii="Calibri" w:hAnsi="Calibri" w:cs="Calibri"/>
          <w:color w:val="auto"/>
          <w:sz w:val="32"/>
          <w:szCs w:val="32"/>
        </w:rPr>
        <w:t xml:space="preserve"> </w:t>
      </w:r>
    </w:p>
    <w:p w14:paraId="0CBC9519" w14:textId="77777777" w:rsidR="00821460" w:rsidRPr="00821460" w:rsidRDefault="00821460" w:rsidP="00821460">
      <w:pPr>
        <w:pStyle w:val="Bezproreda"/>
        <w:jc w:val="both"/>
        <w:rPr>
          <w:rFonts w:cs="Calibri"/>
          <w:sz w:val="22"/>
          <w:szCs w:val="22"/>
        </w:rPr>
      </w:pPr>
      <w:r w:rsidRPr="00821460">
        <w:rPr>
          <w:rFonts w:cs="Calibri"/>
          <w:sz w:val="22"/>
          <w:szCs w:val="22"/>
        </w:rPr>
        <w:t>Gradska knjižnica Poreč, osim u matičnom i odjelu za djecu, svoje usluge nudi i u knjižničnim stacionarima u Červar Portu, Novoj Vasi i Baderni. Tjedna otvorenost iznosi u prosjeku dva sata, a tijekom izvještajne godine naši su volonteri u stacionarima odradili 260 sati.</w:t>
      </w:r>
    </w:p>
    <w:p w14:paraId="39B09F8C" w14:textId="77777777" w:rsidR="00821460" w:rsidRPr="00821460" w:rsidRDefault="00821460" w:rsidP="00821460">
      <w:pPr>
        <w:pStyle w:val="Bezproreda"/>
        <w:jc w:val="both"/>
        <w:rPr>
          <w:rFonts w:cs="Calibri"/>
          <w:sz w:val="22"/>
          <w:szCs w:val="22"/>
        </w:rPr>
      </w:pPr>
      <w:r w:rsidRPr="00821460">
        <w:rPr>
          <w:rFonts w:cs="Calibri"/>
          <w:sz w:val="22"/>
          <w:szCs w:val="22"/>
        </w:rPr>
        <w:t>Na dan 31. prosinca 2023. godine, u stacionarima Gradske knjižnice Poreč, broj jedinica knjižnične građe, korisnika te radnih sati je sljedeći:</w:t>
      </w:r>
    </w:p>
    <w:p w14:paraId="47E591EE" w14:textId="77777777" w:rsidR="00821460" w:rsidRPr="00682BD4" w:rsidRDefault="00821460" w:rsidP="00821460">
      <w:pPr>
        <w:pStyle w:val="Bezproreda"/>
        <w:jc w:val="both"/>
        <w:rPr>
          <w:rFonts w:cs="Calibri"/>
          <w:color w:val="FF0000"/>
        </w:rPr>
      </w:pPr>
    </w:p>
    <w:tbl>
      <w:tblPr>
        <w:tblW w:w="1005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416"/>
        <w:gridCol w:w="2819"/>
        <w:gridCol w:w="2832"/>
        <w:gridCol w:w="1841"/>
        <w:gridCol w:w="2146"/>
      </w:tblGrid>
      <w:tr w:rsidR="00821460" w:rsidRPr="00682BD4" w14:paraId="2B417CD6" w14:textId="77777777" w:rsidTr="00E63B1C">
        <w:trPr>
          <w:trHeight w:val="20"/>
        </w:trPr>
        <w:tc>
          <w:tcPr>
            <w:tcW w:w="405" w:type="dxa"/>
            <w:tcBorders>
              <w:top w:val="single" w:sz="4" w:space="0" w:color="4F81BD"/>
              <w:left w:val="single" w:sz="4" w:space="0" w:color="4F81BD"/>
              <w:bottom w:val="single" w:sz="4" w:space="0" w:color="4F81BD"/>
              <w:right w:val="nil"/>
            </w:tcBorders>
            <w:shd w:val="clear" w:color="auto" w:fill="4F81BD"/>
          </w:tcPr>
          <w:p w14:paraId="4D1C29A8" w14:textId="77777777" w:rsidR="00821460" w:rsidRPr="001B79F9" w:rsidRDefault="00821460" w:rsidP="00E63B1C">
            <w:pPr>
              <w:pStyle w:val="Bezproreda"/>
              <w:jc w:val="both"/>
              <w:rPr>
                <w:rFonts w:cs="Calibri"/>
                <w:b/>
              </w:rPr>
            </w:pPr>
            <w:r w:rsidRPr="001B79F9">
              <w:rPr>
                <w:rFonts w:cs="Calibri"/>
                <w:b/>
              </w:rPr>
              <w:t>rb</w:t>
            </w:r>
          </w:p>
        </w:tc>
        <w:tc>
          <w:tcPr>
            <w:tcW w:w="2822" w:type="dxa"/>
            <w:tcBorders>
              <w:top w:val="single" w:sz="4" w:space="0" w:color="4F81BD"/>
              <w:left w:val="nil"/>
              <w:bottom w:val="single" w:sz="4" w:space="0" w:color="4F81BD"/>
              <w:right w:val="single" w:sz="4" w:space="0" w:color="4F81BD"/>
            </w:tcBorders>
            <w:shd w:val="clear" w:color="auto" w:fill="4F81BD"/>
          </w:tcPr>
          <w:p w14:paraId="4C76F5D6" w14:textId="77777777" w:rsidR="00821460" w:rsidRPr="001B79F9" w:rsidRDefault="00821460" w:rsidP="00E63B1C">
            <w:pPr>
              <w:pStyle w:val="Bezproreda"/>
              <w:jc w:val="both"/>
              <w:rPr>
                <w:rFonts w:cs="Calibri"/>
                <w:b/>
              </w:rPr>
            </w:pPr>
            <w:r w:rsidRPr="001B79F9">
              <w:rPr>
                <w:rFonts w:cs="Calibri"/>
              </w:rPr>
              <w:t>stacionar</w:t>
            </w:r>
          </w:p>
        </w:tc>
        <w:tc>
          <w:tcPr>
            <w:tcW w:w="2835" w:type="dxa"/>
            <w:tcBorders>
              <w:top w:val="single" w:sz="4" w:space="0" w:color="4F81BD"/>
              <w:left w:val="nil"/>
              <w:bottom w:val="single" w:sz="4" w:space="0" w:color="4F81BD"/>
              <w:right w:val="nil"/>
            </w:tcBorders>
            <w:shd w:val="clear" w:color="auto" w:fill="4F81BD"/>
          </w:tcPr>
          <w:p w14:paraId="0AC1EA7D" w14:textId="77777777" w:rsidR="00821460" w:rsidRPr="001B79F9" w:rsidRDefault="00821460" w:rsidP="00E63B1C">
            <w:pPr>
              <w:pStyle w:val="Bezproreda"/>
              <w:jc w:val="both"/>
              <w:rPr>
                <w:rFonts w:cs="Calibri"/>
                <w:b/>
              </w:rPr>
            </w:pPr>
            <w:r w:rsidRPr="001B79F9">
              <w:rPr>
                <w:rFonts w:cs="Calibri"/>
              </w:rPr>
              <w:t>broj jedinica knjižnične građe</w:t>
            </w:r>
          </w:p>
        </w:tc>
        <w:tc>
          <w:tcPr>
            <w:tcW w:w="1843" w:type="dxa"/>
            <w:tcBorders>
              <w:top w:val="single" w:sz="4" w:space="0" w:color="4F81BD"/>
              <w:left w:val="nil"/>
              <w:bottom w:val="single" w:sz="4" w:space="0" w:color="4F81BD"/>
              <w:right w:val="single" w:sz="4" w:space="0" w:color="4F81BD"/>
            </w:tcBorders>
            <w:shd w:val="clear" w:color="auto" w:fill="4F81BD"/>
          </w:tcPr>
          <w:p w14:paraId="4C4D656C" w14:textId="77777777" w:rsidR="00821460" w:rsidRPr="001B79F9" w:rsidRDefault="00821460" w:rsidP="00E63B1C">
            <w:pPr>
              <w:pStyle w:val="Bezproreda"/>
              <w:jc w:val="both"/>
              <w:rPr>
                <w:rFonts w:cs="Calibri"/>
                <w:b/>
              </w:rPr>
            </w:pPr>
            <w:r w:rsidRPr="001B79F9">
              <w:rPr>
                <w:rFonts w:cs="Calibri"/>
              </w:rPr>
              <w:t>broj korisnika</w:t>
            </w:r>
          </w:p>
        </w:tc>
        <w:tc>
          <w:tcPr>
            <w:tcW w:w="2149" w:type="dxa"/>
            <w:tcBorders>
              <w:top w:val="single" w:sz="4" w:space="0" w:color="4F81BD"/>
              <w:left w:val="nil"/>
              <w:bottom w:val="single" w:sz="4" w:space="0" w:color="4F81BD"/>
              <w:right w:val="single" w:sz="4" w:space="0" w:color="4F81BD"/>
            </w:tcBorders>
            <w:shd w:val="clear" w:color="auto" w:fill="4F81BD"/>
          </w:tcPr>
          <w:p w14:paraId="5038B9EC" w14:textId="77777777" w:rsidR="00821460" w:rsidRPr="001B79F9" w:rsidRDefault="00821460" w:rsidP="00E63B1C">
            <w:pPr>
              <w:pStyle w:val="Bezproreda"/>
              <w:jc w:val="both"/>
              <w:rPr>
                <w:rFonts w:cs="Calibri"/>
                <w:b/>
              </w:rPr>
            </w:pPr>
            <w:r w:rsidRPr="001B79F9">
              <w:rPr>
                <w:rFonts w:cs="Calibri"/>
              </w:rPr>
              <w:t>broj radnih sati</w:t>
            </w:r>
          </w:p>
        </w:tc>
      </w:tr>
      <w:tr w:rsidR="00821460" w:rsidRPr="00682BD4" w14:paraId="5CAD3DE1" w14:textId="77777777" w:rsidTr="00E63B1C">
        <w:trPr>
          <w:trHeight w:val="20"/>
        </w:trPr>
        <w:tc>
          <w:tcPr>
            <w:tcW w:w="405" w:type="dxa"/>
            <w:shd w:val="clear" w:color="auto" w:fill="auto"/>
          </w:tcPr>
          <w:p w14:paraId="0A5ED904" w14:textId="77777777" w:rsidR="00821460" w:rsidRPr="001B79F9" w:rsidRDefault="00821460" w:rsidP="00E63B1C">
            <w:pPr>
              <w:pStyle w:val="Bezproreda"/>
              <w:jc w:val="both"/>
              <w:rPr>
                <w:rFonts w:cs="Calibri"/>
              </w:rPr>
            </w:pPr>
            <w:r w:rsidRPr="001B79F9">
              <w:rPr>
                <w:rFonts w:cs="Calibri"/>
              </w:rPr>
              <w:t>1.</w:t>
            </w:r>
          </w:p>
        </w:tc>
        <w:tc>
          <w:tcPr>
            <w:tcW w:w="2822" w:type="dxa"/>
            <w:shd w:val="clear" w:color="auto" w:fill="auto"/>
          </w:tcPr>
          <w:p w14:paraId="73B81590" w14:textId="77777777" w:rsidR="00821460" w:rsidRPr="001B79F9" w:rsidRDefault="00821460" w:rsidP="00E63B1C">
            <w:pPr>
              <w:pStyle w:val="Bezproreda"/>
              <w:jc w:val="both"/>
              <w:rPr>
                <w:rFonts w:cs="Calibri"/>
              </w:rPr>
            </w:pPr>
            <w:r w:rsidRPr="001B79F9">
              <w:rPr>
                <w:rFonts w:cs="Calibri"/>
              </w:rPr>
              <w:t>Červar Porat</w:t>
            </w:r>
          </w:p>
        </w:tc>
        <w:tc>
          <w:tcPr>
            <w:tcW w:w="2835" w:type="dxa"/>
            <w:shd w:val="clear" w:color="auto" w:fill="auto"/>
          </w:tcPr>
          <w:p w14:paraId="78202E78" w14:textId="77777777" w:rsidR="00821460" w:rsidRPr="001B79F9" w:rsidRDefault="00821460" w:rsidP="00E63B1C">
            <w:pPr>
              <w:pStyle w:val="Bezproreda"/>
              <w:jc w:val="both"/>
              <w:rPr>
                <w:rFonts w:cs="Calibri"/>
              </w:rPr>
            </w:pPr>
            <w:r w:rsidRPr="001B79F9">
              <w:rPr>
                <w:rFonts w:cs="Calibri"/>
              </w:rPr>
              <w:t>2230</w:t>
            </w:r>
          </w:p>
        </w:tc>
        <w:tc>
          <w:tcPr>
            <w:tcW w:w="1843" w:type="dxa"/>
            <w:shd w:val="clear" w:color="auto" w:fill="auto"/>
          </w:tcPr>
          <w:p w14:paraId="05A3A6DC" w14:textId="77777777" w:rsidR="00821460" w:rsidRPr="001B79F9" w:rsidRDefault="00821460" w:rsidP="00E63B1C">
            <w:pPr>
              <w:pStyle w:val="Bezproreda"/>
              <w:jc w:val="both"/>
              <w:rPr>
                <w:rFonts w:cs="Calibri"/>
              </w:rPr>
            </w:pPr>
            <w:r w:rsidRPr="001B79F9">
              <w:rPr>
                <w:rFonts w:cs="Calibri"/>
              </w:rPr>
              <w:t>172</w:t>
            </w:r>
          </w:p>
        </w:tc>
        <w:tc>
          <w:tcPr>
            <w:tcW w:w="2149" w:type="dxa"/>
            <w:shd w:val="clear" w:color="auto" w:fill="auto"/>
          </w:tcPr>
          <w:p w14:paraId="724503BC" w14:textId="77777777" w:rsidR="00821460" w:rsidRPr="001B79F9" w:rsidRDefault="00821460" w:rsidP="00E63B1C">
            <w:pPr>
              <w:pStyle w:val="Bezproreda"/>
              <w:jc w:val="both"/>
              <w:rPr>
                <w:rFonts w:cs="Calibri"/>
              </w:rPr>
            </w:pPr>
            <w:r w:rsidRPr="001B79F9">
              <w:rPr>
                <w:rFonts w:cs="Calibri"/>
              </w:rPr>
              <w:t>96</w:t>
            </w:r>
          </w:p>
        </w:tc>
      </w:tr>
      <w:tr w:rsidR="00821460" w:rsidRPr="00682BD4" w14:paraId="089AF492" w14:textId="77777777" w:rsidTr="00E63B1C">
        <w:trPr>
          <w:trHeight w:val="20"/>
        </w:trPr>
        <w:tc>
          <w:tcPr>
            <w:tcW w:w="405" w:type="dxa"/>
            <w:shd w:val="clear" w:color="auto" w:fill="DBE5F1"/>
          </w:tcPr>
          <w:p w14:paraId="7D2BC0DE" w14:textId="77777777" w:rsidR="00821460" w:rsidRPr="001B79F9" w:rsidRDefault="00821460" w:rsidP="00E63B1C">
            <w:pPr>
              <w:pStyle w:val="Bezproreda"/>
              <w:jc w:val="both"/>
              <w:rPr>
                <w:rFonts w:cs="Calibri"/>
              </w:rPr>
            </w:pPr>
            <w:r w:rsidRPr="001B79F9">
              <w:rPr>
                <w:rFonts w:cs="Calibri"/>
              </w:rPr>
              <w:t>2.</w:t>
            </w:r>
          </w:p>
        </w:tc>
        <w:tc>
          <w:tcPr>
            <w:tcW w:w="2822" w:type="dxa"/>
            <w:shd w:val="clear" w:color="auto" w:fill="DBE5F1"/>
          </w:tcPr>
          <w:p w14:paraId="12930694" w14:textId="77777777" w:rsidR="00821460" w:rsidRPr="001B79F9" w:rsidRDefault="00821460" w:rsidP="00E63B1C">
            <w:pPr>
              <w:pStyle w:val="Bezproreda"/>
              <w:jc w:val="both"/>
              <w:rPr>
                <w:rFonts w:cs="Calibri"/>
              </w:rPr>
            </w:pPr>
            <w:r w:rsidRPr="001B79F9">
              <w:rPr>
                <w:rFonts w:cs="Calibri"/>
              </w:rPr>
              <w:t>Nova Vas</w:t>
            </w:r>
          </w:p>
        </w:tc>
        <w:tc>
          <w:tcPr>
            <w:tcW w:w="2835" w:type="dxa"/>
            <w:shd w:val="clear" w:color="auto" w:fill="DBE5F1"/>
          </w:tcPr>
          <w:p w14:paraId="2D700E0B" w14:textId="77777777" w:rsidR="00821460" w:rsidRPr="001B79F9" w:rsidRDefault="00821460" w:rsidP="00E63B1C">
            <w:pPr>
              <w:pStyle w:val="Bezproreda"/>
              <w:jc w:val="both"/>
              <w:rPr>
                <w:rFonts w:cs="Calibri"/>
              </w:rPr>
            </w:pPr>
            <w:r w:rsidRPr="001B79F9">
              <w:rPr>
                <w:rFonts w:cs="Calibri"/>
              </w:rPr>
              <w:t>655</w:t>
            </w:r>
          </w:p>
        </w:tc>
        <w:tc>
          <w:tcPr>
            <w:tcW w:w="1843" w:type="dxa"/>
            <w:shd w:val="clear" w:color="auto" w:fill="DBE5F1"/>
          </w:tcPr>
          <w:p w14:paraId="3ED79144" w14:textId="77777777" w:rsidR="00821460" w:rsidRPr="001B79F9" w:rsidRDefault="00821460" w:rsidP="00E63B1C">
            <w:pPr>
              <w:pStyle w:val="Bezproreda"/>
              <w:jc w:val="both"/>
              <w:rPr>
                <w:rFonts w:cs="Calibri"/>
              </w:rPr>
            </w:pPr>
            <w:r>
              <w:rPr>
                <w:rFonts w:cs="Calibri"/>
              </w:rPr>
              <w:t>19</w:t>
            </w:r>
          </w:p>
        </w:tc>
        <w:tc>
          <w:tcPr>
            <w:tcW w:w="2149" w:type="dxa"/>
            <w:shd w:val="clear" w:color="auto" w:fill="DBE5F1"/>
          </w:tcPr>
          <w:p w14:paraId="6EECAC4D" w14:textId="77777777" w:rsidR="00821460" w:rsidRPr="001B79F9" w:rsidRDefault="00821460" w:rsidP="00E63B1C">
            <w:pPr>
              <w:pStyle w:val="Bezproreda"/>
              <w:jc w:val="both"/>
              <w:rPr>
                <w:rFonts w:cs="Calibri"/>
              </w:rPr>
            </w:pPr>
            <w:r w:rsidRPr="001B79F9">
              <w:rPr>
                <w:rFonts w:cs="Calibri"/>
              </w:rPr>
              <w:t>96</w:t>
            </w:r>
          </w:p>
        </w:tc>
      </w:tr>
      <w:tr w:rsidR="00821460" w:rsidRPr="00682BD4" w14:paraId="0D4FCE59" w14:textId="77777777" w:rsidTr="00E63B1C">
        <w:trPr>
          <w:trHeight w:val="20"/>
        </w:trPr>
        <w:tc>
          <w:tcPr>
            <w:tcW w:w="405" w:type="dxa"/>
            <w:shd w:val="clear" w:color="auto" w:fill="auto"/>
          </w:tcPr>
          <w:p w14:paraId="3BA53C69" w14:textId="77777777" w:rsidR="00821460" w:rsidRPr="001B79F9" w:rsidRDefault="00821460" w:rsidP="00E63B1C">
            <w:pPr>
              <w:pStyle w:val="Bezproreda"/>
              <w:jc w:val="both"/>
              <w:rPr>
                <w:rFonts w:cs="Calibri"/>
              </w:rPr>
            </w:pPr>
            <w:r w:rsidRPr="001B79F9">
              <w:rPr>
                <w:rFonts w:cs="Calibri"/>
              </w:rPr>
              <w:t>3.</w:t>
            </w:r>
          </w:p>
        </w:tc>
        <w:tc>
          <w:tcPr>
            <w:tcW w:w="2822" w:type="dxa"/>
            <w:shd w:val="clear" w:color="auto" w:fill="auto"/>
          </w:tcPr>
          <w:p w14:paraId="4D0B6AE6" w14:textId="77777777" w:rsidR="00821460" w:rsidRPr="001B79F9" w:rsidRDefault="00821460" w:rsidP="00E63B1C">
            <w:pPr>
              <w:pStyle w:val="Bezproreda"/>
              <w:jc w:val="both"/>
              <w:rPr>
                <w:rFonts w:cs="Calibri"/>
              </w:rPr>
            </w:pPr>
            <w:r w:rsidRPr="001B79F9">
              <w:rPr>
                <w:rFonts w:cs="Calibri"/>
              </w:rPr>
              <w:t>Baderna</w:t>
            </w:r>
          </w:p>
        </w:tc>
        <w:tc>
          <w:tcPr>
            <w:tcW w:w="2835" w:type="dxa"/>
          </w:tcPr>
          <w:p w14:paraId="4A10E2D4" w14:textId="77777777" w:rsidR="00821460" w:rsidRPr="001B79F9" w:rsidRDefault="00821460" w:rsidP="00E63B1C">
            <w:pPr>
              <w:pStyle w:val="Bezproreda"/>
              <w:jc w:val="both"/>
              <w:rPr>
                <w:rFonts w:cs="Calibri"/>
              </w:rPr>
            </w:pPr>
            <w:r w:rsidRPr="001B79F9">
              <w:rPr>
                <w:rFonts w:cs="Calibri"/>
              </w:rPr>
              <w:t>1224</w:t>
            </w:r>
          </w:p>
        </w:tc>
        <w:tc>
          <w:tcPr>
            <w:tcW w:w="1843" w:type="dxa"/>
          </w:tcPr>
          <w:p w14:paraId="04DAC0BA" w14:textId="77777777" w:rsidR="00821460" w:rsidRPr="001B79F9" w:rsidRDefault="00821460" w:rsidP="00E63B1C">
            <w:pPr>
              <w:pStyle w:val="Bezproreda"/>
              <w:jc w:val="both"/>
              <w:rPr>
                <w:rFonts w:cs="Calibri"/>
              </w:rPr>
            </w:pPr>
            <w:r w:rsidRPr="001B79F9">
              <w:rPr>
                <w:rFonts w:cs="Calibri"/>
              </w:rPr>
              <w:t>49</w:t>
            </w:r>
          </w:p>
        </w:tc>
        <w:tc>
          <w:tcPr>
            <w:tcW w:w="2149" w:type="dxa"/>
          </w:tcPr>
          <w:p w14:paraId="57204DA6" w14:textId="77777777" w:rsidR="00821460" w:rsidRPr="001B79F9" w:rsidRDefault="00821460" w:rsidP="00E63B1C">
            <w:pPr>
              <w:pStyle w:val="Bezproreda"/>
              <w:jc w:val="both"/>
              <w:rPr>
                <w:rFonts w:cs="Calibri"/>
              </w:rPr>
            </w:pPr>
            <w:r w:rsidRPr="001B79F9">
              <w:rPr>
                <w:rFonts w:cs="Calibri"/>
              </w:rPr>
              <w:t>68</w:t>
            </w:r>
          </w:p>
        </w:tc>
      </w:tr>
    </w:tbl>
    <w:p w14:paraId="49ABD52B" w14:textId="77777777" w:rsidR="00821460" w:rsidRPr="001B79F9" w:rsidRDefault="00821460" w:rsidP="00821460">
      <w:pPr>
        <w:pStyle w:val="Bezproreda"/>
        <w:jc w:val="both"/>
        <w:rPr>
          <w:rFonts w:cs="Calibri"/>
        </w:rPr>
      </w:pPr>
      <w:r w:rsidRPr="001B79F9">
        <w:rPr>
          <w:rFonts w:cs="Calibri"/>
        </w:rPr>
        <w:t xml:space="preserve">Tablica 3. </w:t>
      </w:r>
    </w:p>
    <w:p w14:paraId="601DAC3C" w14:textId="77777777" w:rsidR="00821460" w:rsidRPr="00AC6353" w:rsidRDefault="00821460" w:rsidP="00821460">
      <w:pPr>
        <w:pStyle w:val="Naslov1"/>
        <w:jc w:val="both"/>
        <w:rPr>
          <w:rFonts w:ascii="Calibri" w:hAnsi="Calibri" w:cs="Calibri"/>
          <w:color w:val="auto"/>
          <w:sz w:val="32"/>
          <w:szCs w:val="32"/>
        </w:rPr>
      </w:pPr>
      <w:bookmarkStart w:id="69" w:name="_Toc474481511"/>
      <w:bookmarkStart w:id="70" w:name="_Toc516817206"/>
      <w:bookmarkStart w:id="71" w:name="_Toc28962398"/>
      <w:bookmarkStart w:id="72" w:name="_Toc28962435"/>
      <w:bookmarkStart w:id="73" w:name="_Toc62140482"/>
      <w:r w:rsidRPr="00AC6353">
        <w:rPr>
          <w:rFonts w:ascii="Calibri" w:hAnsi="Calibri" w:cs="Calibri"/>
          <w:color w:val="auto"/>
          <w:sz w:val="32"/>
          <w:szCs w:val="32"/>
        </w:rPr>
        <w:t>2.8. Volonteri Gradske knjižnice Poreč</w:t>
      </w:r>
      <w:bookmarkEnd w:id="69"/>
      <w:bookmarkEnd w:id="70"/>
      <w:bookmarkEnd w:id="71"/>
      <w:bookmarkEnd w:id="72"/>
      <w:bookmarkEnd w:id="73"/>
    </w:p>
    <w:p w14:paraId="6D655CED" w14:textId="77777777" w:rsidR="00821460" w:rsidRPr="00821460" w:rsidRDefault="00821460" w:rsidP="00821460">
      <w:pPr>
        <w:pStyle w:val="Bezproreda"/>
        <w:jc w:val="both"/>
        <w:rPr>
          <w:rFonts w:cs="Calibri"/>
          <w:sz w:val="22"/>
          <w:szCs w:val="22"/>
        </w:rPr>
      </w:pPr>
      <w:bookmarkStart w:id="74" w:name="_Toc366854228"/>
      <w:bookmarkStart w:id="75" w:name="_Toc431283758"/>
      <w:bookmarkStart w:id="76" w:name="_Toc452972976"/>
      <w:bookmarkStart w:id="77" w:name="_Toc452973096"/>
      <w:bookmarkStart w:id="78" w:name="_Toc474481512"/>
      <w:r w:rsidRPr="00821460">
        <w:rPr>
          <w:rFonts w:cs="Calibri"/>
          <w:sz w:val="22"/>
          <w:szCs w:val="22"/>
        </w:rPr>
        <w:t xml:space="preserve">Tijekom 2023. godine </w:t>
      </w:r>
      <w:r w:rsidRPr="00821460">
        <w:rPr>
          <w:rFonts w:cs="Calibri"/>
          <w:sz w:val="22"/>
          <w:szCs w:val="22"/>
        </w:rPr>
        <w:softHyphen/>
      </w:r>
      <w:r w:rsidRPr="00821460">
        <w:rPr>
          <w:rFonts w:cs="Calibri"/>
          <w:sz w:val="22"/>
          <w:szCs w:val="22"/>
        </w:rPr>
        <w:softHyphen/>
        <w:t>67 volontera Gradske knjižnice Poreč priključilo se u volonterske projekte porečke knjižnice te su odradili 605 volonterskih sati u sljedećim programima i aktivnostima:</w:t>
      </w:r>
      <w:r w:rsidRPr="00821460">
        <w:rPr>
          <w:rFonts w:cs="Calibri"/>
          <w:color w:val="FF0000"/>
          <w:sz w:val="22"/>
          <w:szCs w:val="22"/>
        </w:rPr>
        <w:t xml:space="preserve"> </w:t>
      </w:r>
      <w:r w:rsidRPr="00821460">
        <w:rPr>
          <w:rFonts w:cs="Calibri"/>
          <w:sz w:val="22"/>
          <w:szCs w:val="22"/>
        </w:rPr>
        <w:t>44 volontera na prodajnom sajmu BOOKtižin 103 sati, 8 volontera u knjižničnim stacionarima 260 sati, 4 volontera zaduženih za kućicu za knjige 190 sati, 11 volontera u Dam-daš projektu odradilo je 52 sata.</w:t>
      </w:r>
    </w:p>
    <w:p w14:paraId="64AAD5D9" w14:textId="77777777" w:rsidR="00821460" w:rsidRPr="00821460" w:rsidRDefault="00821460" w:rsidP="00821460">
      <w:pPr>
        <w:pStyle w:val="Bezproreda"/>
        <w:jc w:val="both"/>
        <w:rPr>
          <w:rFonts w:cs="Calibri"/>
          <w:sz w:val="22"/>
          <w:szCs w:val="22"/>
        </w:rPr>
      </w:pPr>
      <w:r w:rsidRPr="00821460">
        <w:rPr>
          <w:rFonts w:cs="Calibri"/>
          <w:sz w:val="22"/>
          <w:szCs w:val="22"/>
        </w:rPr>
        <w:t>U povodu Međunarodnog dana volontera, u prosincu izvještajne godine, Grad Poreč-Parenzo dodijelio je svima zahvalnice i priznanja na svečanosti organiziranoj u kazališnoj dvorani Pučkog otvorenog učilišta Poreč.</w:t>
      </w:r>
    </w:p>
    <w:p w14:paraId="08DAD973" w14:textId="77777777" w:rsidR="00821460" w:rsidRPr="008B5CD3" w:rsidRDefault="00821460" w:rsidP="00821460">
      <w:pPr>
        <w:pStyle w:val="Naslov1"/>
        <w:jc w:val="both"/>
        <w:rPr>
          <w:rFonts w:ascii="Calibri" w:hAnsi="Calibri" w:cs="Calibri"/>
          <w:color w:val="auto"/>
          <w:sz w:val="32"/>
          <w:szCs w:val="32"/>
        </w:rPr>
      </w:pPr>
      <w:bookmarkStart w:id="79" w:name="_Toc28962400"/>
      <w:bookmarkStart w:id="80" w:name="_Toc28962437"/>
      <w:bookmarkStart w:id="81" w:name="_Toc62140483"/>
      <w:r w:rsidRPr="008B5CD3">
        <w:rPr>
          <w:rFonts w:ascii="Calibri" w:hAnsi="Calibri" w:cs="Calibri"/>
          <w:color w:val="auto"/>
          <w:sz w:val="32"/>
          <w:szCs w:val="32"/>
        </w:rPr>
        <w:t>2.9. Nagrade, priznanja i stručna usavršavanja djelatnika</w:t>
      </w:r>
      <w:bookmarkEnd w:id="79"/>
      <w:bookmarkEnd w:id="80"/>
      <w:bookmarkEnd w:id="81"/>
      <w:r w:rsidRPr="008B5CD3">
        <w:rPr>
          <w:rFonts w:ascii="Calibri" w:hAnsi="Calibri" w:cs="Calibri"/>
          <w:color w:val="auto"/>
          <w:sz w:val="32"/>
          <w:szCs w:val="32"/>
        </w:rPr>
        <w:t xml:space="preserve"> </w:t>
      </w:r>
    </w:p>
    <w:p w14:paraId="4ED4CEAB" w14:textId="77777777" w:rsidR="00821460" w:rsidRPr="00821460" w:rsidRDefault="00821460" w:rsidP="00821460">
      <w:pPr>
        <w:pStyle w:val="Bezproreda"/>
        <w:jc w:val="both"/>
        <w:rPr>
          <w:rFonts w:cs="Calibri"/>
          <w:sz w:val="22"/>
          <w:szCs w:val="22"/>
        </w:rPr>
      </w:pPr>
      <w:r w:rsidRPr="00821460">
        <w:rPr>
          <w:rFonts w:cs="Calibri"/>
          <w:sz w:val="22"/>
          <w:szCs w:val="22"/>
        </w:rPr>
        <w:t>Djelatnica Dubravka Stevanović 2. veljače sudjelovala je na webinaru „Sustav jedinstvenog elektroničkog prikupljanja statističkih podataka o poslovanju knjižnica“. Djelatnice Zvjezdana Hrelja i Dubravka Stevanović, 4. travnja sudjelovale su na webinaru „Služba pokretne knjižnice kao dio županijske mreže narodnih knjižnica“, a Dubravka Stevanović 18. svibnja sudjelovala je i na webinaru Centra za stalno stručno usavršavanje knjižničara u RH „Vizualni identitet knjižnice ili kako učiniti knjižnicu prepoznatljivom“. Ravnateljica Irides Zović sudjelovala je na 16. okruglom stolu o pokretnim knjižnicama u Republici Hrvatskoj i 10. festivalu hrvatskih bibliobusa pod nazivom „Pokretna knjižnica u službi promicanja kulture čitanja“, koji su se održali 26. i 27. svibnja 2023. godine u Splitu, u organizaciji Komisije za pokretne knjižnice i Komisije za narodne knjižnice HKD-a te u suradnji s Društvom knjižničara u Splitu i Gradskom knjižnicom Marka Marulića Split, kao domaćinom.</w:t>
      </w:r>
    </w:p>
    <w:p w14:paraId="5509514F" w14:textId="77777777" w:rsidR="00821460" w:rsidRPr="00406878" w:rsidRDefault="00821460" w:rsidP="00821460">
      <w:pPr>
        <w:pStyle w:val="Naslov1"/>
        <w:jc w:val="both"/>
        <w:rPr>
          <w:rFonts w:ascii="Calibri" w:hAnsi="Calibri" w:cs="Calibri"/>
          <w:color w:val="auto"/>
        </w:rPr>
      </w:pPr>
      <w:bookmarkStart w:id="82" w:name="_Toc516817209"/>
      <w:bookmarkStart w:id="83" w:name="_Toc28962401"/>
      <w:bookmarkStart w:id="84" w:name="_Toc28962438"/>
      <w:bookmarkStart w:id="85" w:name="_Toc62140486"/>
      <w:r w:rsidRPr="00406878">
        <w:rPr>
          <w:rFonts w:ascii="Calibri" w:hAnsi="Calibri" w:cs="Calibri"/>
          <w:color w:val="auto"/>
        </w:rPr>
        <w:t>3. Kulturno-edukativna i animacijska djelatnost</w:t>
      </w:r>
      <w:bookmarkEnd w:id="74"/>
      <w:bookmarkEnd w:id="75"/>
      <w:bookmarkEnd w:id="76"/>
      <w:bookmarkEnd w:id="77"/>
      <w:bookmarkEnd w:id="78"/>
      <w:bookmarkEnd w:id="82"/>
      <w:bookmarkEnd w:id="83"/>
      <w:bookmarkEnd w:id="84"/>
      <w:bookmarkEnd w:id="85"/>
    </w:p>
    <w:p w14:paraId="61811FB6" w14:textId="77777777" w:rsidR="00821460" w:rsidRPr="00821460" w:rsidRDefault="00821460" w:rsidP="00821460">
      <w:pPr>
        <w:pStyle w:val="Bezproreda"/>
        <w:jc w:val="both"/>
        <w:rPr>
          <w:rFonts w:cs="Calibri"/>
          <w:sz w:val="22"/>
          <w:szCs w:val="22"/>
        </w:rPr>
      </w:pPr>
      <w:r w:rsidRPr="00821460">
        <w:rPr>
          <w:rFonts w:cs="Calibri"/>
          <w:sz w:val="22"/>
          <w:szCs w:val="22"/>
        </w:rPr>
        <w:t>U okviru kulturno-edukativne i animacijske djelatnosti Gradske knjižnice Poreč realizirane su tradicionalne manifestacije uz niz predstavljanja novih knjiga, raznih stručnih predavanja i kreativnih radionica i igraonica za djecu. Kulturnim programima knjižnica je nastojala promovirati sve oblike i mogućnosti svoje djelatnosti s ciljem oživljavanja kulturnih zbivanja u gradu Poreču.</w:t>
      </w:r>
    </w:p>
    <w:p w14:paraId="31AA650E" w14:textId="77777777" w:rsidR="00821460" w:rsidRPr="00821460" w:rsidRDefault="00821460" w:rsidP="00821460">
      <w:pPr>
        <w:pStyle w:val="Bezproreda"/>
        <w:jc w:val="both"/>
        <w:rPr>
          <w:rFonts w:cs="Calibri"/>
          <w:sz w:val="22"/>
          <w:szCs w:val="22"/>
        </w:rPr>
      </w:pPr>
      <w:r w:rsidRPr="00821460">
        <w:rPr>
          <w:rFonts w:cs="Calibri"/>
          <w:sz w:val="22"/>
          <w:szCs w:val="22"/>
        </w:rPr>
        <w:t xml:space="preserve">U organizaciji Gradske knjižnice Poreč održane su godišnje, i već tradicionalne, manifestacije: </w:t>
      </w:r>
      <w:r w:rsidRPr="00821460">
        <w:rPr>
          <w:rFonts w:cs="Calibri"/>
          <w:i/>
          <w:sz w:val="22"/>
          <w:szCs w:val="22"/>
        </w:rPr>
        <w:t>16.</w:t>
      </w:r>
      <w:r w:rsidRPr="00821460">
        <w:rPr>
          <w:rFonts w:cs="Calibri"/>
          <w:sz w:val="22"/>
          <w:szCs w:val="22"/>
        </w:rPr>
        <w:t xml:space="preserve"> </w:t>
      </w:r>
      <w:r w:rsidRPr="00821460">
        <w:rPr>
          <w:rFonts w:cs="Calibri"/>
          <w:i/>
          <w:sz w:val="22"/>
          <w:szCs w:val="22"/>
        </w:rPr>
        <w:t>BOOKtiga - međunarodni festival pročitanih knjiga</w:t>
      </w:r>
      <w:r w:rsidRPr="00821460">
        <w:rPr>
          <w:rFonts w:cs="Calibri"/>
          <w:sz w:val="22"/>
          <w:szCs w:val="22"/>
        </w:rPr>
        <w:t xml:space="preserve">, literarna nagrada </w:t>
      </w:r>
      <w:r w:rsidRPr="00821460">
        <w:rPr>
          <w:rFonts w:cs="Calibri"/>
          <w:i/>
          <w:sz w:val="22"/>
          <w:szCs w:val="22"/>
        </w:rPr>
        <w:t>XXVII.</w:t>
      </w:r>
      <w:r w:rsidRPr="00821460">
        <w:rPr>
          <w:rFonts w:cs="Calibri"/>
          <w:sz w:val="22"/>
          <w:szCs w:val="22"/>
        </w:rPr>
        <w:t xml:space="preserve"> </w:t>
      </w:r>
      <w:r w:rsidRPr="00821460">
        <w:rPr>
          <w:rFonts w:cs="Calibri"/>
          <w:i/>
          <w:sz w:val="22"/>
          <w:szCs w:val="22"/>
        </w:rPr>
        <w:t>Laurus nobilis</w:t>
      </w:r>
      <w:r w:rsidRPr="00821460">
        <w:rPr>
          <w:rFonts w:cs="Calibri"/>
          <w:sz w:val="22"/>
          <w:szCs w:val="22"/>
        </w:rPr>
        <w:t xml:space="preserve"> i susret čakavskih pjesnika </w:t>
      </w:r>
      <w:r w:rsidRPr="00821460">
        <w:rPr>
          <w:rFonts w:cs="Calibri"/>
          <w:i/>
          <w:sz w:val="22"/>
          <w:szCs w:val="22"/>
        </w:rPr>
        <w:t>XXX. Verši na šterni</w:t>
      </w:r>
      <w:r w:rsidRPr="00821460">
        <w:rPr>
          <w:rFonts w:cs="Calibri"/>
          <w:sz w:val="22"/>
          <w:szCs w:val="22"/>
        </w:rPr>
        <w:t>.</w:t>
      </w:r>
    </w:p>
    <w:p w14:paraId="4D29B52D" w14:textId="77777777" w:rsidR="00821460" w:rsidRDefault="00821460" w:rsidP="00821460">
      <w:pPr>
        <w:pStyle w:val="Bezproreda"/>
        <w:jc w:val="both"/>
        <w:rPr>
          <w:rFonts w:eastAsia="SimSun" w:cs="Calibri"/>
          <w:sz w:val="32"/>
          <w:szCs w:val="32"/>
        </w:rPr>
      </w:pPr>
      <w:bookmarkStart w:id="86" w:name="_Toc452972977"/>
      <w:bookmarkStart w:id="87" w:name="_Toc452973097"/>
      <w:bookmarkStart w:id="88" w:name="_Toc474481513"/>
      <w:bookmarkStart w:id="89" w:name="_Toc516817210"/>
      <w:bookmarkStart w:id="90" w:name="_Toc28962402"/>
      <w:bookmarkStart w:id="91" w:name="_Toc28962439"/>
    </w:p>
    <w:p w14:paraId="54185823" w14:textId="77777777" w:rsidR="00821460" w:rsidRPr="008C5295" w:rsidRDefault="00821460" w:rsidP="00821460">
      <w:pPr>
        <w:pStyle w:val="Bezproreda"/>
        <w:jc w:val="both"/>
        <w:rPr>
          <w:rFonts w:cs="Calibri"/>
        </w:rPr>
      </w:pPr>
      <w:r w:rsidRPr="008C5295">
        <w:rPr>
          <w:rFonts w:eastAsia="SimSun" w:cs="Calibri"/>
          <w:sz w:val="32"/>
          <w:szCs w:val="32"/>
        </w:rPr>
        <w:lastRenderedPageBreak/>
        <w:t>3.1. Nagrada Laurus nobilis</w:t>
      </w:r>
      <w:bookmarkEnd w:id="86"/>
      <w:bookmarkEnd w:id="87"/>
      <w:bookmarkEnd w:id="88"/>
      <w:bookmarkEnd w:id="89"/>
      <w:bookmarkEnd w:id="90"/>
      <w:bookmarkEnd w:id="91"/>
      <w:r w:rsidRPr="008C5295">
        <w:rPr>
          <w:rFonts w:cs="Calibri"/>
        </w:rPr>
        <w:t xml:space="preserve"> </w:t>
      </w:r>
    </w:p>
    <w:p w14:paraId="44FA19EC" w14:textId="77777777" w:rsidR="00821460" w:rsidRPr="00821460" w:rsidRDefault="00821460" w:rsidP="00821460">
      <w:pPr>
        <w:spacing w:line="276" w:lineRule="auto"/>
        <w:jc w:val="both"/>
        <w:rPr>
          <w:rFonts w:cs="Calibri"/>
          <w:sz w:val="22"/>
          <w:szCs w:val="22"/>
        </w:rPr>
      </w:pPr>
      <w:bookmarkStart w:id="92" w:name="_Toc452972978"/>
      <w:bookmarkStart w:id="93" w:name="_Toc452973098"/>
      <w:bookmarkStart w:id="94" w:name="_Toc474481514"/>
      <w:bookmarkStart w:id="95" w:name="_Toc516817211"/>
      <w:bookmarkStart w:id="96" w:name="_Toc28962403"/>
      <w:bookmarkStart w:id="97" w:name="_Toc28962440"/>
      <w:r w:rsidRPr="00821460">
        <w:rPr>
          <w:rFonts w:cs="Calibri"/>
          <w:sz w:val="22"/>
          <w:szCs w:val="22"/>
        </w:rPr>
        <w:t>U petak, 5. svibnja, u Istarskoj sabornici održana je 27. po redu dodjela Nagrade Laurus nobilis za učenike viših razreda osnovnih škola i srednjih škola Poreštine. Svojom maestralnom izvedbom u ovu je svečanost okupljene uvela Eva Palman, učenica 5. razreda Umjetničke škole Poreč, višestruko nagrađivana na državnim i međunarodnim natjecanjima, a izvela je „Ohridske bisere“ Nela Milottija uz pratnju učiteljice Karle Šain. Pripremila ju je profesorica savjetnica Samanta Stell. Ovaj svečani dan posvećen je učenicima i učenicama koji svojim literarnim radovima otvaraju  svoja srca i misli i otkrivaju svoje skrivene svjetove. Sve to omogućuje Gradska knjižnica Poreč, koja svake godine objavljuje natječaj za izvorno prozno djelo i to: kratku priču, humoresku, kozeriju, pjesmu u prozi, putopis, biografski zapis ili esej. Prosudbeni odbor, koji su ove godine činili profesori hrvatskog i talijanskog jezika: Blaženka Đermadi, Anči Ritossa Blažević, Daria Škrinjar, Ivan Čupić, Dunja Janko i Kristina Šumberac Đorđević, nije imao lagan zadatak. Profesor i profesorice pročitali su tekstove pristigle na natječaj, razmotrili ih pod zaporkama te su odabrali najbolje. Osim osvajanja nagrade, poticaj mladim autorima tiskanje je njihovih tekstova u zbirci PoZiCa, koja donosi najbolja literarna ostvarenja učenika osnovnih i srednjih škola triju prijateljskih gradova na natječajima: Mala nagrada Gjalski za osnovnoškolce i nagrada Gjalski za srednjoškolce u Zaboku, natječaj Grada Crikvenice te porečka Nagrada Laurus nobilis. Laureatima ovogodišnjeg natječaja dodjeljuje se „Nagrada Laurus nobilis“ koja se sastoji od poklon bona za kupnju knjiga te putovanja u Zabok na svečanu dodjelu Nagrade Ksaver Šandor Gjalski.</w:t>
      </w:r>
    </w:p>
    <w:p w14:paraId="49C13917" w14:textId="77777777" w:rsidR="00821460" w:rsidRPr="00821460" w:rsidRDefault="00821460" w:rsidP="00821460">
      <w:pPr>
        <w:jc w:val="both"/>
        <w:rPr>
          <w:rFonts w:cs="Calibri"/>
          <w:sz w:val="22"/>
          <w:szCs w:val="22"/>
        </w:rPr>
      </w:pPr>
      <w:r w:rsidRPr="00821460">
        <w:rPr>
          <w:rFonts w:cs="Calibri"/>
          <w:sz w:val="22"/>
          <w:szCs w:val="22"/>
        </w:rPr>
        <w:t xml:space="preserve">A najboljim radovima proglašeni su: </w:t>
      </w:r>
    </w:p>
    <w:p w14:paraId="14B816B4" w14:textId="77777777" w:rsidR="00821460" w:rsidRPr="00821460" w:rsidRDefault="00821460" w:rsidP="00821460">
      <w:pPr>
        <w:rPr>
          <w:rFonts w:cs="Calibri"/>
          <w:sz w:val="22"/>
          <w:szCs w:val="22"/>
        </w:rPr>
      </w:pPr>
      <w:r w:rsidRPr="00821460">
        <w:rPr>
          <w:rFonts w:cs="Calibri"/>
          <w:sz w:val="22"/>
          <w:szCs w:val="22"/>
        </w:rPr>
        <w:t>KATEGORIJA OŠ – HRVATSKI JEZIK</w:t>
      </w:r>
      <w:r w:rsidRPr="00821460">
        <w:rPr>
          <w:rFonts w:cs="Calibri"/>
          <w:sz w:val="22"/>
          <w:szCs w:val="22"/>
        </w:rPr>
        <w:br/>
        <w:t>„Neparna“, Katja Mihoković, 6. razred, Osnovna škola Tar-Vabriga, mentorica: Gordana Poropat-Alihodžić, prof.</w:t>
      </w:r>
    </w:p>
    <w:p w14:paraId="754BA7B7" w14:textId="77777777" w:rsidR="00821460" w:rsidRPr="00821460" w:rsidRDefault="00821460" w:rsidP="00821460">
      <w:pPr>
        <w:rPr>
          <w:rFonts w:cs="Calibri"/>
          <w:sz w:val="22"/>
          <w:szCs w:val="22"/>
        </w:rPr>
      </w:pPr>
      <w:r w:rsidRPr="00821460">
        <w:rPr>
          <w:rFonts w:cs="Calibri"/>
          <w:sz w:val="22"/>
          <w:szCs w:val="22"/>
        </w:rPr>
        <w:t>KATEGORIJA OŠ – TALIJANSKI JEZIK</w:t>
      </w:r>
    </w:p>
    <w:p w14:paraId="726E1DC0" w14:textId="77777777" w:rsidR="00821460" w:rsidRPr="00821460" w:rsidRDefault="00821460" w:rsidP="00821460">
      <w:pPr>
        <w:jc w:val="both"/>
        <w:rPr>
          <w:rFonts w:cs="Calibri"/>
          <w:sz w:val="22"/>
          <w:szCs w:val="22"/>
        </w:rPr>
      </w:pPr>
      <w:r w:rsidRPr="00821460">
        <w:rPr>
          <w:rFonts w:cs="Calibri"/>
          <w:sz w:val="22"/>
          <w:szCs w:val="22"/>
        </w:rPr>
        <w:t xml:space="preserve"> „Lettera di un soldato“, Naja Jugovac, 7.razred, Talijanska osnovna škola- Scuola elementare italiana „Bernardo Parentin“, Poreč, mentorica: Ester Grubica, prof.</w:t>
      </w:r>
    </w:p>
    <w:p w14:paraId="05783BC6" w14:textId="77777777" w:rsidR="00821460" w:rsidRPr="00821460" w:rsidRDefault="00821460" w:rsidP="00821460">
      <w:pPr>
        <w:rPr>
          <w:rFonts w:cs="Calibri"/>
          <w:sz w:val="22"/>
          <w:szCs w:val="22"/>
        </w:rPr>
      </w:pPr>
      <w:r w:rsidRPr="00821460">
        <w:rPr>
          <w:rFonts w:cs="Calibri"/>
          <w:sz w:val="22"/>
          <w:szCs w:val="22"/>
        </w:rPr>
        <w:t>KATEGORIJA SŠ – HRVATSKI JEZIK</w:t>
      </w:r>
    </w:p>
    <w:p w14:paraId="7099D97E" w14:textId="77777777" w:rsidR="00821460" w:rsidRPr="00821460" w:rsidRDefault="00821460" w:rsidP="00821460">
      <w:pPr>
        <w:jc w:val="both"/>
        <w:rPr>
          <w:rFonts w:cs="Calibri"/>
          <w:sz w:val="22"/>
          <w:szCs w:val="22"/>
        </w:rPr>
      </w:pPr>
      <w:r w:rsidRPr="00821460">
        <w:rPr>
          <w:rFonts w:cs="Calibri"/>
          <w:sz w:val="22"/>
          <w:szCs w:val="22"/>
        </w:rPr>
        <w:t xml:space="preserve"> „Čežnja“, Nina Klaić, 4. razred opće gimnazije, Srednja škola „Mate Balota“, Poreč, mentorica: Anči Ritossa Blažević, prof.</w:t>
      </w:r>
    </w:p>
    <w:p w14:paraId="5939AA50" w14:textId="77777777" w:rsidR="00821460" w:rsidRPr="00821460" w:rsidRDefault="00821460" w:rsidP="00821460">
      <w:pPr>
        <w:rPr>
          <w:rFonts w:cs="Calibri"/>
          <w:sz w:val="22"/>
          <w:szCs w:val="22"/>
        </w:rPr>
      </w:pPr>
      <w:r w:rsidRPr="00821460">
        <w:rPr>
          <w:rFonts w:cs="Calibri"/>
          <w:sz w:val="22"/>
          <w:szCs w:val="22"/>
        </w:rPr>
        <w:t>KATEGORIJA SŠ – TALIJANSKI JEZIK</w:t>
      </w:r>
    </w:p>
    <w:p w14:paraId="14479C80" w14:textId="77777777" w:rsidR="00821460" w:rsidRPr="00821460" w:rsidRDefault="00821460" w:rsidP="00821460">
      <w:pPr>
        <w:jc w:val="both"/>
        <w:rPr>
          <w:rFonts w:cs="Calibri"/>
          <w:sz w:val="22"/>
          <w:szCs w:val="22"/>
        </w:rPr>
      </w:pPr>
      <w:r w:rsidRPr="00821460">
        <w:rPr>
          <w:rFonts w:cs="Calibri"/>
          <w:sz w:val="22"/>
          <w:szCs w:val="22"/>
        </w:rPr>
        <w:t xml:space="preserve"> „L'amicizia dal mio punto di vista“, Erik Toromanović, 4. razred opće gimnazije, Srednja škola „Mate Balota“, Poreč, mentorica: Petra Koraca, prof.</w:t>
      </w:r>
    </w:p>
    <w:p w14:paraId="1A4BA163" w14:textId="77777777" w:rsidR="00821460" w:rsidRPr="00821460" w:rsidRDefault="00821460" w:rsidP="00821460">
      <w:pPr>
        <w:jc w:val="both"/>
        <w:rPr>
          <w:rFonts w:cs="Calibri"/>
          <w:sz w:val="22"/>
          <w:szCs w:val="22"/>
        </w:rPr>
      </w:pPr>
      <w:r w:rsidRPr="00821460">
        <w:rPr>
          <w:rFonts w:cs="Calibri"/>
          <w:sz w:val="22"/>
          <w:szCs w:val="22"/>
        </w:rPr>
        <w:t xml:space="preserve">Svoje mjesto u PoZiCi osigurali su i pohvaljeni radovi: </w:t>
      </w:r>
    </w:p>
    <w:p w14:paraId="627AFFFF" w14:textId="77777777" w:rsidR="00821460" w:rsidRPr="00821460" w:rsidRDefault="00821460" w:rsidP="00821460">
      <w:pPr>
        <w:rPr>
          <w:rFonts w:cs="Calibri"/>
          <w:sz w:val="22"/>
          <w:szCs w:val="22"/>
        </w:rPr>
      </w:pPr>
      <w:r w:rsidRPr="00821460">
        <w:rPr>
          <w:rFonts w:cs="Calibri"/>
          <w:sz w:val="22"/>
          <w:szCs w:val="22"/>
        </w:rPr>
        <w:t>KATEGORIJA OŠ – HRVATSKI JEZIK</w:t>
      </w:r>
    </w:p>
    <w:p w14:paraId="23BBB9D9" w14:textId="77777777" w:rsidR="00821460" w:rsidRPr="00821460" w:rsidRDefault="00821460" w:rsidP="00821460">
      <w:pPr>
        <w:rPr>
          <w:rFonts w:cs="Calibri"/>
          <w:sz w:val="22"/>
          <w:szCs w:val="22"/>
        </w:rPr>
      </w:pPr>
      <w:r w:rsidRPr="00821460">
        <w:rPr>
          <w:rFonts w:cs="Calibri"/>
          <w:sz w:val="22"/>
          <w:szCs w:val="22"/>
        </w:rPr>
        <w:t xml:space="preserve"> „Život“, Chiara Mačinić, 8.razred, Osnovna škola Tar-Vabriga i</w:t>
      </w:r>
    </w:p>
    <w:p w14:paraId="73D575FF" w14:textId="77777777" w:rsidR="00821460" w:rsidRPr="00821460" w:rsidRDefault="00821460" w:rsidP="00821460">
      <w:pPr>
        <w:rPr>
          <w:rFonts w:cs="Calibri"/>
          <w:sz w:val="22"/>
          <w:szCs w:val="22"/>
        </w:rPr>
      </w:pPr>
      <w:r w:rsidRPr="00821460">
        <w:rPr>
          <w:rFonts w:cs="Calibri"/>
          <w:sz w:val="22"/>
          <w:szCs w:val="22"/>
        </w:rPr>
        <w:t xml:space="preserve"> „Što bih ja bez tebe“, Petra Rubil, 8. razred, Osnovna škola Poreč, mentorica: Snježana Sumić, prof.</w:t>
      </w:r>
    </w:p>
    <w:p w14:paraId="5F1CB25E" w14:textId="77777777" w:rsidR="00821460" w:rsidRPr="00821460" w:rsidRDefault="00821460" w:rsidP="00821460">
      <w:pPr>
        <w:rPr>
          <w:rFonts w:cs="Calibri"/>
          <w:sz w:val="22"/>
          <w:szCs w:val="22"/>
        </w:rPr>
      </w:pPr>
      <w:r w:rsidRPr="00821460">
        <w:rPr>
          <w:rFonts w:cs="Calibri"/>
          <w:sz w:val="22"/>
          <w:szCs w:val="22"/>
        </w:rPr>
        <w:t>KATEGORIJA OŠ – TALIJANSKI JEZIK</w:t>
      </w:r>
    </w:p>
    <w:p w14:paraId="6AF3AE5E" w14:textId="77777777" w:rsidR="00821460" w:rsidRPr="00821460" w:rsidRDefault="00821460" w:rsidP="00821460">
      <w:pPr>
        <w:rPr>
          <w:rFonts w:cs="Calibri"/>
          <w:sz w:val="22"/>
          <w:szCs w:val="22"/>
        </w:rPr>
      </w:pPr>
      <w:r w:rsidRPr="00821460">
        <w:rPr>
          <w:rFonts w:cs="Calibri"/>
          <w:sz w:val="22"/>
          <w:szCs w:val="22"/>
        </w:rPr>
        <w:t>„Cambiare per crescere“, Mihael Terlević, 8. razred, Talijanska osnovna škola- Scuola elementare italiana „Bernardo Parentin“, Poreč, mentorica: Ester Grubica, prof. i</w:t>
      </w:r>
    </w:p>
    <w:p w14:paraId="21752D68" w14:textId="77777777" w:rsidR="00821460" w:rsidRPr="00821460" w:rsidRDefault="00821460" w:rsidP="00821460">
      <w:pPr>
        <w:rPr>
          <w:rFonts w:cs="Calibri"/>
          <w:sz w:val="22"/>
          <w:szCs w:val="22"/>
        </w:rPr>
      </w:pPr>
      <w:r w:rsidRPr="00821460">
        <w:rPr>
          <w:rFonts w:cs="Calibri"/>
          <w:sz w:val="22"/>
          <w:szCs w:val="22"/>
        </w:rPr>
        <w:t xml:space="preserve"> „L'ingrediente segreto“, Lea Jakus, 7. razred, Talijanska osnovna škola-Scuola elementare italiana „Bernardo Parentin“, Poreč, mentorica: Ester Grubica, prof.</w:t>
      </w:r>
    </w:p>
    <w:p w14:paraId="275BBFEE" w14:textId="77777777" w:rsidR="00821460" w:rsidRPr="00821460" w:rsidRDefault="00821460" w:rsidP="00821460">
      <w:pPr>
        <w:rPr>
          <w:rFonts w:cs="Calibri"/>
          <w:sz w:val="22"/>
          <w:szCs w:val="22"/>
        </w:rPr>
      </w:pPr>
      <w:r w:rsidRPr="00821460">
        <w:rPr>
          <w:rFonts w:cs="Calibri"/>
          <w:sz w:val="22"/>
          <w:szCs w:val="22"/>
        </w:rPr>
        <w:t>KATEGORIJA SŠ – HRVATSKI JEZIK</w:t>
      </w:r>
    </w:p>
    <w:p w14:paraId="05DEDC70" w14:textId="77777777" w:rsidR="00821460" w:rsidRPr="00821460" w:rsidRDefault="00821460" w:rsidP="00821460">
      <w:pPr>
        <w:rPr>
          <w:rFonts w:cs="Calibri"/>
          <w:sz w:val="22"/>
          <w:szCs w:val="22"/>
        </w:rPr>
      </w:pPr>
      <w:r w:rsidRPr="00821460">
        <w:rPr>
          <w:rFonts w:cs="Calibri"/>
          <w:sz w:val="22"/>
          <w:szCs w:val="22"/>
        </w:rPr>
        <w:t xml:space="preserve"> „Iz mog dnevnika“, Terezija Rakitovac, 4. razred, Pazinski kolegij-klasična gimnazija s pravom javnosti, Pazin, mentorica: Sanja Depikolozvane, prof.,</w:t>
      </w:r>
    </w:p>
    <w:p w14:paraId="51BB7965" w14:textId="77777777" w:rsidR="00821460" w:rsidRPr="00821460" w:rsidRDefault="00821460" w:rsidP="00821460">
      <w:pPr>
        <w:jc w:val="both"/>
        <w:rPr>
          <w:rFonts w:cs="Calibri"/>
          <w:sz w:val="22"/>
          <w:szCs w:val="22"/>
        </w:rPr>
      </w:pPr>
      <w:r w:rsidRPr="00821460">
        <w:rPr>
          <w:rFonts w:cs="Calibri"/>
          <w:sz w:val="22"/>
          <w:szCs w:val="22"/>
        </w:rPr>
        <w:t xml:space="preserve"> „Svijete, koji ti je username?“, Lucija Geržinić, 2. razred jezične gimnazije, Srednja škola „Mate Balota“, Poreč, mentor: Ivan Čupić, prof.,</w:t>
      </w:r>
    </w:p>
    <w:p w14:paraId="202D0730" w14:textId="77777777" w:rsidR="00821460" w:rsidRPr="00821460" w:rsidRDefault="00821460" w:rsidP="00821460">
      <w:pPr>
        <w:jc w:val="both"/>
        <w:rPr>
          <w:rFonts w:cs="Calibri"/>
          <w:sz w:val="22"/>
          <w:szCs w:val="22"/>
        </w:rPr>
      </w:pPr>
      <w:r w:rsidRPr="00821460">
        <w:rPr>
          <w:rFonts w:cs="Calibri"/>
          <w:sz w:val="22"/>
          <w:szCs w:val="22"/>
        </w:rPr>
        <w:t>„Skrivena od pogleda“, Neva Blažević, 2. razred opće gimnazije, Srednja škola „Mate Balota“, Poreč, mentorica: Elizabeta Raunik, prof.,</w:t>
      </w:r>
    </w:p>
    <w:p w14:paraId="7A797AB3" w14:textId="77777777" w:rsidR="00821460" w:rsidRPr="00821460" w:rsidRDefault="00821460" w:rsidP="00821460">
      <w:pPr>
        <w:jc w:val="both"/>
        <w:rPr>
          <w:rFonts w:cs="Calibri"/>
          <w:sz w:val="22"/>
          <w:szCs w:val="22"/>
        </w:rPr>
      </w:pPr>
      <w:r w:rsidRPr="00821460">
        <w:rPr>
          <w:rFonts w:cs="Calibri"/>
          <w:sz w:val="22"/>
          <w:szCs w:val="22"/>
        </w:rPr>
        <w:t>„Čežnja s okusom gorčine“, Patricija Hajmut, 4. razred opće gimnazije, Srednja škola „Mate Balota“, Poreč, mentorica: Anči Ritossa Blažević, prof. i</w:t>
      </w:r>
    </w:p>
    <w:p w14:paraId="2165230F" w14:textId="77777777" w:rsidR="00821460" w:rsidRPr="00821460" w:rsidRDefault="00821460" w:rsidP="00821460">
      <w:pPr>
        <w:jc w:val="both"/>
        <w:rPr>
          <w:rFonts w:cs="Calibri"/>
          <w:sz w:val="22"/>
          <w:szCs w:val="22"/>
        </w:rPr>
      </w:pPr>
      <w:r w:rsidRPr="00821460">
        <w:rPr>
          <w:rFonts w:cs="Calibri"/>
          <w:sz w:val="22"/>
          <w:szCs w:val="22"/>
        </w:rPr>
        <w:t>„Jednostavno zastani“, Andrea Matić, 4. razred opće gimnazije, Srednja škola „Mate Balota“, Poreč, mentorica: Anči Ritossa Blažević, prof.</w:t>
      </w:r>
    </w:p>
    <w:p w14:paraId="3FFEBE02" w14:textId="77777777" w:rsidR="00821460" w:rsidRPr="00821460" w:rsidRDefault="00821460" w:rsidP="00821460">
      <w:pPr>
        <w:rPr>
          <w:rFonts w:cs="Calibri"/>
          <w:sz w:val="22"/>
          <w:szCs w:val="22"/>
        </w:rPr>
      </w:pPr>
      <w:r w:rsidRPr="00821460">
        <w:rPr>
          <w:rFonts w:cs="Calibri"/>
          <w:sz w:val="22"/>
          <w:szCs w:val="22"/>
        </w:rPr>
        <w:t>KATEGORIJA SŠ – TALIJANSKI JEZIK</w:t>
      </w:r>
    </w:p>
    <w:p w14:paraId="2ACC181D" w14:textId="77777777" w:rsidR="00821460" w:rsidRPr="00821460" w:rsidRDefault="00821460" w:rsidP="00821460">
      <w:pPr>
        <w:jc w:val="both"/>
        <w:rPr>
          <w:rFonts w:cs="Calibri"/>
          <w:sz w:val="22"/>
          <w:szCs w:val="22"/>
        </w:rPr>
      </w:pPr>
      <w:r w:rsidRPr="00821460">
        <w:rPr>
          <w:rFonts w:cs="Calibri"/>
          <w:sz w:val="22"/>
          <w:szCs w:val="22"/>
        </w:rPr>
        <w:t>„Scelta d'amore“, Isak Palmić, 4. razred opće gimnazije, Srednja škola „Mate Balota“, Poreč, m entorica: Danijela Delmoro, prof.</w:t>
      </w:r>
    </w:p>
    <w:p w14:paraId="72C5CBA7" w14:textId="77777777" w:rsidR="00821460" w:rsidRPr="00821460" w:rsidRDefault="00821460" w:rsidP="00821460">
      <w:pPr>
        <w:spacing w:line="276" w:lineRule="auto"/>
        <w:jc w:val="both"/>
        <w:rPr>
          <w:rFonts w:cs="Calibri"/>
          <w:sz w:val="22"/>
          <w:szCs w:val="22"/>
        </w:rPr>
      </w:pPr>
      <w:r w:rsidRPr="00821460">
        <w:rPr>
          <w:rFonts w:cs="Calibri"/>
          <w:sz w:val="22"/>
          <w:szCs w:val="22"/>
        </w:rPr>
        <w:lastRenderedPageBreak/>
        <w:t>Na svečanosti je glazbeni predah donio David Pršurić, učenik 4. razreda Umjetničke škole Poreč,  dobitnik brojnih prvih nagrada i Oskara znanja, a svojim nastupom pobijedio je na Državnom natjecanju učenika glazbe i plesa osvojivši 1. nagradu i 1. mjesto. Izveo je skladbu „A. Verchuren: Stylle musette“, uz pripremu prof. savjetnika Paola Peruška. Kako je trajni cilj ove višedesetljetne manifestacije poticanje umjetničkog, poglavito jezičnog izričaja, širiti granice razumijevanja, bliskosti, prijateljstva i ljubavi, uvažavanja različitih stavova i razvijanje kreativnosti, Gradska knjižnica Poreč pozvala je sve učenike da se i sljedeće godine odvaže i okušaju u pisanom stvaralaštvu te sudjeluju u Natječaju Laurus nobilis. Kad se osvrnemo na sve ove minule godine i na tisuće tiskanih radova naše djece u PoZiCama, može se uistinu govoriti o izgrađenim mostovima prijateljstva koji ostaju kao trajni zalog za sve nove naraštaje. O važnosti samoga Natječaja Laurus nobilis i vrijednosti ove manifestacije za poticanje djece na pisano stvaralaštvo i na čitanje, govorila je i prof. Nadia Štifanić Dobrilović, voditeljica Odsjeka za predškolski odgoj, obrazovanje, kulturu, tehni</w:t>
      </w:r>
      <w:r w:rsidRPr="00821460">
        <w:rPr>
          <w:rFonts w:cs="Calibri" w:hint="eastAsia"/>
          <w:sz w:val="22"/>
          <w:szCs w:val="22"/>
        </w:rPr>
        <w:t>č</w:t>
      </w:r>
      <w:r w:rsidRPr="00821460">
        <w:rPr>
          <w:rFonts w:cs="Calibri"/>
          <w:sz w:val="22"/>
          <w:szCs w:val="22"/>
        </w:rPr>
        <w:t>ku kulturu, sport i rekreaciju, koja je u ime Grada nagrađenim i pohvaljenim učenicama i učenicima dodijelila priznanja, pozvavši ih da nastave stvarati, bez obzira gdje ih putevi odveli.</w:t>
      </w:r>
    </w:p>
    <w:p w14:paraId="2922AB92" w14:textId="77777777" w:rsidR="00821460" w:rsidRPr="00821460" w:rsidRDefault="00821460" w:rsidP="00821460">
      <w:pPr>
        <w:spacing w:line="276" w:lineRule="auto"/>
        <w:jc w:val="both"/>
        <w:rPr>
          <w:rFonts w:cs="Calibri"/>
          <w:sz w:val="22"/>
          <w:szCs w:val="22"/>
        </w:rPr>
      </w:pPr>
      <w:r w:rsidRPr="00821460">
        <w:rPr>
          <w:rFonts w:cs="Calibri"/>
          <w:sz w:val="22"/>
          <w:szCs w:val="22"/>
        </w:rPr>
        <w:t>Predivna svibanjska večer završena je još jednom glazbenom poslasticom u izvedbi Vita Ćosića učenika 4. razreda Umjetničke škole Poreč, višestruko nagrađivanog u solo izvedbama ili u komornim sastavima. Izveo je skladbu Eduarda Griega „Poetične slike“ op. 3 broj 1. Učenika je pripremila profesorica Ivana Katunar.</w:t>
      </w:r>
    </w:p>
    <w:p w14:paraId="321CDB14" w14:textId="77777777" w:rsidR="00821460" w:rsidRPr="00821460" w:rsidRDefault="00821460" w:rsidP="00821460">
      <w:pPr>
        <w:spacing w:line="276" w:lineRule="auto"/>
        <w:jc w:val="both"/>
        <w:rPr>
          <w:rFonts w:cs="Calibri"/>
          <w:sz w:val="22"/>
          <w:szCs w:val="22"/>
        </w:rPr>
      </w:pPr>
      <w:r w:rsidRPr="00821460">
        <w:rPr>
          <w:rFonts w:cs="Calibri"/>
          <w:sz w:val="22"/>
          <w:szCs w:val="22"/>
        </w:rPr>
        <w:t xml:space="preserve">Svečanost dodjele Nagrade vodili su maturanti porečke Srednje škole Mate Balote, Lucija Borštner i Antonio Jukić. </w:t>
      </w:r>
    </w:p>
    <w:p w14:paraId="180D5C58" w14:textId="77777777" w:rsidR="00821460" w:rsidRPr="008C5295" w:rsidRDefault="00821460" w:rsidP="00821460">
      <w:pPr>
        <w:spacing w:line="360" w:lineRule="auto"/>
        <w:jc w:val="both"/>
        <w:rPr>
          <w:rFonts w:ascii="Tahoma" w:hAnsi="Tahoma" w:cs="Tahoma"/>
          <w:szCs w:val="20"/>
          <w:highlight w:val="green"/>
          <w:lang w:eastAsia="en-US"/>
        </w:rPr>
      </w:pPr>
    </w:p>
    <w:p w14:paraId="539C59C9" w14:textId="77777777" w:rsidR="00821460" w:rsidRPr="00682BD4" w:rsidRDefault="00821460" w:rsidP="00821460">
      <w:pPr>
        <w:pStyle w:val="Bezproreda"/>
        <w:jc w:val="both"/>
        <w:rPr>
          <w:rFonts w:eastAsia="SimSun" w:cs="Calibri"/>
          <w:color w:val="FF0000"/>
          <w:sz w:val="32"/>
          <w:szCs w:val="32"/>
        </w:rPr>
      </w:pPr>
    </w:p>
    <w:p w14:paraId="302D483D" w14:textId="77777777" w:rsidR="00821460" w:rsidRPr="008C5295" w:rsidRDefault="00821460" w:rsidP="00821460">
      <w:pPr>
        <w:pStyle w:val="Bezproreda"/>
        <w:jc w:val="both"/>
        <w:rPr>
          <w:rFonts w:eastAsia="SimSun" w:cs="Calibri"/>
          <w:sz w:val="32"/>
          <w:szCs w:val="32"/>
        </w:rPr>
      </w:pPr>
      <w:r w:rsidRPr="008C5295">
        <w:rPr>
          <w:rFonts w:eastAsia="SimSun" w:cs="Calibri"/>
          <w:sz w:val="32"/>
          <w:szCs w:val="32"/>
        </w:rPr>
        <w:t>3.2. BOOKtiga - međunarodni festival pročitanih knjiga</w:t>
      </w:r>
      <w:bookmarkEnd w:id="92"/>
      <w:bookmarkEnd w:id="93"/>
      <w:bookmarkEnd w:id="94"/>
      <w:bookmarkEnd w:id="95"/>
      <w:bookmarkEnd w:id="96"/>
      <w:bookmarkEnd w:id="97"/>
    </w:p>
    <w:p w14:paraId="54392C4B" w14:textId="77777777" w:rsidR="00821460" w:rsidRPr="00821460" w:rsidRDefault="00821460" w:rsidP="00821460">
      <w:pPr>
        <w:jc w:val="both"/>
        <w:rPr>
          <w:rFonts w:cs="Calibri"/>
          <w:sz w:val="22"/>
          <w:szCs w:val="22"/>
        </w:rPr>
      </w:pPr>
      <w:bookmarkStart w:id="98" w:name="_Toc452972979"/>
      <w:bookmarkStart w:id="99" w:name="_Toc452973099"/>
      <w:bookmarkStart w:id="100" w:name="_Toc474481515"/>
      <w:bookmarkStart w:id="101" w:name="_Toc516817212"/>
      <w:bookmarkStart w:id="102" w:name="_Toc28962404"/>
      <w:bookmarkStart w:id="103" w:name="_Toc28962441"/>
      <w:r w:rsidRPr="00821460">
        <w:rPr>
          <w:rFonts w:cs="Calibri"/>
          <w:sz w:val="22"/>
          <w:szCs w:val="22"/>
        </w:rPr>
        <w:t xml:space="preserve">BOOKtiga – međunarodni festival pročitanih knjiga održao se u Poreču u Parku Matije Gupca od 19. do 22. travnja 2023. godine. Na 16. po redu porečkoj BOOKtigi i omiljenom sajmu rabljenih knjiga BOOKtižinu ove se je godine okupilo više od tisuću posjetitelja, zaljubljenika u knjigu i čitanje. </w:t>
      </w:r>
    </w:p>
    <w:p w14:paraId="306514CF" w14:textId="77777777" w:rsidR="00821460" w:rsidRPr="00821460" w:rsidRDefault="00821460" w:rsidP="00821460">
      <w:pPr>
        <w:jc w:val="both"/>
        <w:rPr>
          <w:rFonts w:cs="Calibri"/>
          <w:sz w:val="22"/>
          <w:szCs w:val="22"/>
        </w:rPr>
      </w:pPr>
      <w:r w:rsidRPr="00821460">
        <w:rPr>
          <w:rFonts w:cs="Calibri"/>
          <w:sz w:val="22"/>
          <w:szCs w:val="22"/>
        </w:rPr>
        <w:t xml:space="preserve">Vizualni identitet ovogodišnje BOOKtige potpisuje Studio Sonda. Putem Matchbooka, čitatelji su na sajmu pročitanih knjiga mogli dogovoriti spoj sa svojim omiljenim likom iz knjige. Na ovaj je način svijet literature približen suvremenom knjigoljupcu, a s Matchbookom je knjižnica svoju svrhu podigla na višu razinu, pružajući čitateljima inovativan način spajanja s književnošću. </w:t>
      </w:r>
    </w:p>
    <w:p w14:paraId="30DC21B1" w14:textId="77777777" w:rsidR="00821460" w:rsidRPr="00821460" w:rsidRDefault="00821460" w:rsidP="00821460">
      <w:pPr>
        <w:jc w:val="both"/>
        <w:rPr>
          <w:rFonts w:cs="Calibri"/>
          <w:sz w:val="22"/>
          <w:szCs w:val="22"/>
        </w:rPr>
      </w:pPr>
      <w:r w:rsidRPr="00821460">
        <w:rPr>
          <w:rFonts w:cs="Calibri"/>
          <w:sz w:val="22"/>
          <w:szCs w:val="22"/>
        </w:rPr>
        <w:t>Više od dvije stotine djece, učenika porečkih škola i vrtića sudjelovalo je u programskom dijelu Festivala, a oduševili su ih svojim slikovnicama izvrsni gosti: Zoran Vakula, Jelena Pervan i Kate Bošković. Porečki su se srednjoškolci te učenici osmih razreda družili na jedinstvenom susretu s posljednjim dječakom iz Auschwitza, Olegom Mandićem, a na večernjem događanju predstavljen je i njegov roman „Život obilježen Auschwitzom“. Marko Gregur u Poreču je održao svoju prvu promociju romana „Šalaporte“, a Đorđe Matić predstavio je svoj roman „Niotkuda s ljubavlju“. Dodijeljena je i Nagrada BOOKtiga ovogodišnjoj laureatkinji Marileni Dužman za njezin roman „Hladno srce“ pod pokroviteljstvom Istarske županije – Regione Istriana. Bez rukavica pred porečkom publikom nastupio je Bruno Šimleša te obilježio 21 godinu svojega stvaralaštva. Aukcija knjiga ove je godine nanovo oduševila posjetitelje, a prisutni su imali priliku poslušati zanimljiv razgovor gostujućih antikvara: Roka Glavana iz Ljubljane, Dragoljuba Minića iz Beograda i Tome Vučinića iz Rijeke, a svoj velik doprinos vrijednosti ovoga sajma dali su još Nova stvarnost iz Zagreba i antikvarijat Libris Kopar. Interpretativnom šetnjom starogradskom jezgrom Đanino Bubola predstavio je svoj prijevod knjige Pietra Kandlera iz 1845. godine „Cenni al forestiero che visita Parenzo – Informacije strancu koji posjećuje Poreč“, a duh knjižnog festivala osjetili su i s oduševljenjem potvrdili i porečki umirovljenici okupljeni u Galiji te korisnici Doma za starije i nemoćne osobe Poreč, čime je BOOKtiga još jednom potvrdila da se Poreč i knjige vole i da knjiga uistinu pronalazi put do svakoga tko joj odškrine vrata.</w:t>
      </w:r>
    </w:p>
    <w:p w14:paraId="08054AA3" w14:textId="77777777" w:rsidR="00821460" w:rsidRPr="00821460" w:rsidRDefault="00821460" w:rsidP="00821460">
      <w:pPr>
        <w:jc w:val="both"/>
        <w:rPr>
          <w:rFonts w:cs="Calibri"/>
          <w:sz w:val="22"/>
          <w:szCs w:val="22"/>
        </w:rPr>
      </w:pPr>
      <w:r w:rsidRPr="00821460">
        <w:rPr>
          <w:rFonts w:cs="Calibri"/>
          <w:sz w:val="22"/>
          <w:szCs w:val="22"/>
        </w:rPr>
        <w:t xml:space="preserve">Sa završetkom BOOKtige, porečka knjižnica kreće u novu veliku kampanju „Čita(j)mo da ne oguglamo“, kojom će se svoj djeci Poreštine, do 15-e godine, omogućiti besplatno članstvo u Knjižnici. </w:t>
      </w:r>
    </w:p>
    <w:p w14:paraId="4E0CFFB1" w14:textId="77777777" w:rsidR="00821460" w:rsidRPr="00821460" w:rsidRDefault="00821460" w:rsidP="00821460">
      <w:pPr>
        <w:jc w:val="both"/>
        <w:rPr>
          <w:rFonts w:cs="Calibri"/>
          <w:sz w:val="22"/>
          <w:szCs w:val="22"/>
        </w:rPr>
      </w:pPr>
      <w:r w:rsidRPr="00821460">
        <w:rPr>
          <w:rFonts w:cs="Calibri"/>
          <w:sz w:val="22"/>
          <w:szCs w:val="22"/>
        </w:rPr>
        <w:t>Od prodaje doniranih knjiga na knjižnom sajmu BOOKtižin, Gradska knjižnica Poreč prikupila je 1.715 eura! Ovaj će iznos biti utrošen na izradu nove kućice za knjige u parku Olge Ban, prve male slobodne knjižnice u Hrvatskoj koja je upisana na mapi svjetske organizacije „My little free library“ te za nove projekte porečke knjižnice koja neumorno potiče ljubav prema čitanju, ne samo među zidovima knjižnice, već i u školama, među umirovljenicima, na ulicama, trgovima, kampovima i parkovima grada Poreča i cijele Poreštine.</w:t>
      </w:r>
    </w:p>
    <w:p w14:paraId="63BA1725" w14:textId="77777777" w:rsidR="00821460" w:rsidRPr="008C5295" w:rsidRDefault="00821460" w:rsidP="00821460">
      <w:pPr>
        <w:jc w:val="both"/>
        <w:rPr>
          <w:rFonts w:cs="Calibri"/>
          <w:color w:val="FF0000"/>
        </w:rPr>
      </w:pPr>
    </w:p>
    <w:p w14:paraId="7516CB38" w14:textId="77777777" w:rsidR="00821460" w:rsidRPr="00B34AEF" w:rsidRDefault="00821460" w:rsidP="00821460">
      <w:pPr>
        <w:jc w:val="both"/>
        <w:rPr>
          <w:u w:val="single"/>
        </w:rPr>
      </w:pPr>
    </w:p>
    <w:p w14:paraId="067F08F3" w14:textId="77777777" w:rsidR="00821460" w:rsidRPr="00F840FE" w:rsidRDefault="00821460" w:rsidP="00821460">
      <w:pPr>
        <w:pStyle w:val="Bezproreda"/>
        <w:jc w:val="both"/>
        <w:rPr>
          <w:rFonts w:eastAsia="SimSun" w:cs="Calibri"/>
          <w:sz w:val="32"/>
          <w:szCs w:val="32"/>
        </w:rPr>
      </w:pPr>
      <w:r w:rsidRPr="00F840FE">
        <w:rPr>
          <w:rFonts w:eastAsia="SimSun" w:cs="Calibri"/>
          <w:sz w:val="32"/>
          <w:szCs w:val="32"/>
        </w:rPr>
        <w:t>3.3. Nagrada BOOKtiga</w:t>
      </w:r>
      <w:bookmarkEnd w:id="98"/>
      <w:bookmarkEnd w:id="99"/>
      <w:bookmarkEnd w:id="100"/>
      <w:bookmarkEnd w:id="101"/>
      <w:bookmarkEnd w:id="102"/>
      <w:bookmarkEnd w:id="103"/>
      <w:r w:rsidRPr="00F840FE">
        <w:rPr>
          <w:rFonts w:eastAsia="SimSun" w:cs="Calibri"/>
          <w:sz w:val="32"/>
          <w:szCs w:val="32"/>
        </w:rPr>
        <w:t xml:space="preserve"> </w:t>
      </w:r>
    </w:p>
    <w:p w14:paraId="52871171" w14:textId="77777777" w:rsidR="00821460" w:rsidRPr="00821460" w:rsidRDefault="00821460" w:rsidP="00821460">
      <w:pPr>
        <w:pStyle w:val="Bezproreda"/>
        <w:jc w:val="both"/>
        <w:rPr>
          <w:rFonts w:cs="Calibri"/>
          <w:sz w:val="22"/>
          <w:szCs w:val="22"/>
        </w:rPr>
      </w:pPr>
      <w:r w:rsidRPr="00821460">
        <w:rPr>
          <w:rFonts w:cs="Calibri"/>
          <w:sz w:val="22"/>
          <w:szCs w:val="22"/>
        </w:rPr>
        <w:t>U okviru 16 - og Festivala pročitanih knjiga – BOOKtiga, 19. travnja dodijeljena je Nagrada BOOKtiga ovogodišnjoj laureatkinji, Marileni Dužman, za najčitaniji roman u svim knjižnicama Istarske županije u 2022. godini – „Hladno srce“. Kontinuitet, ustrajnost i međunarodna suradnja samo su neke od kvaliteta ovoga festivala koji je od neprocjenjive vrijednosti za porečku knjižnicu. Velik je to poticaj za daljnji razvoj, a u svemu tome Gradskoj knjižnici Poreč pomažu Ministarstvo kulture i medija, Istarska županija- Regione Istriana, Grad Poreč - Parenzo, Općina Vrsar - Orsera, sponzori, mediji i mnogi ljudi dobre volje. U ime Grada Poreča – Parenzo, osnivača Gradske knjižnice Poreč, okupljene je pozdravio gradonačelnik Loris Peršurić koji je izrazio zadovoljstvo što Booktiga svake godine obogaćuje Poreč i srce starogradske jezgre. Nagrada BOOKtiga sastoji se od posebnog priznanja, sedmodnevnog boravka u Hiži od besid i novčane nagrade. Istarska županija- Regione Istriana njezin je pokrovitelj, a Nagradu je Marileni Dužman uručio pročelnik Upravnog odjela za kulturu i zavičajnost Vladimir Torbica.</w:t>
      </w:r>
    </w:p>
    <w:p w14:paraId="22B4FA9D" w14:textId="77777777" w:rsidR="00821460" w:rsidRPr="00F840FE" w:rsidRDefault="00821460" w:rsidP="00821460">
      <w:pPr>
        <w:pStyle w:val="Bezproreda"/>
        <w:jc w:val="both"/>
        <w:rPr>
          <w:rFonts w:cs="Calibri"/>
          <w:color w:val="FF0000"/>
        </w:rPr>
      </w:pPr>
    </w:p>
    <w:p w14:paraId="13FF155B" w14:textId="77777777" w:rsidR="00821460" w:rsidRPr="00C217D8" w:rsidRDefault="00821460" w:rsidP="00821460">
      <w:pPr>
        <w:pStyle w:val="Bezproreda"/>
        <w:jc w:val="both"/>
        <w:rPr>
          <w:rFonts w:eastAsia="SimSun" w:cs="Calibri"/>
          <w:sz w:val="32"/>
          <w:szCs w:val="32"/>
        </w:rPr>
      </w:pPr>
      <w:r w:rsidRPr="00C217D8">
        <w:rPr>
          <w:rFonts w:eastAsia="SimSun" w:cs="Calibri"/>
          <w:sz w:val="32"/>
          <w:szCs w:val="32"/>
        </w:rPr>
        <w:t>3.4. Mjesec hrvatske knjige</w:t>
      </w:r>
    </w:p>
    <w:p w14:paraId="3BE30000" w14:textId="77777777" w:rsidR="00821460" w:rsidRPr="00821460" w:rsidRDefault="00821460" w:rsidP="00821460">
      <w:pPr>
        <w:jc w:val="both"/>
        <w:rPr>
          <w:rFonts w:cs="Calibri"/>
          <w:sz w:val="22"/>
          <w:szCs w:val="22"/>
        </w:rPr>
      </w:pPr>
      <w:bookmarkStart w:id="104" w:name="_Toc516817213"/>
      <w:bookmarkStart w:id="105" w:name="_Toc28962405"/>
      <w:bookmarkStart w:id="106" w:name="_Toc28962442"/>
      <w:r w:rsidRPr="00821460">
        <w:rPr>
          <w:rFonts w:cs="Calibri"/>
          <w:sz w:val="22"/>
          <w:szCs w:val="22"/>
        </w:rPr>
        <w:t>Ovogodišnji „Mjesec hrvatske knjige“ bio je u znaku je prevoditelja i održavao se pod motom „Nek ti riječ ne bude strana(c)“. U Poreču je obilježavanje ove manifestacije započelo listopadskom edukativno-kreativnom radionicom na kojoj su se brojni mališani podsjetili koliko su lijepih, urnebesnih, zabavnih i dirljivih slikovnica pročitali, a napisane su diljem svijeta, na brojnim jezicima, kao i na veliki doprinos prevoditelja/ca, jer su oni upravo ti koji donose te brojne priče u živote djece, ali i odraslih. U četvrtak, 2. studenog 2023 svoju knjigu „Depra“ predstavio je poznati televizijski voditelj i novinar Aleksandar Stanković. Napisati tako važno djelo o kompleksnom mentalnom stanju o kojem se rijetko priča, razotkrivajući svoja najdublja razmišljanja, mogu samo hrabri ljudi. Aleksandar Stanković ovom je svojom dojmljivom knjigom hrvatskoj javnosti priznao kako godinama boluje od depresije. Porečki Mjesec hrvatske knjige začinili smo razgovorom o znanosti, na zabavan i razumljiv način, a u goste nam je došao dr.sc. Saša Ceci i predstavio nam svoje knjige „Blesimetar (I. – IV.)“. Druženje je održano 6. studenog 2023. godine.</w:t>
      </w:r>
    </w:p>
    <w:p w14:paraId="0E83E5D5" w14:textId="77777777" w:rsidR="00821460" w:rsidRPr="00821460" w:rsidRDefault="00821460" w:rsidP="00821460">
      <w:pPr>
        <w:jc w:val="both"/>
        <w:rPr>
          <w:sz w:val="22"/>
          <w:szCs w:val="22"/>
        </w:rPr>
      </w:pPr>
      <w:r w:rsidRPr="00821460">
        <w:rPr>
          <w:rFonts w:cs="Calibri"/>
          <w:sz w:val="22"/>
          <w:szCs w:val="22"/>
        </w:rPr>
        <w:t xml:space="preserve"> „Moja revolucija u 365 dana“ priča je Anđe Marić zbijena između korica knjige, a nadahnuto je to svjedočanstvo o ljudskoj snazi, volji i borbi, o usponima i padovima koje nosi život s multiplom sklerozom. Nju je autorica ispričala u 7. studenog 2023. godine, a kroz priču nas je vodio moderator susreta, nakladnik knjige Neven Kepeski. Gradska knjižnica Poreč ugostila je dr.sc.Borisa Domagoja Biletića, koji je svima željnima dobre riječi, stručnim i edukativnim pregledom istarske i nacionalne književnosti, govorio o hrvatskim pjesnicima, prozaicima i dramskim piscima, o Istranima i nekim izabranim temama našega podneblja, koje je kao književni kritičar, znanstvenik i esejist čitao, kako ih je doživljavao i tumačio. Mnoge su od tih tema sabrane i u knjigama „Istarsko troknjižje" (I-II-III) i „Ex Provincia“, a autora i knjige predstavio jedr. sc. Božidar Cvenček. Ovu lijepu porečku večer zasigurno je oplemenilo i predstavljanje autorove zbirke izabranih pjesama „Hvatanje zraka“. Književno  druženje održano je 10. studenoga 2023. godine. I za kraj „Mjeseca knjige“, 15. studenog 2023. godine u Odjelu za djecu i mlade Gradske knjižnice Poreč, predstavljena je PoZiCa, zbirka literarnih i likovnih radova učenika prijateljskih gradova Poreča, Zaboka i Crikvenice, a program su obogatili čitanjem svojih radova pohvaljeni učenici na natječaju „Nagrada Laurus nobilis“, a  čiji su radovi, uz one nagrađene uvršteni u zbirku,</w:t>
      </w:r>
      <w:r w:rsidRPr="00821460">
        <w:rPr>
          <w:sz w:val="22"/>
          <w:szCs w:val="22"/>
        </w:rPr>
        <w:t xml:space="preserve"> </w:t>
      </w:r>
      <w:r w:rsidRPr="00821460">
        <w:rPr>
          <w:rFonts w:cs="Calibri"/>
          <w:sz w:val="22"/>
          <w:szCs w:val="22"/>
        </w:rPr>
        <w:t>a to su: Chiara Mačinić, Petra Rubil, Mihael Terlević, Lea Jakus, Terezija Rakitovac, Lucija Geržinić, Neva Blažević, Patricija Hajmut, Andrea Matić i Isak Palmić. Učenici čiji likovni radovi krase ovogodišnje izdanje PoZiCe također su prisustvovali svečanosti, a to su: Chiara Mačinić, Erin Pavlić, Erik Babić, Mate Valentino Selar, Dora Licardo, Lana Janko, Mia Tubaković, Nina Matošević i Ella Mattiasssich. Nakladnik ovogodišnje zbirke je Gradska knjižnica Crikvenica.</w:t>
      </w:r>
      <w:r w:rsidRPr="00821460">
        <w:rPr>
          <w:sz w:val="22"/>
          <w:szCs w:val="22"/>
        </w:rPr>
        <w:t xml:space="preserve"> </w:t>
      </w:r>
    </w:p>
    <w:p w14:paraId="7514CA15" w14:textId="277C83E6" w:rsidR="00821460" w:rsidRPr="00821460" w:rsidRDefault="00821460" w:rsidP="00821460">
      <w:pPr>
        <w:jc w:val="both"/>
        <w:rPr>
          <w:rFonts w:cs="Calibri"/>
          <w:sz w:val="22"/>
          <w:szCs w:val="22"/>
        </w:rPr>
      </w:pPr>
      <w:r w:rsidRPr="00821460">
        <w:rPr>
          <w:sz w:val="22"/>
          <w:szCs w:val="22"/>
        </w:rPr>
        <w:t xml:space="preserve">Na nagradno putovanje u Zabok, u okviru Nagrade Laurus nobilis, s djelatnicama Knjižnice   otputovala je učenica Katja Mihoković </w:t>
      </w:r>
      <w:r w:rsidRPr="00821460">
        <w:rPr>
          <w:rFonts w:cs="Calibri"/>
          <w:sz w:val="22"/>
          <w:szCs w:val="22"/>
        </w:rPr>
        <w:t>gdje je boravila od 27. do 29. listopada te je na svečanoj promociji PoZiCe predstavila svoj nagrađeni rad „Neparna“ brojnoj pristigloj publici iz svih triju prijateljskih gradova; Poreča, Zaboka i Crikvenice.</w:t>
      </w:r>
    </w:p>
    <w:p w14:paraId="6EDCCB8B" w14:textId="77777777" w:rsidR="00821460" w:rsidRPr="00F02F7B" w:rsidRDefault="00821460" w:rsidP="00821460">
      <w:pPr>
        <w:jc w:val="both"/>
        <w:rPr>
          <w:rFonts w:cs="Calibri"/>
        </w:rPr>
      </w:pPr>
    </w:p>
    <w:p w14:paraId="39998030" w14:textId="77777777" w:rsidR="00821460" w:rsidRDefault="00821460" w:rsidP="00821460">
      <w:pPr>
        <w:pStyle w:val="Bezproreda"/>
        <w:jc w:val="both"/>
        <w:rPr>
          <w:rFonts w:eastAsia="SimSun" w:cs="Calibri"/>
          <w:sz w:val="32"/>
          <w:szCs w:val="32"/>
        </w:rPr>
      </w:pPr>
      <w:r w:rsidRPr="004A6DE2">
        <w:rPr>
          <w:rFonts w:eastAsia="SimSun" w:cs="Calibri"/>
          <w:sz w:val="32"/>
          <w:szCs w:val="32"/>
        </w:rPr>
        <w:t>3</w:t>
      </w:r>
      <w:bookmarkStart w:id="107" w:name="_Toc452972980"/>
      <w:bookmarkStart w:id="108" w:name="_Toc452973100"/>
      <w:bookmarkStart w:id="109" w:name="_Toc474481516"/>
      <w:r w:rsidRPr="004A6DE2">
        <w:rPr>
          <w:rFonts w:eastAsia="SimSun" w:cs="Calibri"/>
          <w:sz w:val="32"/>
          <w:szCs w:val="32"/>
        </w:rPr>
        <w:t>.5. Badavca</w:t>
      </w:r>
      <w:bookmarkStart w:id="110" w:name="_Toc452972981"/>
      <w:bookmarkStart w:id="111" w:name="_Toc452973101"/>
      <w:bookmarkStart w:id="112" w:name="_Toc474481517"/>
      <w:bookmarkStart w:id="113" w:name="_Toc516817214"/>
      <w:bookmarkStart w:id="114" w:name="_Toc28962406"/>
      <w:bookmarkStart w:id="115" w:name="_Toc28962443"/>
      <w:bookmarkEnd w:id="104"/>
      <w:bookmarkEnd w:id="105"/>
      <w:bookmarkEnd w:id="106"/>
      <w:bookmarkEnd w:id="107"/>
      <w:bookmarkEnd w:id="108"/>
      <w:bookmarkEnd w:id="109"/>
    </w:p>
    <w:p w14:paraId="50D79551" w14:textId="77777777" w:rsidR="00821460" w:rsidRPr="00821460" w:rsidRDefault="00821460" w:rsidP="00821460">
      <w:pPr>
        <w:pStyle w:val="Bezproreda"/>
        <w:jc w:val="both"/>
        <w:rPr>
          <w:rFonts w:cs="Calibri"/>
          <w:sz w:val="22"/>
          <w:szCs w:val="22"/>
        </w:rPr>
      </w:pPr>
      <w:r w:rsidRPr="00821460">
        <w:rPr>
          <w:rFonts w:cs="Calibri"/>
          <w:sz w:val="22"/>
          <w:szCs w:val="22"/>
        </w:rPr>
        <w:t>U nedjelju 28. svibnja 2023. godine, na izvoru žive vode Badavca kraj Rapavela održao se 28. KNJIŽEVNI SUSRET BADAVCA pod geslom “Mir iskričave prostranosti”. Ovaj pitoreskni kraj, za koji se vežu mnoge usmene predaje i znamenja, nanovo je, po dvadeset i osmi put, okupio pjesnike, prozaiste i sve ljubitelje lijepe riječi.</w:t>
      </w:r>
    </w:p>
    <w:p w14:paraId="79882322" w14:textId="77777777" w:rsidR="00821460" w:rsidRPr="00821460" w:rsidRDefault="00821460" w:rsidP="00821460">
      <w:pPr>
        <w:pStyle w:val="Bezproreda"/>
        <w:jc w:val="both"/>
        <w:rPr>
          <w:rFonts w:eastAsia="SimSun" w:cs="Calibri"/>
          <w:sz w:val="22"/>
          <w:szCs w:val="22"/>
        </w:rPr>
      </w:pPr>
      <w:r w:rsidRPr="00821460">
        <w:rPr>
          <w:rFonts w:cs="Calibri"/>
          <w:sz w:val="22"/>
          <w:szCs w:val="22"/>
        </w:rPr>
        <w:t xml:space="preserve">Književnici sudionici koji su ove godine svoje radove predstaviti su: Vanesa Begić, Vladimiro Gagliardi, Dragan Gortan, Stanislav Habjan, Vjekoslava Jurdana, Željka Lovrenčić, Siniša Matasović, Tomislav Milohanić – </w:t>
      </w:r>
      <w:r w:rsidRPr="00821460">
        <w:rPr>
          <w:rFonts w:cs="Calibri"/>
          <w:sz w:val="22"/>
          <w:szCs w:val="22"/>
        </w:rPr>
        <w:lastRenderedPageBreak/>
        <w:t>Slavić i Marija Ribarić. Druženje je obogaćeno nastupom i predstavljanjem glazbenika Valtera Milovana, slikarice Amine Konate-Visintin i Elizabete Cimbal, ovogodišnje drugonagrađene učenice na Goranovom proljeću u kategoriji srednjoškolaca Marijane Fable iz Pazina, svirača iz Kumpanije Kosirići Tinjan i folklorne skupine OŠ Jože Šurana Višnjan. Pokrovitelji književnog susreta Badavca su </w:t>
      </w:r>
      <w:hyperlink r:id="rId7" w:history="1">
        <w:r w:rsidRPr="00821460">
          <w:rPr>
            <w:rFonts w:cs="Calibri"/>
            <w:sz w:val="22"/>
            <w:szCs w:val="22"/>
          </w:rPr>
          <w:t>Ministarstvo kulture i medija Republike Hrvatske</w:t>
        </w:r>
      </w:hyperlink>
      <w:r w:rsidRPr="00821460">
        <w:rPr>
          <w:rFonts w:cs="Calibri"/>
          <w:sz w:val="22"/>
          <w:szCs w:val="22"/>
        </w:rPr>
        <w:t> , </w:t>
      </w:r>
      <w:hyperlink r:id="rId8" w:history="1">
        <w:r w:rsidRPr="00821460">
          <w:rPr>
            <w:rFonts w:cs="Calibri"/>
            <w:sz w:val="22"/>
            <w:szCs w:val="22"/>
          </w:rPr>
          <w:t>Grad Pula – Città di Pola</w:t>
        </w:r>
      </w:hyperlink>
      <w:r w:rsidRPr="00821460">
        <w:rPr>
          <w:rFonts w:cs="Calibri"/>
          <w:sz w:val="22"/>
          <w:szCs w:val="22"/>
        </w:rPr>
        <w:t xml:space="preserve"> te </w:t>
      </w:r>
      <w:hyperlink r:id="rId9" w:history="1">
        <w:r w:rsidRPr="00821460">
          <w:rPr>
            <w:rFonts w:cs="Calibri"/>
            <w:sz w:val="22"/>
            <w:szCs w:val="22"/>
          </w:rPr>
          <w:t>općine Karojba</w:t>
        </w:r>
      </w:hyperlink>
      <w:r w:rsidRPr="00821460">
        <w:rPr>
          <w:rFonts w:cs="Calibri"/>
          <w:sz w:val="22"/>
          <w:szCs w:val="22"/>
        </w:rPr>
        <w:t>, </w:t>
      </w:r>
      <w:hyperlink r:id="rId10" w:history="1">
        <w:r w:rsidRPr="00821460">
          <w:rPr>
            <w:rFonts w:cs="Calibri"/>
            <w:sz w:val="22"/>
            <w:szCs w:val="22"/>
          </w:rPr>
          <w:t>Višnjan</w:t>
        </w:r>
      </w:hyperlink>
      <w:r w:rsidRPr="00821460">
        <w:rPr>
          <w:rFonts w:cs="Calibri"/>
          <w:sz w:val="22"/>
          <w:szCs w:val="22"/>
        </w:rPr>
        <w:t> i </w:t>
      </w:r>
      <w:hyperlink r:id="rId11" w:history="1">
        <w:r w:rsidRPr="00821460">
          <w:rPr>
            <w:rFonts w:cs="Calibri"/>
            <w:sz w:val="22"/>
            <w:szCs w:val="22"/>
          </w:rPr>
          <w:t>Tinjan</w:t>
        </w:r>
      </w:hyperlink>
      <w:r w:rsidRPr="00821460">
        <w:rPr>
          <w:rFonts w:cs="Calibri"/>
          <w:sz w:val="22"/>
          <w:szCs w:val="22"/>
        </w:rPr>
        <w:t>, a organizator je </w:t>
      </w:r>
      <w:hyperlink r:id="rId12" w:history="1">
        <w:r w:rsidRPr="00821460">
          <w:rPr>
            <w:rFonts w:cs="Calibri"/>
            <w:sz w:val="22"/>
            <w:szCs w:val="22"/>
          </w:rPr>
          <w:t>Društvo hrvatskih književnika – Istarski ogranak</w:t>
        </w:r>
      </w:hyperlink>
      <w:r w:rsidRPr="00821460">
        <w:rPr>
          <w:rFonts w:cs="Calibri"/>
          <w:sz w:val="22"/>
          <w:szCs w:val="22"/>
        </w:rPr>
        <w:t xml:space="preserve"> te suorganizator </w:t>
      </w:r>
      <w:hyperlink r:id="rId13" w:history="1">
        <w:r w:rsidRPr="00821460">
          <w:rPr>
            <w:rFonts w:cs="Calibri"/>
            <w:sz w:val="22"/>
            <w:szCs w:val="22"/>
          </w:rPr>
          <w:t>Gradska knjižnica Poreč</w:t>
        </w:r>
      </w:hyperlink>
      <w:r w:rsidRPr="00821460">
        <w:rPr>
          <w:rFonts w:cs="Calibri"/>
          <w:sz w:val="22"/>
          <w:szCs w:val="22"/>
        </w:rPr>
        <w:t>.</w:t>
      </w:r>
    </w:p>
    <w:p w14:paraId="76B8BFF7" w14:textId="77777777" w:rsidR="00821460" w:rsidRPr="004A6DE2" w:rsidRDefault="00821460" w:rsidP="00821460">
      <w:pPr>
        <w:pStyle w:val="Bezproreda"/>
        <w:jc w:val="both"/>
        <w:rPr>
          <w:rFonts w:eastAsia="SimSun" w:cs="Calibri"/>
          <w:sz w:val="32"/>
          <w:szCs w:val="32"/>
        </w:rPr>
      </w:pPr>
    </w:p>
    <w:p w14:paraId="28A9673C" w14:textId="77777777" w:rsidR="00821460" w:rsidRPr="00682BD4" w:rsidRDefault="00821460" w:rsidP="00821460">
      <w:pPr>
        <w:pStyle w:val="Bezproreda"/>
        <w:jc w:val="both"/>
        <w:rPr>
          <w:rFonts w:eastAsia="SimSun" w:cs="Calibri"/>
          <w:sz w:val="32"/>
          <w:szCs w:val="32"/>
        </w:rPr>
      </w:pPr>
      <w:r w:rsidRPr="00682BD4">
        <w:rPr>
          <w:rFonts w:eastAsia="SimSun" w:cs="Calibri"/>
          <w:sz w:val="32"/>
          <w:szCs w:val="32"/>
        </w:rPr>
        <w:t>3.6. Verši na šterni</w:t>
      </w:r>
      <w:bookmarkEnd w:id="110"/>
      <w:bookmarkEnd w:id="111"/>
      <w:bookmarkEnd w:id="112"/>
      <w:bookmarkEnd w:id="113"/>
      <w:bookmarkEnd w:id="114"/>
      <w:bookmarkEnd w:id="115"/>
    </w:p>
    <w:p w14:paraId="05EA300F" w14:textId="77777777" w:rsidR="00821460" w:rsidRPr="00821460" w:rsidRDefault="00821460" w:rsidP="00821460">
      <w:pPr>
        <w:pStyle w:val="Bezproreda"/>
        <w:jc w:val="both"/>
        <w:rPr>
          <w:rFonts w:cs="Calibri"/>
          <w:sz w:val="22"/>
          <w:szCs w:val="22"/>
        </w:rPr>
      </w:pPr>
      <w:bookmarkStart w:id="116" w:name="_Toc452972982"/>
      <w:bookmarkStart w:id="117" w:name="_Toc452973102"/>
      <w:bookmarkStart w:id="118" w:name="_Toc474481518"/>
      <w:bookmarkStart w:id="119" w:name="_Toc516817215"/>
      <w:bookmarkStart w:id="120" w:name="_Toc28962407"/>
      <w:bookmarkStart w:id="121" w:name="_Toc28962444"/>
      <w:r w:rsidRPr="00821460">
        <w:rPr>
          <w:rFonts w:cs="Calibri"/>
          <w:sz w:val="22"/>
          <w:szCs w:val="22"/>
        </w:rPr>
        <w:t xml:space="preserve">Na Battistellinoj šterni su 10. lipnja održani jubilarni 30. po redu Verši na šterni, a višedesetljetna tradicija i sama manifestacija svjedoče kako nas mjesni govori čine različitima i da se po njima raspoznajemo, ali i okupljamo. Na samoj proslavi ravnateljica Gradske knjižnice Poreč, Irides Zović istaknula je kako je u ovih trideset godina na šterni u Vižinadi svoje stihove kazivalo 307 pjesnika i pjesnikinja. Kroz tri desetljeća, u 30 pjesničkih zbirki, tiskana je 1.731 pjesma, te je izrazila zahvalnost brojnim uvaženim izbornicima, vrsnim poznavaocima čakavskoga izričaja, kao i likovnim umjetnicima, čiji radovi krase naslovnice zbirki. Idejno rješenje ovogodišnje zbirke potpisuje akademski slikar Vinko Šaina, a grafičko oblikovanje Studio za vizualne komunikacije „Na broju 8“. </w:t>
      </w:r>
    </w:p>
    <w:p w14:paraId="044258F7" w14:textId="77777777" w:rsidR="00821460" w:rsidRPr="00821460" w:rsidRDefault="00821460" w:rsidP="00821460">
      <w:pPr>
        <w:pStyle w:val="Bezproreda"/>
        <w:jc w:val="both"/>
        <w:rPr>
          <w:rFonts w:cs="Calibri"/>
          <w:sz w:val="22"/>
          <w:szCs w:val="22"/>
        </w:rPr>
      </w:pPr>
      <w:r w:rsidRPr="00821460">
        <w:rPr>
          <w:rFonts w:cs="Calibri"/>
          <w:sz w:val="22"/>
          <w:szCs w:val="22"/>
        </w:rPr>
        <w:t>Na ovogodišnji natječaj pristiglo je 314 pjesama, a to je najveći broj u 30 godina Verši, a neizmjerno raduje broj mladih ljudi koji se svake godine pridružuju. Zalog je to za budućnost Verši.</w:t>
      </w:r>
    </w:p>
    <w:p w14:paraId="005BA0F9" w14:textId="77777777" w:rsidR="00821460" w:rsidRPr="00821460" w:rsidRDefault="00821460" w:rsidP="00821460">
      <w:pPr>
        <w:pStyle w:val="Bezproreda"/>
        <w:jc w:val="both"/>
        <w:rPr>
          <w:rFonts w:cs="Calibri"/>
          <w:sz w:val="22"/>
          <w:szCs w:val="22"/>
        </w:rPr>
      </w:pPr>
      <w:r w:rsidRPr="00821460">
        <w:rPr>
          <w:rFonts w:cs="Calibri"/>
          <w:sz w:val="22"/>
          <w:szCs w:val="22"/>
        </w:rPr>
        <w:t xml:space="preserve">Na samome početku ove jubilarne manifestacije, Battistellinom šternom odzvanjali su stihovi Mate Balote. Njegovu pjesmu „Koza“ nadahnuto je kazivao zaljubljenik u istarsku baštinu, Lovrečan Mateo Antolović. </w:t>
      </w:r>
    </w:p>
    <w:p w14:paraId="563B2E7F" w14:textId="77777777" w:rsidR="00821460" w:rsidRPr="00821460" w:rsidRDefault="00821460" w:rsidP="00821460">
      <w:pPr>
        <w:pStyle w:val="Bezproreda"/>
        <w:jc w:val="both"/>
        <w:rPr>
          <w:rFonts w:cs="Calibri"/>
          <w:sz w:val="22"/>
          <w:szCs w:val="22"/>
        </w:rPr>
      </w:pPr>
      <w:r w:rsidRPr="00821460">
        <w:rPr>
          <w:rFonts w:cs="Calibri"/>
          <w:sz w:val="22"/>
          <w:szCs w:val="22"/>
        </w:rPr>
        <w:t>U ime vrijednog domaćina i suorganizatora susreta, Općine Vižinada, dobrodošlicu je okupljenima poželjela zamjenica načelnika iz reda pripadnika Talijanske nacionalne manjine, gospođa Neda Šainčić Pilato, zahvalivši svima što se uvijek rado vraćaju u Vižinadu koja će i dalje truditi biti dobar domaćin ovoga susreta.</w:t>
      </w:r>
    </w:p>
    <w:p w14:paraId="3773A743" w14:textId="77777777" w:rsidR="00821460" w:rsidRPr="00821460" w:rsidRDefault="00821460" w:rsidP="00821460">
      <w:pPr>
        <w:pStyle w:val="Bezproreda"/>
        <w:jc w:val="both"/>
        <w:rPr>
          <w:rFonts w:cs="Calibri"/>
          <w:sz w:val="22"/>
          <w:szCs w:val="22"/>
        </w:rPr>
      </w:pPr>
      <w:r w:rsidRPr="00821460">
        <w:rPr>
          <w:rFonts w:cs="Calibri"/>
          <w:sz w:val="22"/>
          <w:szCs w:val="22"/>
        </w:rPr>
        <w:t xml:space="preserve">Vrijednost ove manifestacije iz godine u godinu prepoznaju i svoju podršku daju Ministarstvo kulture i medija Republike Hrvatske i Upravni odjel za kulturu i zavičajnost Istarske županije. Ova suradnja rezultira trajnom vrijednošću – tiskanom knjigom, a o važnosti samoga očuvanja jezične baštine govorio je i pročelnik Upravnog odjela za kulturu i zavičajnost Istarske županije - Assessorato cultura e teritorialita, gospodin Vladimir Torbica istaknuvši kako smo svjedoci da se jezici gube i nestaju, a dijalekti još brže te je i upravo zbog toga vrijednost ove manifestacije nemjerljiva za očuvanje čakavskoga dijalekta. </w:t>
      </w:r>
    </w:p>
    <w:p w14:paraId="6AE4977E" w14:textId="77777777" w:rsidR="00821460" w:rsidRPr="00821460" w:rsidRDefault="00821460" w:rsidP="00821460">
      <w:pPr>
        <w:pStyle w:val="Bezproreda"/>
        <w:jc w:val="both"/>
        <w:rPr>
          <w:rFonts w:cs="Calibri"/>
          <w:sz w:val="22"/>
          <w:szCs w:val="22"/>
        </w:rPr>
      </w:pPr>
      <w:r w:rsidRPr="00821460">
        <w:rPr>
          <w:rFonts w:cs="Calibri"/>
          <w:sz w:val="22"/>
          <w:szCs w:val="22"/>
        </w:rPr>
        <w:t>Izbornik ovogodišnjih Verši, Tomislav Milohanić (Slavić), književnik, prozaik, pjesnik, putopisac i scenarist, predstavivši zbirku istaknuo je kako mu je u odabiru pjesama prioritet bila estetska kvaliteta, poetska struna u tkivu pjesme koja donosi dašak svježine sa što manje općih mjesta i da čakavska poezija živi i traje ponajprije kao neumornost i trajnost pamćenja; kao lirska memorija mikrokozmosa djetinjstva i zavičaja.</w:t>
      </w:r>
    </w:p>
    <w:p w14:paraId="5E94BB07" w14:textId="77777777" w:rsidR="00821460" w:rsidRPr="00821460" w:rsidRDefault="00821460" w:rsidP="00821460">
      <w:pPr>
        <w:pStyle w:val="Bezproreda"/>
        <w:jc w:val="both"/>
        <w:rPr>
          <w:rFonts w:cs="Calibri"/>
          <w:sz w:val="22"/>
          <w:szCs w:val="22"/>
        </w:rPr>
      </w:pPr>
      <w:r w:rsidRPr="00821460">
        <w:rPr>
          <w:rFonts w:cs="Calibri"/>
          <w:sz w:val="22"/>
          <w:szCs w:val="22"/>
        </w:rPr>
        <w:t>Nakon predstavljanja zbirke, pjesnici i pjesnikinje okupljeni na šterni, njih 45 od 91, koliko ih je uvršteno u zbirku, kazivali su svoje stihove, a čulo se bogatstvo mjesnih govora iz svih dijelova Istre, s Kvarnera, iz Senja i Splita, s otoka Krka, Korčule i Visa te Jesola u Italiji. Nastupili su: Iris Aničić Bogi, Vanesa Aničić, Sanjin Arko, Mirjana Berneš Glavinić, Nevija Cvitko, Sanja Depikolozvane, Nadija Disiot, Mladen Doblanović, Diana Erman, Lorena Farkaš, Mirjana Ferenčić, Marija Gaćina, Vladimiro Gagliardi, Ana Galant, Nada Galant, Samanta Grizila Lepinjica, Nerina Hrvatin, Roberta Ivančić, Živka Kancijanić, Alvijana Klarić, Josip Klarić, Franjo Leotkai, Vedran Majcan, Vesna Milan, Kristijan Modrušan, Daniel Mohorović, Ina Padovan, Željko Pauletić, Ana Marija Pavlović, Alida Perkov, Zlata Petešić, Vesna Petrić Terzić, Goran Prodan, Snježana Radetić, Rina Repanić Gotal, Marija Ribarić, Mira Ružić Čikan, Nerina Saulig, Nikola Šumberac, Marija Trinajstić Božić, Marino Turčić, Tatjana Udović, Nevenka Uljanić, Mario Viscovich i Marica Žanetić Malenica.</w:t>
      </w:r>
    </w:p>
    <w:p w14:paraId="0AD7D7EF" w14:textId="63199C47" w:rsidR="00821460" w:rsidRPr="00821460" w:rsidRDefault="00821460" w:rsidP="00821460">
      <w:pPr>
        <w:pStyle w:val="Bezproreda"/>
        <w:jc w:val="both"/>
        <w:rPr>
          <w:rFonts w:cs="Calibri"/>
          <w:sz w:val="22"/>
          <w:szCs w:val="22"/>
        </w:rPr>
      </w:pPr>
      <w:r w:rsidRPr="00821460">
        <w:rPr>
          <w:rFonts w:cs="Calibri"/>
          <w:sz w:val="22"/>
          <w:szCs w:val="22"/>
        </w:rPr>
        <w:t>Glazbeni predah na šterni brojnoj je publici podario akademski glazbenik, skladatelj i kantautor, glazbeni urednik, radijski voditelj i novinar, producent, etnomuzikolog, studijski glazbenik te multiinstrumentalist, Bruno Krajcar. „Dvo po dvo“, „Roža“, „Koza“,  samo se neke od skladbi koje su na najbolji mogući način upotpunile ovu divnu pjesničku večer. Jedno je sigurno; Verši ponosno koračaju u svoje četvrto desetljeće. Okupljene je kroz pjesničku večer vodila Dorina Tikvicki.</w:t>
      </w:r>
    </w:p>
    <w:p w14:paraId="688D2BCE" w14:textId="77777777" w:rsidR="00821460" w:rsidRPr="00F02F7B" w:rsidRDefault="00821460" w:rsidP="00821460">
      <w:pPr>
        <w:pStyle w:val="Bezproreda"/>
        <w:jc w:val="both"/>
        <w:rPr>
          <w:rFonts w:cs="Calibri"/>
        </w:rPr>
      </w:pPr>
    </w:p>
    <w:p w14:paraId="15839DE1" w14:textId="77777777" w:rsidR="00821460" w:rsidRPr="009D4FFF" w:rsidRDefault="00821460" w:rsidP="00821460">
      <w:pPr>
        <w:pStyle w:val="Bezproreda"/>
        <w:jc w:val="both"/>
        <w:rPr>
          <w:rFonts w:eastAsia="SimSun" w:cs="Calibri"/>
          <w:sz w:val="32"/>
          <w:szCs w:val="32"/>
        </w:rPr>
      </w:pPr>
      <w:r w:rsidRPr="009D4FFF">
        <w:rPr>
          <w:rFonts w:eastAsia="SimSun" w:cs="Calibri"/>
          <w:sz w:val="32"/>
          <w:szCs w:val="32"/>
        </w:rPr>
        <w:t>3.7. „Dam-daš: volonteri u akciji</w:t>
      </w:r>
      <w:bookmarkEnd w:id="116"/>
      <w:bookmarkEnd w:id="117"/>
      <w:bookmarkEnd w:id="118"/>
      <w:bookmarkEnd w:id="119"/>
      <w:bookmarkEnd w:id="120"/>
      <w:bookmarkEnd w:id="121"/>
      <w:r w:rsidRPr="009D4FFF">
        <w:rPr>
          <w:rFonts w:eastAsia="SimSun" w:cs="Calibri"/>
          <w:sz w:val="32"/>
          <w:szCs w:val="32"/>
        </w:rPr>
        <w:t>“</w:t>
      </w:r>
    </w:p>
    <w:p w14:paraId="754C8119" w14:textId="77777777" w:rsidR="00821460" w:rsidRPr="00821460" w:rsidRDefault="00821460" w:rsidP="00821460">
      <w:pPr>
        <w:pStyle w:val="Bezproreda"/>
        <w:jc w:val="both"/>
        <w:rPr>
          <w:rFonts w:cs="Calibri"/>
          <w:sz w:val="22"/>
          <w:szCs w:val="22"/>
        </w:rPr>
      </w:pPr>
      <w:r w:rsidRPr="00821460">
        <w:rPr>
          <w:rFonts w:cs="Calibri"/>
          <w:sz w:val="22"/>
          <w:szCs w:val="22"/>
        </w:rPr>
        <w:t>Projekt „Dam – daš: volonteri u akciji“ zajednički je nazivnik za aktivnosti knjižnice na polju cjeloživotnog učenja koji se provodi od 2009. godine, a oslanja se na sredstva i prostor knjižnice te volonterski rad naših sugrađana. Tijekom izvještajne godine održane su brojne radionice za sve generacije, a volonteri su bili i dijelom adventskog programa te kreatori ciklusa za ljubitelje putovanja „Putopriče“.</w:t>
      </w:r>
    </w:p>
    <w:p w14:paraId="13019D69" w14:textId="77777777" w:rsidR="00821460" w:rsidRPr="00682BD4" w:rsidRDefault="00821460" w:rsidP="00821460">
      <w:pPr>
        <w:pStyle w:val="Bezproreda"/>
        <w:jc w:val="both"/>
        <w:rPr>
          <w:rFonts w:cs="Calibri"/>
          <w:color w:val="FF0000"/>
        </w:rPr>
      </w:pPr>
    </w:p>
    <w:tbl>
      <w:tblPr>
        <w:tblW w:w="960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809"/>
        <w:gridCol w:w="6096"/>
        <w:gridCol w:w="1701"/>
      </w:tblGrid>
      <w:tr w:rsidR="00821460" w:rsidRPr="00682BD4" w14:paraId="3A2B8450" w14:textId="77777777" w:rsidTr="00E63B1C">
        <w:trPr>
          <w:trHeight w:val="460"/>
        </w:trPr>
        <w:tc>
          <w:tcPr>
            <w:tcW w:w="1809" w:type="dxa"/>
            <w:tcBorders>
              <w:top w:val="single" w:sz="4" w:space="0" w:color="4F81BD"/>
              <w:left w:val="single" w:sz="4" w:space="0" w:color="4F81BD"/>
              <w:bottom w:val="single" w:sz="4" w:space="0" w:color="4F81BD"/>
              <w:right w:val="single" w:sz="4" w:space="0" w:color="auto"/>
            </w:tcBorders>
            <w:shd w:val="clear" w:color="auto" w:fill="4F81BD"/>
          </w:tcPr>
          <w:p w14:paraId="40008C67" w14:textId="77777777" w:rsidR="00821460" w:rsidRPr="00DD7382" w:rsidRDefault="00821460" w:rsidP="00E63B1C">
            <w:pPr>
              <w:pStyle w:val="Bezproreda"/>
              <w:jc w:val="both"/>
              <w:rPr>
                <w:rFonts w:cs="Calibri"/>
                <w:b/>
                <w:bCs/>
                <w:sz w:val="22"/>
                <w:szCs w:val="22"/>
              </w:rPr>
            </w:pPr>
            <w:r w:rsidRPr="00DD7382">
              <w:rPr>
                <w:rFonts w:cs="Calibri"/>
                <w:b/>
                <w:bCs/>
                <w:sz w:val="22"/>
                <w:szCs w:val="22"/>
              </w:rPr>
              <w:t>nadnevak</w:t>
            </w:r>
          </w:p>
        </w:tc>
        <w:tc>
          <w:tcPr>
            <w:tcW w:w="6096" w:type="dxa"/>
            <w:tcBorders>
              <w:top w:val="single" w:sz="4" w:space="0" w:color="4F81BD"/>
              <w:left w:val="single" w:sz="4" w:space="0" w:color="auto"/>
              <w:bottom w:val="single" w:sz="4" w:space="0" w:color="4F81BD"/>
              <w:right w:val="nil"/>
            </w:tcBorders>
            <w:shd w:val="clear" w:color="auto" w:fill="4F81BD"/>
          </w:tcPr>
          <w:p w14:paraId="70171B4A" w14:textId="77777777" w:rsidR="00821460" w:rsidRPr="00DD7382" w:rsidRDefault="00821460" w:rsidP="00E63B1C">
            <w:pPr>
              <w:pStyle w:val="Bezproreda"/>
              <w:jc w:val="both"/>
              <w:rPr>
                <w:rFonts w:cs="Calibri"/>
                <w:sz w:val="22"/>
                <w:szCs w:val="22"/>
              </w:rPr>
            </w:pPr>
            <w:r w:rsidRPr="00DD7382">
              <w:rPr>
                <w:rFonts w:cs="Calibri"/>
                <w:b/>
                <w:bCs/>
                <w:sz w:val="22"/>
                <w:szCs w:val="22"/>
              </w:rPr>
              <w:t>vrsta aktivnosti</w:t>
            </w:r>
          </w:p>
        </w:tc>
        <w:tc>
          <w:tcPr>
            <w:tcW w:w="1701" w:type="dxa"/>
            <w:tcBorders>
              <w:top w:val="single" w:sz="4" w:space="0" w:color="4F81BD"/>
              <w:left w:val="nil"/>
              <w:bottom w:val="single" w:sz="4" w:space="0" w:color="4F81BD"/>
              <w:right w:val="single" w:sz="4" w:space="0" w:color="4F81BD"/>
            </w:tcBorders>
            <w:shd w:val="clear" w:color="auto" w:fill="4F81BD"/>
          </w:tcPr>
          <w:p w14:paraId="417ED7D9" w14:textId="77777777" w:rsidR="00821460" w:rsidRPr="00DD7382" w:rsidRDefault="00821460" w:rsidP="00E63B1C">
            <w:pPr>
              <w:pStyle w:val="Bezproreda"/>
              <w:jc w:val="both"/>
              <w:rPr>
                <w:rFonts w:cs="Calibri"/>
                <w:b/>
                <w:bCs/>
                <w:sz w:val="22"/>
                <w:szCs w:val="22"/>
              </w:rPr>
            </w:pPr>
            <w:r w:rsidRPr="00DD7382">
              <w:rPr>
                <w:rFonts w:cs="Calibri"/>
                <w:b/>
                <w:bCs/>
                <w:sz w:val="22"/>
                <w:szCs w:val="22"/>
              </w:rPr>
              <w:t xml:space="preserve"> br. posjetitelja</w:t>
            </w:r>
          </w:p>
        </w:tc>
      </w:tr>
      <w:tr w:rsidR="00821460" w:rsidRPr="00682BD4" w14:paraId="747E4E84" w14:textId="77777777" w:rsidTr="00E63B1C">
        <w:tc>
          <w:tcPr>
            <w:tcW w:w="1809" w:type="dxa"/>
            <w:tcBorders>
              <w:right w:val="single" w:sz="4" w:space="0" w:color="auto"/>
            </w:tcBorders>
            <w:shd w:val="clear" w:color="auto" w:fill="auto"/>
          </w:tcPr>
          <w:p w14:paraId="327FBACB" w14:textId="77777777" w:rsidR="00821460" w:rsidRPr="00DD7382" w:rsidRDefault="00821460" w:rsidP="00E63B1C">
            <w:pPr>
              <w:pStyle w:val="Bezproreda"/>
              <w:rPr>
                <w:rFonts w:cs="Calibri"/>
              </w:rPr>
            </w:pPr>
            <w:r w:rsidRPr="00DD7382">
              <w:rPr>
                <w:rFonts w:cs="Calibri"/>
              </w:rPr>
              <w:lastRenderedPageBreak/>
              <w:t>3. veljače</w:t>
            </w:r>
          </w:p>
        </w:tc>
        <w:tc>
          <w:tcPr>
            <w:tcW w:w="6096" w:type="dxa"/>
            <w:tcBorders>
              <w:left w:val="single" w:sz="4" w:space="0" w:color="auto"/>
            </w:tcBorders>
            <w:shd w:val="clear" w:color="auto" w:fill="auto"/>
          </w:tcPr>
          <w:p w14:paraId="692DCD65" w14:textId="77777777" w:rsidR="00821460" w:rsidRPr="00DD7382" w:rsidRDefault="00821460" w:rsidP="00E63B1C">
            <w:pPr>
              <w:pStyle w:val="Bezproreda"/>
              <w:rPr>
                <w:rFonts w:cs="Calibri"/>
              </w:rPr>
            </w:pPr>
            <w:r w:rsidRPr="00DD7382">
              <w:rPr>
                <w:rFonts w:cs="Calibri"/>
              </w:rPr>
              <w:t>Matematička čajanka sa Sonjom Rajko</w:t>
            </w:r>
          </w:p>
        </w:tc>
        <w:tc>
          <w:tcPr>
            <w:tcW w:w="1701" w:type="dxa"/>
            <w:shd w:val="clear" w:color="auto" w:fill="auto"/>
          </w:tcPr>
          <w:p w14:paraId="1D2D78C1" w14:textId="77777777" w:rsidR="00821460" w:rsidRPr="00DD7382" w:rsidRDefault="00821460" w:rsidP="00E63B1C">
            <w:pPr>
              <w:pStyle w:val="Bezproreda"/>
              <w:rPr>
                <w:rFonts w:cs="Calibri"/>
              </w:rPr>
            </w:pPr>
            <w:r w:rsidRPr="00DD7382">
              <w:rPr>
                <w:rFonts w:cs="Calibri"/>
              </w:rPr>
              <w:t>8</w:t>
            </w:r>
          </w:p>
        </w:tc>
      </w:tr>
      <w:tr w:rsidR="00821460" w:rsidRPr="00682BD4" w14:paraId="565EE0E3" w14:textId="77777777" w:rsidTr="00E63B1C">
        <w:tc>
          <w:tcPr>
            <w:tcW w:w="1809" w:type="dxa"/>
            <w:tcBorders>
              <w:right w:val="single" w:sz="4" w:space="0" w:color="auto"/>
            </w:tcBorders>
            <w:shd w:val="clear" w:color="auto" w:fill="auto"/>
          </w:tcPr>
          <w:p w14:paraId="2C9705F5" w14:textId="77777777" w:rsidR="00821460" w:rsidRPr="00DD7382" w:rsidRDefault="00821460" w:rsidP="00E63B1C">
            <w:pPr>
              <w:pStyle w:val="Bezproreda"/>
              <w:rPr>
                <w:rFonts w:cs="Calibri"/>
              </w:rPr>
            </w:pPr>
            <w:r w:rsidRPr="00DD7382">
              <w:rPr>
                <w:rFonts w:cs="Calibri"/>
              </w:rPr>
              <w:t>10. veljače</w:t>
            </w:r>
          </w:p>
        </w:tc>
        <w:tc>
          <w:tcPr>
            <w:tcW w:w="6096" w:type="dxa"/>
            <w:tcBorders>
              <w:left w:val="single" w:sz="4" w:space="0" w:color="auto"/>
            </w:tcBorders>
            <w:shd w:val="clear" w:color="auto" w:fill="auto"/>
          </w:tcPr>
          <w:p w14:paraId="38CC3FFA" w14:textId="77777777" w:rsidR="00821460" w:rsidRPr="00DD7382" w:rsidRDefault="00821460" w:rsidP="00E63B1C">
            <w:pPr>
              <w:pStyle w:val="Bezproreda"/>
              <w:rPr>
                <w:rFonts w:cs="Calibri"/>
              </w:rPr>
            </w:pPr>
            <w:r w:rsidRPr="00DD7382">
              <w:rPr>
                <w:rFonts w:cs="Calibri"/>
              </w:rPr>
              <w:t>Matematička čajanka</w:t>
            </w:r>
            <w:r w:rsidRPr="00DD7382">
              <w:t xml:space="preserve"> </w:t>
            </w:r>
            <w:r w:rsidRPr="00DD7382">
              <w:rPr>
                <w:rFonts w:cs="Calibri"/>
              </w:rPr>
              <w:t>sa Sonjom Rajko</w:t>
            </w:r>
          </w:p>
        </w:tc>
        <w:tc>
          <w:tcPr>
            <w:tcW w:w="1701" w:type="dxa"/>
            <w:shd w:val="clear" w:color="auto" w:fill="auto"/>
          </w:tcPr>
          <w:p w14:paraId="0EBF2799" w14:textId="77777777" w:rsidR="00821460" w:rsidRPr="00DD7382" w:rsidRDefault="00821460" w:rsidP="00E63B1C">
            <w:pPr>
              <w:pStyle w:val="Bezproreda"/>
              <w:rPr>
                <w:rFonts w:cs="Calibri"/>
              </w:rPr>
            </w:pPr>
            <w:r w:rsidRPr="00DD7382">
              <w:rPr>
                <w:rFonts w:cs="Calibri"/>
              </w:rPr>
              <w:t>7</w:t>
            </w:r>
          </w:p>
        </w:tc>
      </w:tr>
      <w:tr w:rsidR="00821460" w:rsidRPr="00682BD4" w14:paraId="6BDCD0AC" w14:textId="77777777" w:rsidTr="00E63B1C">
        <w:tc>
          <w:tcPr>
            <w:tcW w:w="1809" w:type="dxa"/>
            <w:tcBorders>
              <w:right w:val="single" w:sz="4" w:space="0" w:color="auto"/>
            </w:tcBorders>
            <w:shd w:val="clear" w:color="auto" w:fill="auto"/>
          </w:tcPr>
          <w:p w14:paraId="10E6492C" w14:textId="77777777" w:rsidR="00821460" w:rsidRPr="00DD7382" w:rsidRDefault="00821460" w:rsidP="00E63B1C">
            <w:pPr>
              <w:pStyle w:val="Bezproreda"/>
              <w:rPr>
                <w:rFonts w:cs="Calibri"/>
              </w:rPr>
            </w:pPr>
            <w:r w:rsidRPr="00DD7382">
              <w:rPr>
                <w:rFonts w:cs="Calibri"/>
              </w:rPr>
              <w:t>17. veljače</w:t>
            </w:r>
          </w:p>
        </w:tc>
        <w:tc>
          <w:tcPr>
            <w:tcW w:w="6096" w:type="dxa"/>
            <w:tcBorders>
              <w:left w:val="single" w:sz="4" w:space="0" w:color="auto"/>
            </w:tcBorders>
            <w:shd w:val="clear" w:color="auto" w:fill="auto"/>
          </w:tcPr>
          <w:p w14:paraId="6D91D541" w14:textId="77777777" w:rsidR="00821460" w:rsidRPr="00DD7382" w:rsidRDefault="00821460" w:rsidP="00E63B1C">
            <w:pPr>
              <w:pStyle w:val="Bezproreda"/>
              <w:rPr>
                <w:rFonts w:cs="Calibri"/>
              </w:rPr>
            </w:pPr>
            <w:r w:rsidRPr="00DD7382">
              <w:rPr>
                <w:rFonts w:cs="Calibri"/>
              </w:rPr>
              <w:t>Matematička čajanka</w:t>
            </w:r>
            <w:r w:rsidRPr="00DD7382">
              <w:t xml:space="preserve"> </w:t>
            </w:r>
            <w:r w:rsidRPr="00DD7382">
              <w:rPr>
                <w:rFonts w:cs="Calibri"/>
              </w:rPr>
              <w:t>sa Sonjom Rajko</w:t>
            </w:r>
          </w:p>
        </w:tc>
        <w:tc>
          <w:tcPr>
            <w:tcW w:w="1701" w:type="dxa"/>
            <w:shd w:val="clear" w:color="auto" w:fill="auto"/>
          </w:tcPr>
          <w:p w14:paraId="0EAF0844" w14:textId="77777777" w:rsidR="00821460" w:rsidRPr="00DD7382" w:rsidRDefault="00821460" w:rsidP="00E63B1C">
            <w:pPr>
              <w:pStyle w:val="Bezproreda"/>
              <w:rPr>
                <w:rFonts w:cs="Calibri"/>
              </w:rPr>
            </w:pPr>
            <w:r w:rsidRPr="00DD7382">
              <w:rPr>
                <w:rFonts w:cs="Calibri"/>
              </w:rPr>
              <w:t>6</w:t>
            </w:r>
          </w:p>
        </w:tc>
      </w:tr>
      <w:tr w:rsidR="00821460" w:rsidRPr="00682BD4" w14:paraId="5CBCD02C" w14:textId="77777777" w:rsidTr="00E63B1C">
        <w:tc>
          <w:tcPr>
            <w:tcW w:w="1809" w:type="dxa"/>
            <w:tcBorders>
              <w:right w:val="single" w:sz="4" w:space="0" w:color="auto"/>
            </w:tcBorders>
            <w:shd w:val="clear" w:color="auto" w:fill="auto"/>
          </w:tcPr>
          <w:p w14:paraId="113E4AA0" w14:textId="77777777" w:rsidR="00821460" w:rsidRPr="00DD7382" w:rsidRDefault="00821460" w:rsidP="00E63B1C">
            <w:pPr>
              <w:pStyle w:val="Bezproreda"/>
              <w:rPr>
                <w:rFonts w:cs="Calibri"/>
              </w:rPr>
            </w:pPr>
            <w:r w:rsidRPr="00DD7382">
              <w:rPr>
                <w:rFonts w:cs="Calibri"/>
              </w:rPr>
              <w:t>24. veljače</w:t>
            </w:r>
          </w:p>
        </w:tc>
        <w:tc>
          <w:tcPr>
            <w:tcW w:w="6096" w:type="dxa"/>
            <w:tcBorders>
              <w:left w:val="single" w:sz="4" w:space="0" w:color="auto"/>
            </w:tcBorders>
            <w:shd w:val="clear" w:color="auto" w:fill="auto"/>
          </w:tcPr>
          <w:p w14:paraId="1DC1A495" w14:textId="77777777" w:rsidR="00821460" w:rsidRPr="00DD7382" w:rsidRDefault="00821460" w:rsidP="00E63B1C">
            <w:pPr>
              <w:pStyle w:val="Bezproreda"/>
              <w:rPr>
                <w:rFonts w:cs="Calibri"/>
              </w:rPr>
            </w:pPr>
            <w:r w:rsidRPr="00DD7382">
              <w:rPr>
                <w:rFonts w:cs="Calibri"/>
              </w:rPr>
              <w:t>Matematička čajanka</w:t>
            </w:r>
            <w:r w:rsidRPr="00DD7382">
              <w:t xml:space="preserve"> </w:t>
            </w:r>
            <w:r w:rsidRPr="00DD7382">
              <w:rPr>
                <w:rFonts w:cs="Calibri"/>
              </w:rPr>
              <w:t>sa Sonjom Rajko</w:t>
            </w:r>
          </w:p>
        </w:tc>
        <w:tc>
          <w:tcPr>
            <w:tcW w:w="1701" w:type="dxa"/>
            <w:shd w:val="clear" w:color="auto" w:fill="auto"/>
          </w:tcPr>
          <w:p w14:paraId="28D3B468" w14:textId="77777777" w:rsidR="00821460" w:rsidRPr="00DD7382" w:rsidRDefault="00821460" w:rsidP="00E63B1C">
            <w:pPr>
              <w:pStyle w:val="Bezproreda"/>
              <w:rPr>
                <w:rFonts w:cs="Calibri"/>
              </w:rPr>
            </w:pPr>
            <w:r w:rsidRPr="00DD7382">
              <w:rPr>
                <w:rFonts w:cs="Calibri"/>
              </w:rPr>
              <w:t>5</w:t>
            </w:r>
          </w:p>
        </w:tc>
      </w:tr>
      <w:tr w:rsidR="00821460" w:rsidRPr="00682BD4" w14:paraId="4A1B5988" w14:textId="77777777" w:rsidTr="00E63B1C">
        <w:tc>
          <w:tcPr>
            <w:tcW w:w="1809" w:type="dxa"/>
            <w:tcBorders>
              <w:right w:val="single" w:sz="4" w:space="0" w:color="auto"/>
            </w:tcBorders>
            <w:shd w:val="clear" w:color="auto" w:fill="auto"/>
          </w:tcPr>
          <w:p w14:paraId="528B1262" w14:textId="77777777" w:rsidR="00821460" w:rsidRPr="00DD7382" w:rsidRDefault="00821460" w:rsidP="00E63B1C">
            <w:pPr>
              <w:pStyle w:val="Bezproreda"/>
              <w:rPr>
                <w:rFonts w:cs="Calibri"/>
              </w:rPr>
            </w:pPr>
            <w:r w:rsidRPr="00DD7382">
              <w:rPr>
                <w:rFonts w:cs="Calibri"/>
              </w:rPr>
              <w:t>3. ožujka</w:t>
            </w:r>
          </w:p>
        </w:tc>
        <w:tc>
          <w:tcPr>
            <w:tcW w:w="6096" w:type="dxa"/>
            <w:tcBorders>
              <w:left w:val="single" w:sz="4" w:space="0" w:color="auto"/>
            </w:tcBorders>
            <w:shd w:val="clear" w:color="auto" w:fill="auto"/>
          </w:tcPr>
          <w:p w14:paraId="3C4D10BE" w14:textId="77777777" w:rsidR="00821460" w:rsidRPr="00DD7382" w:rsidRDefault="00821460" w:rsidP="00E63B1C">
            <w:pPr>
              <w:pStyle w:val="Bezproreda"/>
              <w:rPr>
                <w:rFonts w:cs="Calibri"/>
              </w:rPr>
            </w:pPr>
            <w:r w:rsidRPr="00DD7382">
              <w:rPr>
                <w:rFonts w:cs="Calibri"/>
              </w:rPr>
              <w:t>Matematička čajanka sa Sonjom Rajko</w:t>
            </w:r>
          </w:p>
        </w:tc>
        <w:tc>
          <w:tcPr>
            <w:tcW w:w="1701" w:type="dxa"/>
            <w:shd w:val="clear" w:color="auto" w:fill="auto"/>
          </w:tcPr>
          <w:p w14:paraId="73882C60" w14:textId="77777777" w:rsidR="00821460" w:rsidRPr="00DD7382" w:rsidRDefault="00821460" w:rsidP="00E63B1C">
            <w:pPr>
              <w:pStyle w:val="Bezproreda"/>
              <w:rPr>
                <w:rFonts w:cs="Calibri"/>
              </w:rPr>
            </w:pPr>
            <w:r w:rsidRPr="00DD7382">
              <w:rPr>
                <w:rFonts w:cs="Calibri"/>
              </w:rPr>
              <w:t>5</w:t>
            </w:r>
          </w:p>
        </w:tc>
      </w:tr>
      <w:tr w:rsidR="00821460" w:rsidRPr="00682BD4" w14:paraId="093C08ED" w14:textId="77777777" w:rsidTr="00E63B1C">
        <w:tc>
          <w:tcPr>
            <w:tcW w:w="1809" w:type="dxa"/>
            <w:tcBorders>
              <w:right w:val="single" w:sz="4" w:space="0" w:color="auto"/>
            </w:tcBorders>
            <w:shd w:val="clear" w:color="auto" w:fill="auto"/>
          </w:tcPr>
          <w:p w14:paraId="16469D96" w14:textId="77777777" w:rsidR="00821460" w:rsidRPr="00DD7382" w:rsidRDefault="00821460" w:rsidP="00E63B1C">
            <w:pPr>
              <w:pStyle w:val="Bezproreda"/>
              <w:rPr>
                <w:rFonts w:cs="Calibri"/>
              </w:rPr>
            </w:pPr>
            <w:r w:rsidRPr="00DD7382">
              <w:rPr>
                <w:rFonts w:cs="Calibri"/>
              </w:rPr>
              <w:t>7. ožujka</w:t>
            </w:r>
          </w:p>
        </w:tc>
        <w:tc>
          <w:tcPr>
            <w:tcW w:w="6096" w:type="dxa"/>
            <w:tcBorders>
              <w:left w:val="single" w:sz="4" w:space="0" w:color="auto"/>
            </w:tcBorders>
            <w:shd w:val="clear" w:color="auto" w:fill="auto"/>
          </w:tcPr>
          <w:p w14:paraId="2E183B8A" w14:textId="77777777" w:rsidR="00821460" w:rsidRPr="00DD7382" w:rsidRDefault="00821460" w:rsidP="00E63B1C">
            <w:pPr>
              <w:pStyle w:val="Bezproreda"/>
              <w:rPr>
                <w:rFonts w:cs="Calibri"/>
              </w:rPr>
            </w:pPr>
            <w:r w:rsidRPr="00DD7382">
              <w:rPr>
                <w:rFonts w:cs="Calibri"/>
              </w:rPr>
              <w:t>Radionica slikanja za odrasle</w:t>
            </w:r>
            <w:r w:rsidRPr="00DD7382">
              <w:t xml:space="preserve"> </w:t>
            </w:r>
            <w:r w:rsidRPr="00DD7382">
              <w:rPr>
                <w:rFonts w:cs="Calibri"/>
              </w:rPr>
              <w:t>s Jagodom Jovović</w:t>
            </w:r>
          </w:p>
        </w:tc>
        <w:tc>
          <w:tcPr>
            <w:tcW w:w="1701" w:type="dxa"/>
            <w:shd w:val="clear" w:color="auto" w:fill="auto"/>
          </w:tcPr>
          <w:p w14:paraId="72B0F1E0" w14:textId="77777777" w:rsidR="00821460" w:rsidRPr="00DD7382" w:rsidRDefault="00821460" w:rsidP="00E63B1C">
            <w:pPr>
              <w:pStyle w:val="Bezproreda"/>
              <w:rPr>
                <w:rFonts w:cs="Calibri"/>
              </w:rPr>
            </w:pPr>
            <w:r w:rsidRPr="00DD7382">
              <w:rPr>
                <w:rFonts w:cs="Calibri"/>
              </w:rPr>
              <w:t>12</w:t>
            </w:r>
          </w:p>
        </w:tc>
      </w:tr>
      <w:tr w:rsidR="00821460" w:rsidRPr="00682BD4" w14:paraId="623C504A" w14:textId="77777777" w:rsidTr="00E63B1C">
        <w:tc>
          <w:tcPr>
            <w:tcW w:w="1809" w:type="dxa"/>
            <w:tcBorders>
              <w:right w:val="single" w:sz="4" w:space="0" w:color="auto"/>
            </w:tcBorders>
            <w:shd w:val="clear" w:color="auto" w:fill="auto"/>
          </w:tcPr>
          <w:p w14:paraId="5F2F2AF6" w14:textId="77777777" w:rsidR="00821460" w:rsidRPr="00DD7382" w:rsidRDefault="00821460" w:rsidP="00E63B1C">
            <w:pPr>
              <w:pStyle w:val="Bezproreda"/>
              <w:rPr>
                <w:rFonts w:cs="Calibri"/>
              </w:rPr>
            </w:pPr>
            <w:r w:rsidRPr="00DD7382">
              <w:rPr>
                <w:rFonts w:cs="Calibri"/>
              </w:rPr>
              <w:t xml:space="preserve">10. ožujka </w:t>
            </w:r>
          </w:p>
        </w:tc>
        <w:tc>
          <w:tcPr>
            <w:tcW w:w="6096" w:type="dxa"/>
            <w:tcBorders>
              <w:left w:val="single" w:sz="4" w:space="0" w:color="auto"/>
            </w:tcBorders>
            <w:shd w:val="clear" w:color="auto" w:fill="auto"/>
          </w:tcPr>
          <w:p w14:paraId="2F90086B" w14:textId="77777777" w:rsidR="00821460" w:rsidRPr="00DD7382" w:rsidRDefault="00821460" w:rsidP="00E63B1C">
            <w:pPr>
              <w:pStyle w:val="Bezproreda"/>
              <w:rPr>
                <w:rFonts w:cs="Calibri"/>
              </w:rPr>
            </w:pPr>
            <w:r w:rsidRPr="00DD7382">
              <w:rPr>
                <w:rFonts w:cs="Calibri"/>
              </w:rPr>
              <w:t>Matematička čajanka sa Sonjom Rajko</w:t>
            </w:r>
          </w:p>
        </w:tc>
        <w:tc>
          <w:tcPr>
            <w:tcW w:w="1701" w:type="dxa"/>
            <w:shd w:val="clear" w:color="auto" w:fill="auto"/>
          </w:tcPr>
          <w:p w14:paraId="439FBDAC" w14:textId="77777777" w:rsidR="00821460" w:rsidRPr="00DD7382" w:rsidRDefault="00821460" w:rsidP="00E63B1C">
            <w:pPr>
              <w:pStyle w:val="Bezproreda"/>
              <w:rPr>
                <w:rFonts w:cs="Calibri"/>
              </w:rPr>
            </w:pPr>
            <w:r w:rsidRPr="00DD7382">
              <w:rPr>
                <w:rFonts w:cs="Calibri"/>
              </w:rPr>
              <w:t>4</w:t>
            </w:r>
          </w:p>
        </w:tc>
      </w:tr>
      <w:tr w:rsidR="00821460" w:rsidRPr="00682BD4" w14:paraId="195ACDC7" w14:textId="77777777" w:rsidTr="00E63B1C">
        <w:tc>
          <w:tcPr>
            <w:tcW w:w="1809" w:type="dxa"/>
            <w:tcBorders>
              <w:right w:val="single" w:sz="4" w:space="0" w:color="auto"/>
            </w:tcBorders>
            <w:shd w:val="clear" w:color="auto" w:fill="auto"/>
          </w:tcPr>
          <w:p w14:paraId="3EE11ACC" w14:textId="77777777" w:rsidR="00821460" w:rsidRPr="00DD7382" w:rsidRDefault="00821460" w:rsidP="00E63B1C">
            <w:pPr>
              <w:pStyle w:val="Bezproreda"/>
              <w:rPr>
                <w:rFonts w:cs="Calibri"/>
              </w:rPr>
            </w:pPr>
            <w:r w:rsidRPr="00DD7382">
              <w:rPr>
                <w:rFonts w:cs="Calibri"/>
              </w:rPr>
              <w:t>17. ožujka</w:t>
            </w:r>
          </w:p>
        </w:tc>
        <w:tc>
          <w:tcPr>
            <w:tcW w:w="6096" w:type="dxa"/>
            <w:tcBorders>
              <w:left w:val="single" w:sz="4" w:space="0" w:color="auto"/>
            </w:tcBorders>
            <w:shd w:val="clear" w:color="auto" w:fill="auto"/>
          </w:tcPr>
          <w:p w14:paraId="5CCDDDDF" w14:textId="77777777" w:rsidR="00821460" w:rsidRPr="00DD7382" w:rsidRDefault="00821460" w:rsidP="00E63B1C">
            <w:pPr>
              <w:pStyle w:val="Bezproreda"/>
              <w:rPr>
                <w:rFonts w:cs="Calibri"/>
              </w:rPr>
            </w:pPr>
            <w:r w:rsidRPr="00DD7382">
              <w:rPr>
                <w:rFonts w:cs="Calibri"/>
              </w:rPr>
              <w:t>Matematička čajanka sa Sonjom Rajko</w:t>
            </w:r>
          </w:p>
        </w:tc>
        <w:tc>
          <w:tcPr>
            <w:tcW w:w="1701" w:type="dxa"/>
            <w:shd w:val="clear" w:color="auto" w:fill="auto"/>
          </w:tcPr>
          <w:p w14:paraId="60C5A514" w14:textId="77777777" w:rsidR="00821460" w:rsidRPr="00DD7382" w:rsidRDefault="00821460" w:rsidP="00E63B1C">
            <w:pPr>
              <w:pStyle w:val="Bezproreda"/>
              <w:rPr>
                <w:rFonts w:cs="Calibri"/>
              </w:rPr>
            </w:pPr>
            <w:r w:rsidRPr="00DD7382">
              <w:rPr>
                <w:rFonts w:cs="Calibri"/>
              </w:rPr>
              <w:t>6</w:t>
            </w:r>
          </w:p>
        </w:tc>
      </w:tr>
      <w:tr w:rsidR="00821460" w:rsidRPr="00682BD4" w14:paraId="786D64D2" w14:textId="77777777" w:rsidTr="00E63B1C">
        <w:tc>
          <w:tcPr>
            <w:tcW w:w="1809" w:type="dxa"/>
            <w:tcBorders>
              <w:right w:val="single" w:sz="4" w:space="0" w:color="auto"/>
            </w:tcBorders>
            <w:shd w:val="clear" w:color="auto" w:fill="auto"/>
          </w:tcPr>
          <w:p w14:paraId="4B951925" w14:textId="77777777" w:rsidR="00821460" w:rsidRPr="00DD7382" w:rsidRDefault="00821460" w:rsidP="00E63B1C">
            <w:pPr>
              <w:pStyle w:val="Bezproreda"/>
              <w:rPr>
                <w:rFonts w:cs="Calibri"/>
              </w:rPr>
            </w:pPr>
            <w:r w:rsidRPr="00DD7382">
              <w:rPr>
                <w:rFonts w:cs="Calibri"/>
              </w:rPr>
              <w:t>18. ožujka</w:t>
            </w:r>
          </w:p>
        </w:tc>
        <w:tc>
          <w:tcPr>
            <w:tcW w:w="6096" w:type="dxa"/>
            <w:tcBorders>
              <w:left w:val="single" w:sz="4" w:space="0" w:color="auto"/>
            </w:tcBorders>
            <w:shd w:val="clear" w:color="auto" w:fill="auto"/>
          </w:tcPr>
          <w:p w14:paraId="31F26FB7" w14:textId="77777777" w:rsidR="00821460" w:rsidRPr="00DD7382" w:rsidRDefault="00821460" w:rsidP="00E63B1C">
            <w:pPr>
              <w:pStyle w:val="Bezproreda"/>
              <w:rPr>
                <w:rFonts w:cs="Calibri"/>
              </w:rPr>
            </w:pPr>
            <w:r w:rsidRPr="00DD7382">
              <w:rPr>
                <w:rFonts w:cs="Calibri"/>
              </w:rPr>
              <w:t>Birdwatching: radionica na otvorenom s Anom Mandić</w:t>
            </w:r>
          </w:p>
        </w:tc>
        <w:tc>
          <w:tcPr>
            <w:tcW w:w="1701" w:type="dxa"/>
            <w:shd w:val="clear" w:color="auto" w:fill="auto"/>
          </w:tcPr>
          <w:p w14:paraId="3CB4A010" w14:textId="77777777" w:rsidR="00821460" w:rsidRPr="00DD7382" w:rsidRDefault="00821460" w:rsidP="00E63B1C">
            <w:pPr>
              <w:pStyle w:val="Bezproreda"/>
              <w:rPr>
                <w:rFonts w:cs="Calibri"/>
              </w:rPr>
            </w:pPr>
            <w:r w:rsidRPr="00DD7382">
              <w:rPr>
                <w:rFonts w:cs="Calibri"/>
              </w:rPr>
              <w:t>20</w:t>
            </w:r>
          </w:p>
        </w:tc>
      </w:tr>
      <w:tr w:rsidR="00821460" w:rsidRPr="00682BD4" w14:paraId="1B1C0D8B" w14:textId="77777777" w:rsidTr="00E63B1C">
        <w:tc>
          <w:tcPr>
            <w:tcW w:w="1809" w:type="dxa"/>
            <w:tcBorders>
              <w:right w:val="single" w:sz="4" w:space="0" w:color="auto"/>
            </w:tcBorders>
            <w:shd w:val="clear" w:color="auto" w:fill="auto"/>
          </w:tcPr>
          <w:p w14:paraId="17C1B26B" w14:textId="77777777" w:rsidR="00821460" w:rsidRPr="00DD7382" w:rsidRDefault="00821460" w:rsidP="00E63B1C">
            <w:pPr>
              <w:pStyle w:val="Bezproreda"/>
              <w:rPr>
                <w:rFonts w:cs="Calibri"/>
              </w:rPr>
            </w:pPr>
            <w:r w:rsidRPr="00DD7382">
              <w:rPr>
                <w:rFonts w:cs="Calibri"/>
              </w:rPr>
              <w:t xml:space="preserve">21. ožujka </w:t>
            </w:r>
          </w:p>
        </w:tc>
        <w:tc>
          <w:tcPr>
            <w:tcW w:w="6096" w:type="dxa"/>
            <w:tcBorders>
              <w:left w:val="single" w:sz="4" w:space="0" w:color="auto"/>
            </w:tcBorders>
            <w:shd w:val="clear" w:color="auto" w:fill="auto"/>
          </w:tcPr>
          <w:p w14:paraId="7CE67C86" w14:textId="77777777" w:rsidR="00821460" w:rsidRPr="00DD7382" w:rsidRDefault="00821460" w:rsidP="00E63B1C">
            <w:pPr>
              <w:pStyle w:val="Bezproreda"/>
              <w:rPr>
                <w:rFonts w:cs="Calibri"/>
              </w:rPr>
            </w:pPr>
            <w:r w:rsidRPr="00DD7382">
              <w:rPr>
                <w:rFonts w:cs="Calibri"/>
              </w:rPr>
              <w:t>Wing chung s Markom Šorgom</w:t>
            </w:r>
          </w:p>
        </w:tc>
        <w:tc>
          <w:tcPr>
            <w:tcW w:w="1701" w:type="dxa"/>
            <w:shd w:val="clear" w:color="auto" w:fill="auto"/>
          </w:tcPr>
          <w:p w14:paraId="31440FBA" w14:textId="77777777" w:rsidR="00821460" w:rsidRPr="00DD7382" w:rsidRDefault="00821460" w:rsidP="00E63B1C">
            <w:pPr>
              <w:pStyle w:val="Bezproreda"/>
              <w:rPr>
                <w:rFonts w:cs="Calibri"/>
              </w:rPr>
            </w:pPr>
            <w:r w:rsidRPr="00DD7382">
              <w:rPr>
                <w:rFonts w:cs="Calibri"/>
              </w:rPr>
              <w:t>7</w:t>
            </w:r>
          </w:p>
        </w:tc>
      </w:tr>
      <w:tr w:rsidR="00821460" w:rsidRPr="00682BD4" w14:paraId="06F83366" w14:textId="77777777" w:rsidTr="00E63B1C">
        <w:tc>
          <w:tcPr>
            <w:tcW w:w="1809" w:type="dxa"/>
            <w:tcBorders>
              <w:right w:val="single" w:sz="4" w:space="0" w:color="auto"/>
            </w:tcBorders>
            <w:shd w:val="clear" w:color="auto" w:fill="auto"/>
          </w:tcPr>
          <w:p w14:paraId="1E403F1A" w14:textId="77777777" w:rsidR="00821460" w:rsidRPr="00DD7382" w:rsidRDefault="00821460" w:rsidP="00E63B1C">
            <w:pPr>
              <w:pStyle w:val="Bezproreda"/>
              <w:rPr>
                <w:rFonts w:cs="Calibri"/>
              </w:rPr>
            </w:pPr>
            <w:r w:rsidRPr="00DD7382">
              <w:rPr>
                <w:rFonts w:cs="Calibri"/>
              </w:rPr>
              <w:t>24. ožujka</w:t>
            </w:r>
          </w:p>
        </w:tc>
        <w:tc>
          <w:tcPr>
            <w:tcW w:w="6096" w:type="dxa"/>
            <w:tcBorders>
              <w:left w:val="single" w:sz="4" w:space="0" w:color="auto"/>
            </w:tcBorders>
            <w:shd w:val="clear" w:color="auto" w:fill="auto"/>
          </w:tcPr>
          <w:p w14:paraId="21C1855D" w14:textId="77777777" w:rsidR="00821460" w:rsidRPr="00DD7382" w:rsidRDefault="00821460" w:rsidP="00E63B1C">
            <w:pPr>
              <w:pStyle w:val="Bezproreda"/>
              <w:rPr>
                <w:rFonts w:cs="Calibri"/>
              </w:rPr>
            </w:pPr>
            <w:r w:rsidRPr="00DD7382">
              <w:rPr>
                <w:rFonts w:cs="Calibri"/>
              </w:rPr>
              <w:t>Matematička čajanka sa Sonjom Rajko</w:t>
            </w:r>
          </w:p>
        </w:tc>
        <w:tc>
          <w:tcPr>
            <w:tcW w:w="1701" w:type="dxa"/>
            <w:shd w:val="clear" w:color="auto" w:fill="auto"/>
          </w:tcPr>
          <w:p w14:paraId="18260E1D" w14:textId="77777777" w:rsidR="00821460" w:rsidRPr="00DD7382" w:rsidRDefault="00821460" w:rsidP="00E63B1C">
            <w:pPr>
              <w:pStyle w:val="Bezproreda"/>
              <w:rPr>
                <w:rFonts w:cs="Calibri"/>
              </w:rPr>
            </w:pPr>
            <w:r w:rsidRPr="00DD7382">
              <w:rPr>
                <w:rFonts w:cs="Calibri"/>
              </w:rPr>
              <w:t>3</w:t>
            </w:r>
          </w:p>
        </w:tc>
      </w:tr>
      <w:tr w:rsidR="00821460" w:rsidRPr="00682BD4" w14:paraId="323D55A0" w14:textId="77777777" w:rsidTr="00E63B1C">
        <w:tc>
          <w:tcPr>
            <w:tcW w:w="1809" w:type="dxa"/>
            <w:tcBorders>
              <w:right w:val="single" w:sz="4" w:space="0" w:color="auto"/>
            </w:tcBorders>
            <w:shd w:val="clear" w:color="auto" w:fill="auto"/>
          </w:tcPr>
          <w:p w14:paraId="7AD880C1" w14:textId="77777777" w:rsidR="00821460" w:rsidRPr="00DD7382" w:rsidRDefault="00821460" w:rsidP="00E63B1C">
            <w:pPr>
              <w:pStyle w:val="Bezproreda"/>
              <w:rPr>
                <w:rFonts w:cs="Calibri"/>
              </w:rPr>
            </w:pPr>
            <w:r w:rsidRPr="00DD7382">
              <w:rPr>
                <w:rFonts w:cs="Calibri"/>
              </w:rPr>
              <w:t xml:space="preserve">27. ožujka </w:t>
            </w:r>
          </w:p>
        </w:tc>
        <w:tc>
          <w:tcPr>
            <w:tcW w:w="6096" w:type="dxa"/>
            <w:tcBorders>
              <w:left w:val="single" w:sz="4" w:space="0" w:color="auto"/>
            </w:tcBorders>
            <w:shd w:val="clear" w:color="auto" w:fill="auto"/>
          </w:tcPr>
          <w:p w14:paraId="5ED06EDD" w14:textId="77777777" w:rsidR="00821460" w:rsidRPr="00DD7382" w:rsidRDefault="00821460" w:rsidP="00E63B1C">
            <w:pPr>
              <w:pStyle w:val="Bezproreda"/>
              <w:rPr>
                <w:rFonts w:cs="Calibri"/>
              </w:rPr>
            </w:pPr>
            <w:r w:rsidRPr="00DD7382">
              <w:rPr>
                <w:rFonts w:cs="Calibri"/>
              </w:rPr>
              <w:t>Radionica</w:t>
            </w:r>
            <w:r>
              <w:rPr>
                <w:rFonts w:cs="Calibri"/>
              </w:rPr>
              <w:t xml:space="preserve"> filcanja s Anitom Kordić i Ano</w:t>
            </w:r>
            <w:r w:rsidRPr="00DD7382">
              <w:rPr>
                <w:rFonts w:cs="Calibri"/>
              </w:rPr>
              <w:t>m Švarc</w:t>
            </w:r>
          </w:p>
        </w:tc>
        <w:tc>
          <w:tcPr>
            <w:tcW w:w="1701" w:type="dxa"/>
            <w:shd w:val="clear" w:color="auto" w:fill="auto"/>
          </w:tcPr>
          <w:p w14:paraId="7D39ECC6" w14:textId="77777777" w:rsidR="00821460" w:rsidRPr="00DD7382" w:rsidRDefault="00821460" w:rsidP="00E63B1C">
            <w:pPr>
              <w:pStyle w:val="Bezproreda"/>
              <w:rPr>
                <w:rFonts w:cs="Calibri"/>
              </w:rPr>
            </w:pPr>
            <w:r w:rsidRPr="00DD7382">
              <w:rPr>
                <w:rFonts w:cs="Calibri"/>
              </w:rPr>
              <w:t>12</w:t>
            </w:r>
          </w:p>
        </w:tc>
      </w:tr>
      <w:tr w:rsidR="00821460" w:rsidRPr="00682BD4" w14:paraId="3971F40E" w14:textId="77777777" w:rsidTr="00E63B1C">
        <w:tc>
          <w:tcPr>
            <w:tcW w:w="1809" w:type="dxa"/>
            <w:tcBorders>
              <w:right w:val="single" w:sz="4" w:space="0" w:color="auto"/>
            </w:tcBorders>
            <w:shd w:val="clear" w:color="auto" w:fill="auto"/>
          </w:tcPr>
          <w:p w14:paraId="760AB1F7" w14:textId="77777777" w:rsidR="00821460" w:rsidRPr="00DD7382" w:rsidRDefault="00821460" w:rsidP="00E63B1C">
            <w:pPr>
              <w:pStyle w:val="Bezproreda"/>
              <w:rPr>
                <w:rFonts w:cs="Calibri"/>
              </w:rPr>
            </w:pPr>
            <w:r w:rsidRPr="00DD7382">
              <w:rPr>
                <w:rFonts w:cs="Calibri"/>
              </w:rPr>
              <w:t>28. ožujka</w:t>
            </w:r>
          </w:p>
        </w:tc>
        <w:tc>
          <w:tcPr>
            <w:tcW w:w="6096" w:type="dxa"/>
            <w:tcBorders>
              <w:left w:val="single" w:sz="4" w:space="0" w:color="auto"/>
            </w:tcBorders>
            <w:shd w:val="clear" w:color="auto" w:fill="auto"/>
          </w:tcPr>
          <w:p w14:paraId="135A3E94" w14:textId="77777777" w:rsidR="00821460" w:rsidRPr="00DD7382" w:rsidRDefault="00821460" w:rsidP="00E63B1C">
            <w:pPr>
              <w:pStyle w:val="Bezproreda"/>
              <w:rPr>
                <w:rFonts w:cs="Calibri"/>
              </w:rPr>
            </w:pPr>
            <w:r w:rsidRPr="00DD7382">
              <w:rPr>
                <w:rFonts w:cs="Calibri"/>
              </w:rPr>
              <w:t>Wing chung s Markom Šorgom</w:t>
            </w:r>
          </w:p>
        </w:tc>
        <w:tc>
          <w:tcPr>
            <w:tcW w:w="1701" w:type="dxa"/>
            <w:shd w:val="clear" w:color="auto" w:fill="auto"/>
          </w:tcPr>
          <w:p w14:paraId="081F7256" w14:textId="77777777" w:rsidR="00821460" w:rsidRPr="00DD7382" w:rsidRDefault="00821460" w:rsidP="00E63B1C">
            <w:pPr>
              <w:pStyle w:val="Bezproreda"/>
              <w:rPr>
                <w:rFonts w:cs="Calibri"/>
              </w:rPr>
            </w:pPr>
            <w:r w:rsidRPr="00DD7382">
              <w:rPr>
                <w:rFonts w:cs="Calibri"/>
              </w:rPr>
              <w:t>5</w:t>
            </w:r>
          </w:p>
        </w:tc>
      </w:tr>
      <w:tr w:rsidR="00821460" w:rsidRPr="00682BD4" w14:paraId="3782BFA2" w14:textId="77777777" w:rsidTr="00E63B1C">
        <w:tc>
          <w:tcPr>
            <w:tcW w:w="1809" w:type="dxa"/>
            <w:tcBorders>
              <w:right w:val="single" w:sz="4" w:space="0" w:color="auto"/>
            </w:tcBorders>
            <w:shd w:val="clear" w:color="auto" w:fill="auto"/>
          </w:tcPr>
          <w:p w14:paraId="63AC9A5F" w14:textId="77777777" w:rsidR="00821460" w:rsidRPr="00DD7382" w:rsidRDefault="00821460" w:rsidP="00E63B1C">
            <w:pPr>
              <w:pStyle w:val="Bezproreda"/>
              <w:rPr>
                <w:rFonts w:cs="Calibri"/>
              </w:rPr>
            </w:pPr>
            <w:r w:rsidRPr="00DD7382">
              <w:rPr>
                <w:rFonts w:cs="Calibri"/>
              </w:rPr>
              <w:t>31. ožujka</w:t>
            </w:r>
          </w:p>
        </w:tc>
        <w:tc>
          <w:tcPr>
            <w:tcW w:w="6096" w:type="dxa"/>
            <w:tcBorders>
              <w:left w:val="single" w:sz="4" w:space="0" w:color="auto"/>
            </w:tcBorders>
            <w:shd w:val="clear" w:color="auto" w:fill="auto"/>
          </w:tcPr>
          <w:p w14:paraId="6FAB0DD1" w14:textId="77777777" w:rsidR="00821460" w:rsidRPr="00DD7382" w:rsidRDefault="00821460" w:rsidP="00E63B1C">
            <w:pPr>
              <w:pStyle w:val="Bezproreda"/>
              <w:rPr>
                <w:rFonts w:cs="Calibri"/>
              </w:rPr>
            </w:pPr>
            <w:r w:rsidRPr="00DD7382">
              <w:rPr>
                <w:rFonts w:cs="Calibri"/>
              </w:rPr>
              <w:t>Matematička čajanka sa Sonjom Rajko</w:t>
            </w:r>
          </w:p>
        </w:tc>
        <w:tc>
          <w:tcPr>
            <w:tcW w:w="1701" w:type="dxa"/>
            <w:shd w:val="clear" w:color="auto" w:fill="auto"/>
          </w:tcPr>
          <w:p w14:paraId="103E0CEE" w14:textId="77777777" w:rsidR="00821460" w:rsidRPr="00DD7382" w:rsidRDefault="00821460" w:rsidP="00E63B1C">
            <w:pPr>
              <w:pStyle w:val="Bezproreda"/>
              <w:rPr>
                <w:rFonts w:cs="Calibri"/>
              </w:rPr>
            </w:pPr>
            <w:r w:rsidRPr="00DD7382">
              <w:rPr>
                <w:rFonts w:cs="Calibri"/>
              </w:rPr>
              <w:t>6</w:t>
            </w:r>
          </w:p>
        </w:tc>
      </w:tr>
      <w:tr w:rsidR="00821460" w:rsidRPr="00682BD4" w14:paraId="389D9BAE" w14:textId="77777777" w:rsidTr="00E63B1C">
        <w:tc>
          <w:tcPr>
            <w:tcW w:w="1809" w:type="dxa"/>
            <w:tcBorders>
              <w:right w:val="single" w:sz="4" w:space="0" w:color="auto"/>
            </w:tcBorders>
            <w:shd w:val="clear" w:color="auto" w:fill="auto"/>
          </w:tcPr>
          <w:p w14:paraId="2DFE7408" w14:textId="77777777" w:rsidR="00821460" w:rsidRPr="00DD7382" w:rsidRDefault="00821460" w:rsidP="00E63B1C">
            <w:pPr>
              <w:pStyle w:val="Bezproreda"/>
              <w:rPr>
                <w:rFonts w:cs="Calibri"/>
              </w:rPr>
            </w:pPr>
            <w:r w:rsidRPr="00DD7382">
              <w:rPr>
                <w:rFonts w:cs="Calibri"/>
              </w:rPr>
              <w:t>4. travnja</w:t>
            </w:r>
          </w:p>
        </w:tc>
        <w:tc>
          <w:tcPr>
            <w:tcW w:w="6096" w:type="dxa"/>
            <w:tcBorders>
              <w:left w:val="single" w:sz="4" w:space="0" w:color="auto"/>
            </w:tcBorders>
            <w:shd w:val="clear" w:color="auto" w:fill="auto"/>
          </w:tcPr>
          <w:p w14:paraId="15B62A01" w14:textId="77777777" w:rsidR="00821460" w:rsidRPr="00DD7382" w:rsidRDefault="00821460" w:rsidP="00E63B1C">
            <w:pPr>
              <w:pStyle w:val="Bezproreda"/>
              <w:rPr>
                <w:rFonts w:cs="Calibri"/>
              </w:rPr>
            </w:pPr>
            <w:r w:rsidRPr="00DD7382">
              <w:rPr>
                <w:rFonts w:cs="Calibri"/>
              </w:rPr>
              <w:t>Wing chung s Markom Šorgom</w:t>
            </w:r>
          </w:p>
        </w:tc>
        <w:tc>
          <w:tcPr>
            <w:tcW w:w="1701" w:type="dxa"/>
            <w:shd w:val="clear" w:color="auto" w:fill="auto"/>
          </w:tcPr>
          <w:p w14:paraId="08762CB4" w14:textId="77777777" w:rsidR="00821460" w:rsidRPr="00DD7382" w:rsidRDefault="00821460" w:rsidP="00E63B1C">
            <w:pPr>
              <w:pStyle w:val="Bezproreda"/>
              <w:rPr>
                <w:rFonts w:cs="Calibri"/>
              </w:rPr>
            </w:pPr>
            <w:r w:rsidRPr="00DD7382">
              <w:rPr>
                <w:rFonts w:cs="Calibri"/>
              </w:rPr>
              <w:t>5</w:t>
            </w:r>
          </w:p>
        </w:tc>
      </w:tr>
      <w:tr w:rsidR="00821460" w:rsidRPr="00682BD4" w14:paraId="14286D00" w14:textId="77777777" w:rsidTr="00E63B1C">
        <w:tc>
          <w:tcPr>
            <w:tcW w:w="1809" w:type="dxa"/>
            <w:tcBorders>
              <w:right w:val="single" w:sz="4" w:space="0" w:color="auto"/>
            </w:tcBorders>
            <w:shd w:val="clear" w:color="auto" w:fill="auto"/>
          </w:tcPr>
          <w:p w14:paraId="116A3516" w14:textId="77777777" w:rsidR="00821460" w:rsidRPr="00DD7382" w:rsidRDefault="00821460" w:rsidP="00E63B1C">
            <w:pPr>
              <w:pStyle w:val="Bezproreda"/>
              <w:rPr>
                <w:rFonts w:cs="Calibri"/>
              </w:rPr>
            </w:pPr>
            <w:r w:rsidRPr="00DD7382">
              <w:rPr>
                <w:rFonts w:cs="Calibri"/>
              </w:rPr>
              <w:t>11. travnja</w:t>
            </w:r>
          </w:p>
        </w:tc>
        <w:tc>
          <w:tcPr>
            <w:tcW w:w="6096" w:type="dxa"/>
            <w:tcBorders>
              <w:left w:val="single" w:sz="4" w:space="0" w:color="auto"/>
            </w:tcBorders>
            <w:shd w:val="clear" w:color="auto" w:fill="auto"/>
          </w:tcPr>
          <w:p w14:paraId="32833C6C" w14:textId="77777777" w:rsidR="00821460" w:rsidRPr="00DD7382" w:rsidRDefault="00821460" w:rsidP="00E63B1C">
            <w:pPr>
              <w:pStyle w:val="Bezproreda"/>
              <w:rPr>
                <w:rFonts w:cs="Calibri"/>
              </w:rPr>
            </w:pPr>
            <w:r w:rsidRPr="00DD7382">
              <w:rPr>
                <w:rFonts w:cs="Calibri"/>
              </w:rPr>
              <w:t>Wing chung s Markom Šorgom</w:t>
            </w:r>
          </w:p>
        </w:tc>
        <w:tc>
          <w:tcPr>
            <w:tcW w:w="1701" w:type="dxa"/>
            <w:shd w:val="clear" w:color="auto" w:fill="auto"/>
          </w:tcPr>
          <w:p w14:paraId="6FB1D43F" w14:textId="77777777" w:rsidR="00821460" w:rsidRPr="00DD7382" w:rsidRDefault="00821460" w:rsidP="00E63B1C">
            <w:pPr>
              <w:pStyle w:val="Bezproreda"/>
              <w:rPr>
                <w:rFonts w:cs="Calibri"/>
              </w:rPr>
            </w:pPr>
            <w:r w:rsidRPr="00DD7382">
              <w:rPr>
                <w:rFonts w:cs="Calibri"/>
              </w:rPr>
              <w:t>5</w:t>
            </w:r>
          </w:p>
        </w:tc>
      </w:tr>
      <w:tr w:rsidR="00821460" w:rsidRPr="00682BD4" w14:paraId="6A4F5B91" w14:textId="77777777" w:rsidTr="00E63B1C">
        <w:tc>
          <w:tcPr>
            <w:tcW w:w="1809" w:type="dxa"/>
            <w:tcBorders>
              <w:right w:val="single" w:sz="4" w:space="0" w:color="auto"/>
            </w:tcBorders>
            <w:shd w:val="clear" w:color="auto" w:fill="auto"/>
          </w:tcPr>
          <w:p w14:paraId="6DEA5311" w14:textId="77777777" w:rsidR="00821460" w:rsidRPr="00DD7382" w:rsidRDefault="00821460" w:rsidP="00E63B1C">
            <w:pPr>
              <w:pStyle w:val="Bezproreda"/>
              <w:rPr>
                <w:rFonts w:cs="Calibri"/>
              </w:rPr>
            </w:pPr>
            <w:r>
              <w:rPr>
                <w:rFonts w:cs="Calibri"/>
              </w:rPr>
              <w:t>28. travnja</w:t>
            </w:r>
          </w:p>
        </w:tc>
        <w:tc>
          <w:tcPr>
            <w:tcW w:w="6096" w:type="dxa"/>
            <w:tcBorders>
              <w:left w:val="single" w:sz="4" w:space="0" w:color="auto"/>
            </w:tcBorders>
            <w:shd w:val="clear" w:color="auto" w:fill="auto"/>
          </w:tcPr>
          <w:p w14:paraId="5181AA9C" w14:textId="77777777" w:rsidR="00821460" w:rsidRPr="00DD7382" w:rsidRDefault="00821460" w:rsidP="00E63B1C">
            <w:pPr>
              <w:pStyle w:val="Bezproreda"/>
              <w:rPr>
                <w:rFonts w:cs="Calibri"/>
              </w:rPr>
            </w:pPr>
            <w:r w:rsidRPr="006040B6">
              <w:rPr>
                <w:rFonts w:cs="Calibri"/>
              </w:rPr>
              <w:t>Matematička čajanka sa Sonjom Rajko</w:t>
            </w:r>
          </w:p>
        </w:tc>
        <w:tc>
          <w:tcPr>
            <w:tcW w:w="1701" w:type="dxa"/>
            <w:shd w:val="clear" w:color="auto" w:fill="auto"/>
          </w:tcPr>
          <w:p w14:paraId="767B1130" w14:textId="77777777" w:rsidR="00821460" w:rsidRPr="00DD7382" w:rsidRDefault="00821460" w:rsidP="00E63B1C">
            <w:pPr>
              <w:pStyle w:val="Bezproreda"/>
              <w:rPr>
                <w:rFonts w:cs="Calibri"/>
              </w:rPr>
            </w:pPr>
            <w:r>
              <w:rPr>
                <w:rFonts w:cs="Calibri"/>
              </w:rPr>
              <w:t>8</w:t>
            </w:r>
          </w:p>
        </w:tc>
      </w:tr>
      <w:tr w:rsidR="00821460" w:rsidRPr="00682BD4" w14:paraId="578ABC5E" w14:textId="77777777" w:rsidTr="00E63B1C">
        <w:tc>
          <w:tcPr>
            <w:tcW w:w="1809" w:type="dxa"/>
            <w:tcBorders>
              <w:right w:val="single" w:sz="4" w:space="0" w:color="auto"/>
            </w:tcBorders>
            <w:shd w:val="clear" w:color="auto" w:fill="auto"/>
          </w:tcPr>
          <w:p w14:paraId="0178B0B5" w14:textId="77777777" w:rsidR="00821460" w:rsidRPr="00717354" w:rsidRDefault="00821460" w:rsidP="00E63B1C">
            <w:pPr>
              <w:pStyle w:val="Bezproreda"/>
              <w:rPr>
                <w:rFonts w:cs="Calibri"/>
              </w:rPr>
            </w:pPr>
            <w:r w:rsidRPr="00717354">
              <w:rPr>
                <w:rFonts w:cs="Calibri"/>
              </w:rPr>
              <w:t>19. svibnja</w:t>
            </w:r>
          </w:p>
        </w:tc>
        <w:tc>
          <w:tcPr>
            <w:tcW w:w="6096" w:type="dxa"/>
            <w:tcBorders>
              <w:left w:val="single" w:sz="4" w:space="0" w:color="auto"/>
            </w:tcBorders>
            <w:shd w:val="clear" w:color="auto" w:fill="auto"/>
          </w:tcPr>
          <w:p w14:paraId="0E1FB9DE" w14:textId="77777777" w:rsidR="00821460" w:rsidRPr="00717354" w:rsidRDefault="00821460" w:rsidP="00E63B1C">
            <w:pPr>
              <w:pStyle w:val="Bezproreda"/>
              <w:rPr>
                <w:rFonts w:cs="Calibri"/>
              </w:rPr>
            </w:pPr>
            <w:r w:rsidRPr="00717354">
              <w:rPr>
                <w:rFonts w:cs="Calibri"/>
              </w:rPr>
              <w:t>Matematička čajanka sa Sonjom Rajko</w:t>
            </w:r>
          </w:p>
        </w:tc>
        <w:tc>
          <w:tcPr>
            <w:tcW w:w="1701" w:type="dxa"/>
            <w:shd w:val="clear" w:color="auto" w:fill="auto"/>
          </w:tcPr>
          <w:p w14:paraId="722A3045" w14:textId="77777777" w:rsidR="00821460" w:rsidRPr="00717354" w:rsidRDefault="00821460" w:rsidP="00E63B1C">
            <w:pPr>
              <w:pStyle w:val="Bezproreda"/>
              <w:rPr>
                <w:rFonts w:cs="Calibri"/>
              </w:rPr>
            </w:pPr>
            <w:r w:rsidRPr="00717354">
              <w:rPr>
                <w:rFonts w:cs="Calibri"/>
              </w:rPr>
              <w:t>4</w:t>
            </w:r>
          </w:p>
        </w:tc>
      </w:tr>
      <w:tr w:rsidR="00821460" w:rsidRPr="00682BD4" w14:paraId="6F298F53" w14:textId="77777777" w:rsidTr="00E63B1C">
        <w:tc>
          <w:tcPr>
            <w:tcW w:w="1809" w:type="dxa"/>
            <w:tcBorders>
              <w:right w:val="single" w:sz="4" w:space="0" w:color="auto"/>
            </w:tcBorders>
            <w:shd w:val="clear" w:color="auto" w:fill="auto"/>
          </w:tcPr>
          <w:p w14:paraId="00693699" w14:textId="77777777" w:rsidR="00821460" w:rsidRPr="00933EB5" w:rsidRDefault="00821460" w:rsidP="00E63B1C">
            <w:pPr>
              <w:pStyle w:val="Bezproreda"/>
              <w:rPr>
                <w:rFonts w:cs="Calibri"/>
              </w:rPr>
            </w:pPr>
            <w:r w:rsidRPr="00933EB5">
              <w:rPr>
                <w:rFonts w:cs="Calibri"/>
              </w:rPr>
              <w:t>24. listopada</w:t>
            </w:r>
          </w:p>
        </w:tc>
        <w:tc>
          <w:tcPr>
            <w:tcW w:w="6096" w:type="dxa"/>
            <w:tcBorders>
              <w:left w:val="single" w:sz="4" w:space="0" w:color="auto"/>
            </w:tcBorders>
            <w:shd w:val="clear" w:color="auto" w:fill="auto"/>
          </w:tcPr>
          <w:p w14:paraId="5F6033E4" w14:textId="77777777" w:rsidR="00821460" w:rsidRPr="00933EB5" w:rsidRDefault="00821460" w:rsidP="00E63B1C">
            <w:pPr>
              <w:pStyle w:val="Bezproreda"/>
              <w:rPr>
                <w:rFonts w:cs="Calibri"/>
              </w:rPr>
            </w:pPr>
            <w:r>
              <w:rPr>
                <w:rFonts w:cs="Calibri"/>
              </w:rPr>
              <w:t xml:space="preserve">Kako znati i kako moći sebi pomoći </w:t>
            </w:r>
            <w:r w:rsidRPr="00933EB5">
              <w:rPr>
                <w:rFonts w:cs="Calibri"/>
              </w:rPr>
              <w:t xml:space="preserve">– stručna </w:t>
            </w:r>
            <w:r>
              <w:rPr>
                <w:rFonts w:cs="Calibri"/>
              </w:rPr>
              <w:t xml:space="preserve">psihološka </w:t>
            </w:r>
            <w:r w:rsidRPr="00933EB5">
              <w:rPr>
                <w:rFonts w:cs="Calibri"/>
              </w:rPr>
              <w:t>radionica sa Slavicom Ezgetom</w:t>
            </w:r>
          </w:p>
        </w:tc>
        <w:tc>
          <w:tcPr>
            <w:tcW w:w="1701" w:type="dxa"/>
            <w:shd w:val="clear" w:color="auto" w:fill="auto"/>
          </w:tcPr>
          <w:p w14:paraId="08B3A765" w14:textId="77777777" w:rsidR="00821460" w:rsidRPr="00933EB5" w:rsidRDefault="00821460" w:rsidP="00E63B1C">
            <w:pPr>
              <w:pStyle w:val="Bezproreda"/>
              <w:rPr>
                <w:rFonts w:cs="Calibri"/>
              </w:rPr>
            </w:pPr>
            <w:r w:rsidRPr="00933EB5">
              <w:rPr>
                <w:rFonts w:cs="Calibri"/>
              </w:rPr>
              <w:t>13</w:t>
            </w:r>
          </w:p>
        </w:tc>
      </w:tr>
      <w:tr w:rsidR="00821460" w:rsidRPr="00682BD4" w14:paraId="2A147A70" w14:textId="77777777" w:rsidTr="00E63B1C">
        <w:tc>
          <w:tcPr>
            <w:tcW w:w="1809" w:type="dxa"/>
            <w:tcBorders>
              <w:top w:val="double" w:sz="4" w:space="0" w:color="4F81BD"/>
              <w:right w:val="single" w:sz="4" w:space="0" w:color="auto"/>
            </w:tcBorders>
            <w:shd w:val="clear" w:color="auto" w:fill="auto"/>
          </w:tcPr>
          <w:p w14:paraId="286C67DA" w14:textId="77777777" w:rsidR="00821460" w:rsidRPr="00682BD4" w:rsidRDefault="00821460" w:rsidP="00E63B1C">
            <w:pPr>
              <w:pStyle w:val="Bezproreda"/>
              <w:jc w:val="both"/>
              <w:rPr>
                <w:rFonts w:cs="Calibri"/>
                <w:b/>
                <w:color w:val="FF0000"/>
                <w:sz w:val="22"/>
                <w:szCs w:val="22"/>
              </w:rPr>
            </w:pPr>
          </w:p>
        </w:tc>
        <w:tc>
          <w:tcPr>
            <w:tcW w:w="6096" w:type="dxa"/>
            <w:tcBorders>
              <w:top w:val="double" w:sz="4" w:space="0" w:color="4F81BD"/>
              <w:left w:val="single" w:sz="4" w:space="0" w:color="auto"/>
            </w:tcBorders>
            <w:shd w:val="clear" w:color="auto" w:fill="auto"/>
          </w:tcPr>
          <w:p w14:paraId="61D8E40B" w14:textId="77777777" w:rsidR="00821460" w:rsidRPr="00F17894" w:rsidRDefault="00821460" w:rsidP="00E63B1C">
            <w:pPr>
              <w:pStyle w:val="Bezproreda"/>
              <w:jc w:val="both"/>
              <w:rPr>
                <w:rFonts w:cs="Calibri"/>
                <w:b/>
                <w:bCs/>
                <w:sz w:val="22"/>
                <w:szCs w:val="22"/>
              </w:rPr>
            </w:pPr>
            <w:r w:rsidRPr="00F17894">
              <w:rPr>
                <w:rFonts w:cs="Calibri"/>
                <w:b/>
                <w:bCs/>
                <w:sz w:val="22"/>
                <w:szCs w:val="22"/>
              </w:rPr>
              <w:t>UKUPNO: 19</w:t>
            </w:r>
          </w:p>
        </w:tc>
        <w:tc>
          <w:tcPr>
            <w:tcW w:w="1701" w:type="dxa"/>
            <w:tcBorders>
              <w:top w:val="double" w:sz="4" w:space="0" w:color="4F81BD"/>
            </w:tcBorders>
            <w:shd w:val="clear" w:color="auto" w:fill="auto"/>
          </w:tcPr>
          <w:p w14:paraId="58B16FA2" w14:textId="77777777" w:rsidR="00821460" w:rsidRPr="009D4FFF" w:rsidRDefault="00821460" w:rsidP="00E63B1C">
            <w:pPr>
              <w:pStyle w:val="Bezproreda"/>
              <w:rPr>
                <w:rFonts w:cs="Calibri"/>
                <w:sz w:val="22"/>
                <w:szCs w:val="22"/>
              </w:rPr>
            </w:pPr>
            <w:r w:rsidRPr="009D4FFF">
              <w:rPr>
                <w:rFonts w:cs="Calibri"/>
                <w:sz w:val="22"/>
                <w:szCs w:val="22"/>
              </w:rPr>
              <w:t>141</w:t>
            </w:r>
          </w:p>
        </w:tc>
      </w:tr>
    </w:tbl>
    <w:p w14:paraId="6EA9D355" w14:textId="77777777" w:rsidR="00821460" w:rsidRPr="00F17894" w:rsidRDefault="00821460" w:rsidP="00821460">
      <w:pPr>
        <w:pStyle w:val="Bezproreda"/>
        <w:jc w:val="both"/>
        <w:rPr>
          <w:rFonts w:cs="Calibri"/>
        </w:rPr>
      </w:pPr>
      <w:r w:rsidRPr="00F17894">
        <w:rPr>
          <w:rFonts w:cs="Calibri"/>
        </w:rPr>
        <w:t xml:space="preserve">Tablica 4. Popis radionica i broj polaznika iz projekta </w:t>
      </w:r>
      <w:r w:rsidRPr="00F17894">
        <w:rPr>
          <w:rFonts w:cs="Calibri"/>
          <w:i/>
        </w:rPr>
        <w:t>„Dam-daš: volonteri u akciji“</w:t>
      </w:r>
    </w:p>
    <w:p w14:paraId="041D4A03" w14:textId="77777777" w:rsidR="00821460" w:rsidRPr="00682BD4" w:rsidRDefault="00821460" w:rsidP="00821460">
      <w:pPr>
        <w:pStyle w:val="Bezproreda"/>
        <w:jc w:val="both"/>
        <w:rPr>
          <w:rFonts w:cs="Calibri"/>
          <w:color w:val="FF0000"/>
        </w:rPr>
      </w:pPr>
    </w:p>
    <w:p w14:paraId="72ACF861" w14:textId="77777777" w:rsidR="00821460" w:rsidRPr="00682BD4" w:rsidRDefault="00821460" w:rsidP="00821460">
      <w:pPr>
        <w:pStyle w:val="Bezproreda"/>
        <w:jc w:val="both"/>
        <w:rPr>
          <w:rFonts w:cs="Calibri"/>
          <w:color w:val="FF0000"/>
          <w:highlight w:val="yellow"/>
        </w:rPr>
      </w:pPr>
    </w:p>
    <w:p w14:paraId="70C19048" w14:textId="77777777" w:rsidR="00821460" w:rsidRPr="00682BD4" w:rsidRDefault="00821460" w:rsidP="00821460">
      <w:pPr>
        <w:pStyle w:val="Bezproreda"/>
        <w:jc w:val="both"/>
        <w:rPr>
          <w:rFonts w:cs="Calibri"/>
          <w:color w:val="FF0000"/>
        </w:rPr>
      </w:pPr>
    </w:p>
    <w:p w14:paraId="4CC8FB7D" w14:textId="77777777" w:rsidR="00821460" w:rsidRPr="00E11CC0" w:rsidRDefault="00821460" w:rsidP="00821460">
      <w:pPr>
        <w:pStyle w:val="Naslov1"/>
        <w:shd w:val="clear" w:color="auto" w:fill="FFFFFF"/>
        <w:spacing w:before="0" w:after="0"/>
        <w:jc w:val="left"/>
        <w:rPr>
          <w:rFonts w:ascii="Calibri" w:hAnsi="Calibri" w:cs="Calibri"/>
          <w:color w:val="auto"/>
          <w:sz w:val="32"/>
          <w:szCs w:val="32"/>
        </w:rPr>
      </w:pPr>
      <w:bookmarkStart w:id="122" w:name="_Toc388435296"/>
      <w:bookmarkStart w:id="123" w:name="_Toc439669000"/>
      <w:r w:rsidRPr="00E11CC0">
        <w:rPr>
          <w:rFonts w:ascii="Calibri" w:hAnsi="Calibri" w:cs="Calibri"/>
          <w:color w:val="auto"/>
          <w:sz w:val="32"/>
          <w:szCs w:val="32"/>
        </w:rPr>
        <w:t>3.8. „Putopriče: pozdrav iz Poreča”</w:t>
      </w:r>
    </w:p>
    <w:p w14:paraId="5564C273" w14:textId="77777777" w:rsidR="00821460" w:rsidRPr="003D580D" w:rsidRDefault="00821460" w:rsidP="00821460">
      <w:pPr>
        <w:shd w:val="clear" w:color="auto" w:fill="FFFFFF"/>
        <w:jc w:val="both"/>
        <w:rPr>
          <w:rFonts w:cs="Calibri"/>
        </w:rPr>
      </w:pPr>
      <w:r w:rsidRPr="00E11CC0">
        <w:rPr>
          <w:rFonts w:cs="Calibri"/>
        </w:rPr>
        <w:t>Gradska knjižnica Poreč za sve ljubitelje putovanja otvorila je ciklus „Putopriče: pozdrav iz…“ koji će kreirati upravo  zaljubljenici u putovanja, putnici, avanturisti, istraživači… Ove putopriče za svoj cilj imaju promicanje kulturnih i civilizacijskih vrijednosti, promicanje kulturne, etničke, jezične i vjerske raznolikosti te stvaranje okvira za zajedničko razmjenjivanje iskustava s putovanja. Pozvani su svi, slučajni ili namjerni putnici koji žele ispričati svoje dojmove. Ciklus je otvoren 28. studenog</w:t>
      </w:r>
      <w:r>
        <w:rPr>
          <w:rFonts w:cs="Calibri"/>
        </w:rPr>
        <w:t xml:space="preserve"> 2022. godine</w:t>
      </w:r>
      <w:r w:rsidRPr="00E11CC0">
        <w:rPr>
          <w:rFonts w:cs="Calibri"/>
        </w:rPr>
        <w:t xml:space="preserve"> gostovanjem putopisca Gorana Blaževića, a tijekom izvještajne godine</w:t>
      </w:r>
      <w:r w:rsidRPr="00E11CC0">
        <w:t>, 6. travnja, u</w:t>
      </w:r>
      <w:r w:rsidRPr="00E11CC0">
        <w:rPr>
          <w:rFonts w:cs="Calibri"/>
        </w:rPr>
        <w:t xml:space="preserve"> Peking su nas vodili Zdenka Molnar i Ljubo Poles, supružnici sa stalnom adresom u Sloveniji koju su od 2016. do 2020. godine zamijenili s onom u Kini, kada je Ljubo kao visoki časnik Slovenske vojske obavljao dužnost vojnog izaslanika Republike Slovenije u Kini. Svojim multimedijalnim predavanjem “Kako smo doživjeli Narodnu Republiku Kinu u četiri godine života u Pekingu” vjerno su dočarali kako su oni svojim očima doživjeli ovu zemlju, život u njoj, njezine ljude, baštinu i kulturu, od povijesti do gastronomije</w:t>
      </w:r>
      <w:bookmarkStart w:id="124" w:name="_Toc452972985"/>
      <w:bookmarkStart w:id="125" w:name="_Toc452973105"/>
      <w:bookmarkStart w:id="126" w:name="_Toc474481521"/>
      <w:bookmarkStart w:id="127" w:name="_Toc516817216"/>
      <w:bookmarkStart w:id="128" w:name="_Toc28962408"/>
      <w:bookmarkStart w:id="129" w:name="_Toc28962445"/>
      <w:r>
        <w:rPr>
          <w:rFonts w:cs="Calibri"/>
        </w:rPr>
        <w:t xml:space="preserve">. Dana 23. studenog, volonter Jugo Jakovčić zainteresiranim je građanima predstavio </w:t>
      </w:r>
      <w:r w:rsidRPr="000E49BE">
        <w:rPr>
          <w:rFonts w:cs="Calibri"/>
        </w:rPr>
        <w:t xml:space="preserve">platformu </w:t>
      </w:r>
      <w:r w:rsidRPr="003D580D">
        <w:rPr>
          <w:rFonts w:cs="Calibri"/>
        </w:rPr>
        <w:t>za razmjenu smještaja </w:t>
      </w:r>
      <w:r>
        <w:rPr>
          <w:rFonts w:cs="Calibri"/>
        </w:rPr>
        <w:t>„</w:t>
      </w:r>
      <w:r w:rsidRPr="000E49BE">
        <w:rPr>
          <w:rFonts w:cs="Calibri"/>
        </w:rPr>
        <w:t>Home Exchange”</w:t>
      </w:r>
      <w:r w:rsidRPr="003D580D">
        <w:rPr>
          <w:rFonts w:cs="Calibri"/>
        </w:rPr>
        <w:t> putem koje je moguće znača</w:t>
      </w:r>
      <w:r w:rsidRPr="000E49BE">
        <w:rPr>
          <w:rFonts w:cs="Calibri"/>
        </w:rPr>
        <w:t xml:space="preserve">jno smanjiti troškove putovanja, a </w:t>
      </w:r>
      <w:r w:rsidRPr="003D580D">
        <w:rPr>
          <w:rFonts w:cs="Calibri"/>
        </w:rPr>
        <w:t>zaljubljenicima u putovanj</w:t>
      </w:r>
      <w:r w:rsidRPr="000E49BE">
        <w:rPr>
          <w:rFonts w:cs="Calibri"/>
        </w:rPr>
        <w:t xml:space="preserve">a osigurava besplatan smještaj. Jugo Jakovčić osvrnuo </w:t>
      </w:r>
      <w:r w:rsidRPr="003D580D">
        <w:rPr>
          <w:rFonts w:cs="Calibri"/>
        </w:rPr>
        <w:t>se na osobnu desetogodišnju praksu korištenja ove platforme, zahvaljujući kojoj je sa svojom obitelji do sada ostvario 30-ak zamjena u 15 zemalja na 4</w:t>
      </w:r>
      <w:r w:rsidRPr="000E49BE">
        <w:rPr>
          <w:rFonts w:cs="Calibri"/>
        </w:rPr>
        <w:t xml:space="preserve"> kontinenta</w:t>
      </w:r>
      <w:r>
        <w:rPr>
          <w:rFonts w:cs="Calibri"/>
        </w:rPr>
        <w:t>.</w:t>
      </w:r>
    </w:p>
    <w:p w14:paraId="1584A007" w14:textId="77777777" w:rsidR="00821460" w:rsidRPr="00E11CC0" w:rsidRDefault="00821460" w:rsidP="00821460">
      <w:pPr>
        <w:shd w:val="clear" w:color="auto" w:fill="FFFFFF"/>
        <w:jc w:val="both"/>
        <w:rPr>
          <w:rFonts w:cs="Calibri"/>
        </w:rPr>
      </w:pPr>
    </w:p>
    <w:p w14:paraId="1BFBF5C0" w14:textId="77777777" w:rsidR="00821460" w:rsidRPr="00E11CC0" w:rsidRDefault="00821460" w:rsidP="00821460">
      <w:pPr>
        <w:shd w:val="clear" w:color="auto" w:fill="FFFFFF"/>
        <w:jc w:val="both"/>
        <w:rPr>
          <w:rFonts w:cs="Calibri"/>
          <w:sz w:val="40"/>
          <w:szCs w:val="40"/>
        </w:rPr>
      </w:pPr>
    </w:p>
    <w:p w14:paraId="2C0F8BFC" w14:textId="77777777" w:rsidR="00821460" w:rsidRDefault="00821460" w:rsidP="00821460">
      <w:pPr>
        <w:pStyle w:val="Bezproreda"/>
        <w:jc w:val="both"/>
        <w:rPr>
          <w:rFonts w:cs="Calibri"/>
          <w:sz w:val="40"/>
          <w:szCs w:val="40"/>
        </w:rPr>
      </w:pPr>
    </w:p>
    <w:p w14:paraId="6B7A1617" w14:textId="77777777" w:rsidR="00821460" w:rsidRPr="00D80D0F" w:rsidRDefault="00821460" w:rsidP="00821460">
      <w:pPr>
        <w:pStyle w:val="Bezproreda"/>
        <w:jc w:val="both"/>
        <w:rPr>
          <w:rFonts w:cs="Calibri"/>
          <w:sz w:val="40"/>
          <w:szCs w:val="40"/>
        </w:rPr>
      </w:pPr>
      <w:r w:rsidRPr="00D80D0F">
        <w:rPr>
          <w:rFonts w:cs="Calibri"/>
          <w:sz w:val="40"/>
          <w:szCs w:val="40"/>
        </w:rPr>
        <w:t>4.</w:t>
      </w:r>
      <w:r w:rsidRPr="00D80D0F">
        <w:rPr>
          <w:rFonts w:cs="Calibri"/>
          <w:sz w:val="24"/>
        </w:rPr>
        <w:t xml:space="preserve"> </w:t>
      </w:r>
      <w:r w:rsidRPr="00D80D0F">
        <w:rPr>
          <w:rFonts w:cs="Calibri"/>
          <w:sz w:val="40"/>
          <w:szCs w:val="40"/>
        </w:rPr>
        <w:t>Aktivnosti u Odjelu za djecu i mlade</w:t>
      </w:r>
      <w:bookmarkEnd w:id="122"/>
      <w:bookmarkEnd w:id="123"/>
      <w:bookmarkEnd w:id="124"/>
      <w:bookmarkEnd w:id="125"/>
      <w:bookmarkEnd w:id="126"/>
      <w:bookmarkEnd w:id="127"/>
      <w:bookmarkEnd w:id="128"/>
      <w:bookmarkEnd w:id="129"/>
    </w:p>
    <w:p w14:paraId="45AE5E80" w14:textId="77777777" w:rsidR="00821460" w:rsidRPr="00821460" w:rsidRDefault="00821460" w:rsidP="00821460">
      <w:pPr>
        <w:pStyle w:val="Bezproreda"/>
        <w:jc w:val="both"/>
        <w:rPr>
          <w:rFonts w:cs="Calibri"/>
          <w:sz w:val="22"/>
          <w:szCs w:val="22"/>
        </w:rPr>
      </w:pPr>
      <w:r w:rsidRPr="00821460">
        <w:rPr>
          <w:rFonts w:cs="Calibri"/>
          <w:sz w:val="22"/>
          <w:szCs w:val="22"/>
        </w:rPr>
        <w:t>Podaci o strukturi članova jedno su od mjerila pri planiranju kulturno-animacijskih aktivnosti, a u Gradskoj knjižnici Poreč djeca do 10 godina čine 8% aktivnih korisnika. Čitateljske navike stječu se od najranije dobi, stoga toj dobnoj populaciji posvećujemo izrazitu pozornost, kako organiziranjem dječjih programa, tako i nabavom popularno-znanstvene te obrazovne literature. Na 26 aktivnosti organiziranih tijekom 2023. godine, nazočilo je 680 djece. Pričaonice i radionice zamišljene su kao kreativno provođenje slobodnog vremena, razvijanja rane pismenosti, stvaranja navike dolaska u knjižnicu i poticanja čitanja kod djece od najranije dobi.</w:t>
      </w:r>
    </w:p>
    <w:p w14:paraId="4D6C2EF0" w14:textId="77777777" w:rsidR="00821460" w:rsidRPr="00682BD4" w:rsidRDefault="00821460" w:rsidP="00821460">
      <w:pPr>
        <w:pStyle w:val="Bezproreda"/>
        <w:jc w:val="both"/>
        <w:rPr>
          <w:rFonts w:cs="Calibri"/>
          <w:color w:val="FF0000"/>
        </w:rPr>
      </w:pPr>
    </w:p>
    <w:p w14:paraId="4A51903E" w14:textId="77777777" w:rsidR="00821460" w:rsidRPr="00D80D0F" w:rsidRDefault="00821460" w:rsidP="00821460">
      <w:pPr>
        <w:pStyle w:val="Bezproreda"/>
        <w:jc w:val="both"/>
        <w:rPr>
          <w:rFonts w:eastAsia="SimSun" w:cs="Calibri"/>
          <w:sz w:val="32"/>
          <w:szCs w:val="32"/>
        </w:rPr>
      </w:pPr>
      <w:bookmarkStart w:id="130" w:name="_Toc388435297"/>
      <w:bookmarkStart w:id="131" w:name="_Toc452972986"/>
      <w:bookmarkStart w:id="132" w:name="_Toc452973106"/>
      <w:bookmarkStart w:id="133" w:name="_Toc474481522"/>
      <w:bookmarkStart w:id="134" w:name="_Toc516817217"/>
      <w:bookmarkStart w:id="135" w:name="_Toc28962409"/>
      <w:bookmarkStart w:id="136" w:name="_Toc28962446"/>
      <w:r w:rsidRPr="00D80D0F">
        <w:rPr>
          <w:rFonts w:eastAsia="SimSun" w:cs="Calibri"/>
          <w:sz w:val="32"/>
          <w:szCs w:val="32"/>
        </w:rPr>
        <w:lastRenderedPageBreak/>
        <w:t xml:space="preserve">4.1. „Petkom u pet“ </w:t>
      </w:r>
      <w:bookmarkEnd w:id="130"/>
      <w:bookmarkEnd w:id="131"/>
      <w:bookmarkEnd w:id="132"/>
      <w:bookmarkEnd w:id="133"/>
      <w:bookmarkEnd w:id="134"/>
      <w:r w:rsidRPr="00D80D0F">
        <w:rPr>
          <w:rFonts w:eastAsia="SimSun" w:cs="Calibri"/>
          <w:sz w:val="32"/>
          <w:szCs w:val="32"/>
        </w:rPr>
        <w:t>– edukativno-kreativne radionice za djecu</w:t>
      </w:r>
      <w:bookmarkEnd w:id="135"/>
      <w:bookmarkEnd w:id="136"/>
    </w:p>
    <w:p w14:paraId="3617794F" w14:textId="77777777" w:rsidR="00821460" w:rsidRPr="00821460" w:rsidRDefault="00821460" w:rsidP="00821460">
      <w:pPr>
        <w:pStyle w:val="Bezproreda"/>
        <w:jc w:val="both"/>
        <w:rPr>
          <w:rFonts w:cs="Calibri"/>
          <w:sz w:val="22"/>
          <w:szCs w:val="22"/>
        </w:rPr>
      </w:pPr>
      <w:r w:rsidRPr="00821460">
        <w:rPr>
          <w:rFonts w:cs="Calibri"/>
          <w:sz w:val="22"/>
          <w:szCs w:val="22"/>
        </w:rPr>
        <w:t xml:space="preserve">Rad odjela za djecu prepoznat je kod naših najmlađih korisnika, a ostvaruje se kroz književne susrete, predavanja, likovne i kreativne radionice, igrokaze, tematske igraonice, pričaonice, animacijsko-edukativne posjete i pridonosi krajnjem cilju – stvaranju čitalačkih navika. </w:t>
      </w:r>
    </w:p>
    <w:p w14:paraId="3D959CEC" w14:textId="77777777" w:rsidR="00821460" w:rsidRPr="00D80D0F" w:rsidRDefault="00821460" w:rsidP="00821460">
      <w:pPr>
        <w:pStyle w:val="Bezproreda"/>
        <w:jc w:val="both"/>
        <w:rPr>
          <w:rFonts w:cs="Calibri"/>
        </w:rPr>
      </w:pPr>
    </w:p>
    <w:p w14:paraId="2FB1DFAE" w14:textId="77777777" w:rsidR="00821460" w:rsidRPr="00D80D0F" w:rsidRDefault="00821460" w:rsidP="00821460">
      <w:pPr>
        <w:pStyle w:val="Bezproreda"/>
        <w:jc w:val="both"/>
        <w:rPr>
          <w:rFonts w:cs="Calibri"/>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526"/>
        <w:gridCol w:w="6021"/>
        <w:gridCol w:w="499"/>
        <w:gridCol w:w="1701"/>
      </w:tblGrid>
      <w:tr w:rsidR="00821460" w:rsidRPr="00D80D0F" w14:paraId="091A3AEE" w14:textId="77777777" w:rsidTr="00E63B1C">
        <w:trPr>
          <w:trHeight w:val="186"/>
        </w:trPr>
        <w:tc>
          <w:tcPr>
            <w:tcW w:w="7547" w:type="dxa"/>
            <w:gridSpan w:val="2"/>
            <w:tcBorders>
              <w:top w:val="single" w:sz="4" w:space="0" w:color="4F81BD"/>
              <w:left w:val="single" w:sz="4" w:space="0" w:color="4F81BD"/>
              <w:bottom w:val="single" w:sz="4" w:space="0" w:color="4F81BD"/>
              <w:right w:val="nil"/>
            </w:tcBorders>
            <w:shd w:val="clear" w:color="auto" w:fill="4F81BD"/>
          </w:tcPr>
          <w:p w14:paraId="55DED6CC" w14:textId="77777777" w:rsidR="00821460" w:rsidRPr="00D80D0F" w:rsidRDefault="00821460" w:rsidP="00E63B1C">
            <w:pPr>
              <w:pStyle w:val="Bezproreda"/>
              <w:jc w:val="both"/>
              <w:rPr>
                <w:rFonts w:cs="Calibri"/>
                <w:b/>
                <w:sz w:val="22"/>
                <w:szCs w:val="22"/>
              </w:rPr>
            </w:pPr>
            <w:r w:rsidRPr="00D80D0F">
              <w:rPr>
                <w:rFonts w:cs="Calibri"/>
                <w:b/>
                <w:bCs/>
                <w:sz w:val="22"/>
                <w:szCs w:val="22"/>
              </w:rPr>
              <w:t xml:space="preserve">    Nadnevak                                           vrsta aktivnosti</w:t>
            </w:r>
          </w:p>
        </w:tc>
        <w:tc>
          <w:tcPr>
            <w:tcW w:w="2200" w:type="dxa"/>
            <w:gridSpan w:val="2"/>
            <w:tcBorders>
              <w:top w:val="single" w:sz="4" w:space="0" w:color="4F81BD"/>
              <w:left w:val="nil"/>
              <w:bottom w:val="single" w:sz="4" w:space="0" w:color="4F81BD"/>
              <w:right w:val="single" w:sz="4" w:space="0" w:color="4F81BD"/>
            </w:tcBorders>
            <w:shd w:val="clear" w:color="auto" w:fill="4F81BD"/>
          </w:tcPr>
          <w:p w14:paraId="60E33FFA" w14:textId="77777777" w:rsidR="00821460" w:rsidRPr="00D80D0F" w:rsidRDefault="00821460" w:rsidP="00E63B1C">
            <w:pPr>
              <w:pStyle w:val="Bezproreda"/>
              <w:jc w:val="both"/>
              <w:rPr>
                <w:rFonts w:cs="Calibri"/>
                <w:b/>
                <w:bCs/>
                <w:sz w:val="22"/>
                <w:szCs w:val="22"/>
              </w:rPr>
            </w:pPr>
            <w:r w:rsidRPr="00D80D0F">
              <w:rPr>
                <w:rFonts w:cs="Calibri"/>
                <w:b/>
                <w:bCs/>
                <w:sz w:val="22"/>
                <w:szCs w:val="22"/>
              </w:rPr>
              <w:t xml:space="preserve">              br. Posjetitelja</w:t>
            </w:r>
          </w:p>
        </w:tc>
      </w:tr>
      <w:tr w:rsidR="00821460" w:rsidRPr="00D80D0F" w14:paraId="3E13158A" w14:textId="77777777" w:rsidTr="00E63B1C">
        <w:trPr>
          <w:trHeight w:val="20"/>
        </w:trPr>
        <w:tc>
          <w:tcPr>
            <w:tcW w:w="1526" w:type="dxa"/>
            <w:tcBorders>
              <w:right w:val="single" w:sz="4" w:space="0" w:color="auto"/>
            </w:tcBorders>
            <w:shd w:val="clear" w:color="auto" w:fill="auto"/>
          </w:tcPr>
          <w:p w14:paraId="4E537F85" w14:textId="77777777" w:rsidR="00821460" w:rsidRPr="00D80D0F" w:rsidRDefault="00821460" w:rsidP="00E63B1C">
            <w:pPr>
              <w:pStyle w:val="Bezproreda"/>
              <w:rPr>
                <w:rFonts w:cs="Calibri"/>
              </w:rPr>
            </w:pPr>
            <w:r w:rsidRPr="00D80D0F">
              <w:rPr>
                <w:rFonts w:cs="Calibri"/>
              </w:rPr>
              <w:t xml:space="preserve">20. siječnja </w:t>
            </w:r>
          </w:p>
        </w:tc>
        <w:tc>
          <w:tcPr>
            <w:tcW w:w="6520" w:type="dxa"/>
            <w:gridSpan w:val="2"/>
            <w:tcBorders>
              <w:left w:val="single" w:sz="4" w:space="0" w:color="auto"/>
            </w:tcBorders>
            <w:shd w:val="clear" w:color="auto" w:fill="auto"/>
          </w:tcPr>
          <w:p w14:paraId="745000F5" w14:textId="77777777" w:rsidR="00821460" w:rsidRPr="00D80D0F" w:rsidRDefault="00821460" w:rsidP="00E63B1C">
            <w:pPr>
              <w:pStyle w:val="Bezproreda"/>
              <w:rPr>
                <w:rFonts w:cs="Calibri"/>
              </w:rPr>
            </w:pPr>
            <w:r w:rsidRPr="00D80D0F">
              <w:rPr>
                <w:rFonts w:cs="Calibri"/>
              </w:rPr>
              <w:t>Edukativno-kreativna radionica: “Hvala ti, Barnabuse“</w:t>
            </w:r>
          </w:p>
        </w:tc>
        <w:tc>
          <w:tcPr>
            <w:tcW w:w="1701" w:type="dxa"/>
            <w:shd w:val="clear" w:color="auto" w:fill="auto"/>
          </w:tcPr>
          <w:p w14:paraId="3C41A992" w14:textId="77777777" w:rsidR="00821460" w:rsidRPr="00D80D0F" w:rsidRDefault="00821460" w:rsidP="00E63B1C">
            <w:pPr>
              <w:pStyle w:val="Bezproreda"/>
              <w:rPr>
                <w:rFonts w:cs="Calibri"/>
              </w:rPr>
            </w:pPr>
            <w:r w:rsidRPr="00D80D0F">
              <w:rPr>
                <w:rFonts w:cs="Calibri"/>
              </w:rPr>
              <w:t>30</w:t>
            </w:r>
          </w:p>
        </w:tc>
      </w:tr>
      <w:tr w:rsidR="00821460" w:rsidRPr="00D80D0F" w14:paraId="71B3A369" w14:textId="77777777" w:rsidTr="00E63B1C">
        <w:trPr>
          <w:trHeight w:val="20"/>
        </w:trPr>
        <w:tc>
          <w:tcPr>
            <w:tcW w:w="1526" w:type="dxa"/>
            <w:tcBorders>
              <w:right w:val="single" w:sz="4" w:space="0" w:color="auto"/>
            </w:tcBorders>
            <w:shd w:val="clear" w:color="auto" w:fill="auto"/>
          </w:tcPr>
          <w:p w14:paraId="7D2E1E41" w14:textId="77777777" w:rsidR="00821460" w:rsidRPr="00D80D0F" w:rsidRDefault="00821460" w:rsidP="00E63B1C">
            <w:pPr>
              <w:pStyle w:val="Bezproreda"/>
              <w:rPr>
                <w:rFonts w:cs="Calibri"/>
              </w:rPr>
            </w:pPr>
            <w:r w:rsidRPr="00D80D0F">
              <w:rPr>
                <w:rFonts w:cs="Calibri"/>
              </w:rPr>
              <w:t>10. veljače</w:t>
            </w:r>
          </w:p>
        </w:tc>
        <w:tc>
          <w:tcPr>
            <w:tcW w:w="6520" w:type="dxa"/>
            <w:gridSpan w:val="2"/>
            <w:tcBorders>
              <w:left w:val="single" w:sz="4" w:space="0" w:color="auto"/>
            </w:tcBorders>
            <w:shd w:val="clear" w:color="auto" w:fill="auto"/>
          </w:tcPr>
          <w:p w14:paraId="6D4B9C9F" w14:textId="77777777" w:rsidR="00821460" w:rsidRPr="00D80D0F" w:rsidRDefault="00821460" w:rsidP="00E63B1C">
            <w:pPr>
              <w:pStyle w:val="Bezproreda"/>
              <w:rPr>
                <w:rFonts w:cs="Calibri"/>
              </w:rPr>
            </w:pPr>
            <w:r w:rsidRPr="00D80D0F">
              <w:rPr>
                <w:rFonts w:cs="Calibri"/>
              </w:rPr>
              <w:t>Radionica učenja engleskog jezika s Adrianom Beletić</w:t>
            </w:r>
          </w:p>
        </w:tc>
        <w:tc>
          <w:tcPr>
            <w:tcW w:w="1701" w:type="dxa"/>
            <w:shd w:val="clear" w:color="auto" w:fill="auto"/>
          </w:tcPr>
          <w:p w14:paraId="08C46717" w14:textId="77777777" w:rsidR="00821460" w:rsidRPr="00D80D0F" w:rsidRDefault="00821460" w:rsidP="00E63B1C">
            <w:pPr>
              <w:pStyle w:val="Bezproreda"/>
              <w:rPr>
                <w:rFonts w:cs="Calibri"/>
              </w:rPr>
            </w:pPr>
            <w:r w:rsidRPr="00D80D0F">
              <w:rPr>
                <w:rFonts w:cs="Calibri"/>
              </w:rPr>
              <w:t>22</w:t>
            </w:r>
          </w:p>
        </w:tc>
      </w:tr>
      <w:tr w:rsidR="00821460" w:rsidRPr="00D80D0F" w14:paraId="78B0B6E2" w14:textId="77777777" w:rsidTr="00E63B1C">
        <w:trPr>
          <w:trHeight w:val="20"/>
        </w:trPr>
        <w:tc>
          <w:tcPr>
            <w:tcW w:w="1526" w:type="dxa"/>
            <w:tcBorders>
              <w:right w:val="single" w:sz="4" w:space="0" w:color="auto"/>
            </w:tcBorders>
            <w:shd w:val="clear" w:color="auto" w:fill="auto"/>
          </w:tcPr>
          <w:p w14:paraId="1390ECFB" w14:textId="77777777" w:rsidR="00821460" w:rsidRPr="00D80D0F" w:rsidRDefault="00821460" w:rsidP="00E63B1C">
            <w:pPr>
              <w:pStyle w:val="Bezproreda"/>
              <w:rPr>
                <w:rFonts w:cs="Calibri"/>
              </w:rPr>
            </w:pPr>
            <w:r w:rsidRPr="00D80D0F">
              <w:rPr>
                <w:rFonts w:cs="Calibri"/>
              </w:rPr>
              <w:t>3. ožujka</w:t>
            </w:r>
          </w:p>
        </w:tc>
        <w:tc>
          <w:tcPr>
            <w:tcW w:w="6520" w:type="dxa"/>
            <w:gridSpan w:val="2"/>
            <w:tcBorders>
              <w:left w:val="single" w:sz="4" w:space="0" w:color="auto"/>
            </w:tcBorders>
            <w:shd w:val="clear" w:color="auto" w:fill="FFFFFF"/>
          </w:tcPr>
          <w:p w14:paraId="39E01A26" w14:textId="77777777" w:rsidR="00821460" w:rsidRPr="00D80D0F" w:rsidRDefault="00821460" w:rsidP="00E63B1C">
            <w:pPr>
              <w:pStyle w:val="Bezproreda"/>
              <w:rPr>
                <w:rFonts w:cs="Calibri"/>
              </w:rPr>
            </w:pPr>
            <w:r w:rsidRPr="00D80D0F">
              <w:rPr>
                <w:rFonts w:cs="Calibri"/>
              </w:rPr>
              <w:t>Edukativno-kreativna radionica: „Ljutiš li se često?“</w:t>
            </w:r>
          </w:p>
        </w:tc>
        <w:tc>
          <w:tcPr>
            <w:tcW w:w="1701" w:type="dxa"/>
            <w:shd w:val="clear" w:color="auto" w:fill="auto"/>
          </w:tcPr>
          <w:p w14:paraId="6557E9C9" w14:textId="77777777" w:rsidR="00821460" w:rsidRPr="00D80D0F" w:rsidRDefault="00821460" w:rsidP="00E63B1C">
            <w:pPr>
              <w:pStyle w:val="Bezproreda"/>
              <w:rPr>
                <w:rFonts w:cs="Calibri"/>
              </w:rPr>
            </w:pPr>
            <w:r w:rsidRPr="00D80D0F">
              <w:rPr>
                <w:rFonts w:cs="Calibri"/>
              </w:rPr>
              <w:t>39</w:t>
            </w:r>
          </w:p>
        </w:tc>
      </w:tr>
      <w:tr w:rsidR="00821460" w:rsidRPr="00D80D0F" w14:paraId="2761B0B4" w14:textId="77777777" w:rsidTr="00E63B1C">
        <w:trPr>
          <w:trHeight w:val="20"/>
        </w:trPr>
        <w:tc>
          <w:tcPr>
            <w:tcW w:w="1526" w:type="dxa"/>
            <w:tcBorders>
              <w:right w:val="single" w:sz="4" w:space="0" w:color="auto"/>
            </w:tcBorders>
            <w:shd w:val="clear" w:color="auto" w:fill="auto"/>
          </w:tcPr>
          <w:p w14:paraId="2E64E766" w14:textId="77777777" w:rsidR="00821460" w:rsidRPr="00D80D0F" w:rsidRDefault="00821460" w:rsidP="00E63B1C">
            <w:pPr>
              <w:pStyle w:val="Bezproreda"/>
              <w:rPr>
                <w:rFonts w:cs="Calibri"/>
              </w:rPr>
            </w:pPr>
            <w:r w:rsidRPr="00D80D0F">
              <w:rPr>
                <w:rFonts w:cs="Calibri"/>
              </w:rPr>
              <w:t>10. ožujka</w:t>
            </w:r>
          </w:p>
        </w:tc>
        <w:tc>
          <w:tcPr>
            <w:tcW w:w="6520" w:type="dxa"/>
            <w:gridSpan w:val="2"/>
            <w:tcBorders>
              <w:left w:val="single" w:sz="4" w:space="0" w:color="auto"/>
            </w:tcBorders>
            <w:shd w:val="clear" w:color="auto" w:fill="FFFFFF"/>
          </w:tcPr>
          <w:p w14:paraId="700E1216" w14:textId="77777777" w:rsidR="00821460" w:rsidRPr="00D80D0F" w:rsidRDefault="00821460" w:rsidP="00E63B1C">
            <w:pPr>
              <w:pStyle w:val="Bezproreda"/>
              <w:rPr>
                <w:rFonts w:cs="Calibri"/>
              </w:rPr>
            </w:pPr>
            <w:r w:rsidRPr="00D80D0F">
              <w:rPr>
                <w:rFonts w:cs="Calibri"/>
              </w:rPr>
              <w:t>Edukativno-kreativna radionica: „Grof Cici“</w:t>
            </w:r>
          </w:p>
        </w:tc>
        <w:tc>
          <w:tcPr>
            <w:tcW w:w="1701" w:type="dxa"/>
            <w:shd w:val="clear" w:color="auto" w:fill="auto"/>
          </w:tcPr>
          <w:p w14:paraId="66D8D49E" w14:textId="77777777" w:rsidR="00821460" w:rsidRPr="00D80D0F" w:rsidRDefault="00821460" w:rsidP="00E63B1C">
            <w:pPr>
              <w:pStyle w:val="Bezproreda"/>
              <w:rPr>
                <w:rFonts w:cs="Calibri"/>
              </w:rPr>
            </w:pPr>
            <w:r w:rsidRPr="00D80D0F">
              <w:rPr>
                <w:rFonts w:cs="Calibri"/>
              </w:rPr>
              <w:t>32</w:t>
            </w:r>
          </w:p>
        </w:tc>
      </w:tr>
      <w:tr w:rsidR="00821460" w:rsidRPr="00D80D0F" w14:paraId="36412AFF" w14:textId="77777777" w:rsidTr="00E63B1C">
        <w:trPr>
          <w:trHeight w:val="20"/>
        </w:trPr>
        <w:tc>
          <w:tcPr>
            <w:tcW w:w="1526" w:type="dxa"/>
            <w:tcBorders>
              <w:right w:val="single" w:sz="4" w:space="0" w:color="auto"/>
            </w:tcBorders>
            <w:shd w:val="clear" w:color="auto" w:fill="auto"/>
          </w:tcPr>
          <w:p w14:paraId="69C4B42B" w14:textId="77777777" w:rsidR="00821460" w:rsidRPr="00D80D0F" w:rsidRDefault="00821460" w:rsidP="00E63B1C">
            <w:pPr>
              <w:pStyle w:val="Bezproreda"/>
              <w:rPr>
                <w:rFonts w:cs="Calibri"/>
              </w:rPr>
            </w:pPr>
            <w:r w:rsidRPr="00D80D0F">
              <w:rPr>
                <w:rFonts w:cs="Calibri"/>
              </w:rPr>
              <w:t>24. ožujka</w:t>
            </w:r>
          </w:p>
        </w:tc>
        <w:tc>
          <w:tcPr>
            <w:tcW w:w="6520" w:type="dxa"/>
            <w:gridSpan w:val="2"/>
            <w:tcBorders>
              <w:left w:val="single" w:sz="4" w:space="0" w:color="auto"/>
            </w:tcBorders>
            <w:shd w:val="clear" w:color="auto" w:fill="FFFFFF"/>
          </w:tcPr>
          <w:p w14:paraId="3A40BA1A" w14:textId="77777777" w:rsidR="00821460" w:rsidRPr="00D80D0F" w:rsidRDefault="00821460" w:rsidP="00E63B1C">
            <w:pPr>
              <w:pStyle w:val="Bezproreda"/>
              <w:rPr>
                <w:rFonts w:cs="Calibri"/>
              </w:rPr>
            </w:pPr>
            <w:r w:rsidRPr="00D80D0F">
              <w:rPr>
                <w:rFonts w:cs="Calibri"/>
              </w:rPr>
              <w:t>Edukativno-kreativna radionica: „Pa-pa pelenama“</w:t>
            </w:r>
          </w:p>
        </w:tc>
        <w:tc>
          <w:tcPr>
            <w:tcW w:w="1701" w:type="dxa"/>
            <w:shd w:val="clear" w:color="auto" w:fill="auto"/>
          </w:tcPr>
          <w:p w14:paraId="6030412C" w14:textId="77777777" w:rsidR="00821460" w:rsidRPr="00D80D0F" w:rsidRDefault="00821460" w:rsidP="00E63B1C">
            <w:pPr>
              <w:pStyle w:val="Bezproreda"/>
              <w:rPr>
                <w:rFonts w:cs="Calibri"/>
              </w:rPr>
            </w:pPr>
            <w:r w:rsidRPr="00D80D0F">
              <w:rPr>
                <w:rFonts w:cs="Calibri"/>
              </w:rPr>
              <w:t>34</w:t>
            </w:r>
          </w:p>
        </w:tc>
      </w:tr>
      <w:tr w:rsidR="00821460" w:rsidRPr="00D80D0F" w14:paraId="60878092" w14:textId="77777777" w:rsidTr="00E63B1C">
        <w:trPr>
          <w:trHeight w:val="20"/>
        </w:trPr>
        <w:tc>
          <w:tcPr>
            <w:tcW w:w="1526" w:type="dxa"/>
            <w:tcBorders>
              <w:right w:val="single" w:sz="4" w:space="0" w:color="auto"/>
            </w:tcBorders>
            <w:shd w:val="clear" w:color="auto" w:fill="auto"/>
          </w:tcPr>
          <w:p w14:paraId="7D1B55B2" w14:textId="77777777" w:rsidR="00821460" w:rsidRPr="00D80D0F" w:rsidRDefault="00821460" w:rsidP="00E63B1C">
            <w:pPr>
              <w:pStyle w:val="Bezproreda"/>
              <w:rPr>
                <w:rFonts w:cs="Calibri"/>
              </w:rPr>
            </w:pPr>
            <w:r w:rsidRPr="00D80D0F">
              <w:rPr>
                <w:rFonts w:cs="Calibri"/>
              </w:rPr>
              <w:t>31. ožujka</w:t>
            </w:r>
          </w:p>
        </w:tc>
        <w:tc>
          <w:tcPr>
            <w:tcW w:w="6520" w:type="dxa"/>
            <w:gridSpan w:val="2"/>
            <w:tcBorders>
              <w:left w:val="single" w:sz="4" w:space="0" w:color="auto"/>
            </w:tcBorders>
            <w:shd w:val="clear" w:color="auto" w:fill="FFFFFF"/>
          </w:tcPr>
          <w:p w14:paraId="1CB37E6F" w14:textId="77777777" w:rsidR="00821460" w:rsidRPr="00D80D0F" w:rsidRDefault="00821460" w:rsidP="00E63B1C">
            <w:pPr>
              <w:pStyle w:val="Bezproreda"/>
              <w:rPr>
                <w:rFonts w:cs="Calibri"/>
              </w:rPr>
            </w:pPr>
            <w:r w:rsidRPr="00D80D0F">
              <w:rPr>
                <w:rFonts w:cs="Calibri"/>
              </w:rPr>
              <w:t>Edukativno-kreativna radionica:</w:t>
            </w:r>
            <w:r>
              <w:rPr>
                <w:rFonts w:cs="Calibri"/>
              </w:rPr>
              <w:t xml:space="preserve"> </w:t>
            </w:r>
            <w:r w:rsidRPr="00D80D0F">
              <w:rPr>
                <w:rFonts w:cs="Calibri"/>
              </w:rPr>
              <w:t>“Putovanje svijetom“</w:t>
            </w:r>
          </w:p>
        </w:tc>
        <w:tc>
          <w:tcPr>
            <w:tcW w:w="1701" w:type="dxa"/>
            <w:shd w:val="clear" w:color="auto" w:fill="auto"/>
          </w:tcPr>
          <w:p w14:paraId="2D062A0A" w14:textId="77777777" w:rsidR="00821460" w:rsidRPr="00D80D0F" w:rsidRDefault="00821460" w:rsidP="00E63B1C">
            <w:pPr>
              <w:pStyle w:val="Bezproreda"/>
              <w:rPr>
                <w:rFonts w:cs="Calibri"/>
              </w:rPr>
            </w:pPr>
            <w:r w:rsidRPr="00D80D0F">
              <w:rPr>
                <w:rFonts w:cs="Calibri"/>
              </w:rPr>
              <w:t>35</w:t>
            </w:r>
          </w:p>
        </w:tc>
      </w:tr>
      <w:tr w:rsidR="00821460" w:rsidRPr="00D80D0F" w14:paraId="36A9E617" w14:textId="77777777" w:rsidTr="00E63B1C">
        <w:trPr>
          <w:trHeight w:val="20"/>
        </w:trPr>
        <w:tc>
          <w:tcPr>
            <w:tcW w:w="1526" w:type="dxa"/>
            <w:tcBorders>
              <w:right w:val="single" w:sz="4" w:space="0" w:color="auto"/>
            </w:tcBorders>
            <w:shd w:val="clear" w:color="auto" w:fill="auto"/>
          </w:tcPr>
          <w:p w14:paraId="495C510E" w14:textId="77777777" w:rsidR="00821460" w:rsidRPr="00D80D0F" w:rsidRDefault="00821460" w:rsidP="00E63B1C">
            <w:pPr>
              <w:pStyle w:val="Bezproreda"/>
              <w:rPr>
                <w:rFonts w:cs="Calibri"/>
              </w:rPr>
            </w:pPr>
            <w:r>
              <w:rPr>
                <w:rFonts w:cs="Calibri"/>
              </w:rPr>
              <w:t>14</w:t>
            </w:r>
            <w:r w:rsidRPr="00D80D0F">
              <w:rPr>
                <w:rFonts w:cs="Calibri"/>
              </w:rPr>
              <w:t>. travnja</w:t>
            </w:r>
          </w:p>
        </w:tc>
        <w:tc>
          <w:tcPr>
            <w:tcW w:w="6520" w:type="dxa"/>
            <w:gridSpan w:val="2"/>
            <w:tcBorders>
              <w:left w:val="single" w:sz="4" w:space="0" w:color="auto"/>
            </w:tcBorders>
            <w:shd w:val="clear" w:color="auto" w:fill="FFFFFF"/>
          </w:tcPr>
          <w:p w14:paraId="759E7520" w14:textId="77777777" w:rsidR="00821460" w:rsidRPr="00D80D0F" w:rsidRDefault="00821460" w:rsidP="00E63B1C">
            <w:pPr>
              <w:pStyle w:val="Bezproreda"/>
              <w:rPr>
                <w:rFonts w:cs="Calibri"/>
              </w:rPr>
            </w:pPr>
            <w:r w:rsidRPr="00D80D0F">
              <w:rPr>
                <w:rFonts w:cs="Calibri"/>
              </w:rPr>
              <w:t>Društvene igre s Igorom Bertošom</w:t>
            </w:r>
          </w:p>
        </w:tc>
        <w:tc>
          <w:tcPr>
            <w:tcW w:w="1701" w:type="dxa"/>
            <w:shd w:val="clear" w:color="auto" w:fill="auto"/>
          </w:tcPr>
          <w:p w14:paraId="5B00542B" w14:textId="77777777" w:rsidR="00821460" w:rsidRPr="00D80D0F" w:rsidRDefault="00821460" w:rsidP="00E63B1C">
            <w:pPr>
              <w:pStyle w:val="Bezproreda"/>
              <w:rPr>
                <w:rFonts w:cs="Calibri"/>
              </w:rPr>
            </w:pPr>
            <w:r w:rsidRPr="00D80D0F">
              <w:rPr>
                <w:rFonts w:cs="Calibri"/>
              </w:rPr>
              <w:t>39</w:t>
            </w:r>
          </w:p>
        </w:tc>
      </w:tr>
      <w:tr w:rsidR="00821460" w:rsidRPr="00D80D0F" w14:paraId="1EED3979" w14:textId="77777777" w:rsidTr="00E63B1C">
        <w:trPr>
          <w:trHeight w:val="20"/>
        </w:trPr>
        <w:tc>
          <w:tcPr>
            <w:tcW w:w="1526" w:type="dxa"/>
            <w:tcBorders>
              <w:right w:val="single" w:sz="4" w:space="0" w:color="auto"/>
            </w:tcBorders>
            <w:shd w:val="clear" w:color="auto" w:fill="auto"/>
          </w:tcPr>
          <w:p w14:paraId="2EECCC7C" w14:textId="77777777" w:rsidR="00821460" w:rsidRPr="00D80D0F" w:rsidRDefault="00821460" w:rsidP="00E63B1C">
            <w:pPr>
              <w:pStyle w:val="Bezproreda"/>
              <w:rPr>
                <w:rFonts w:cs="Calibri"/>
              </w:rPr>
            </w:pPr>
            <w:r w:rsidRPr="00D80D0F">
              <w:rPr>
                <w:rFonts w:cs="Calibri"/>
              </w:rPr>
              <w:t>19. svibnja</w:t>
            </w:r>
          </w:p>
        </w:tc>
        <w:tc>
          <w:tcPr>
            <w:tcW w:w="6520" w:type="dxa"/>
            <w:gridSpan w:val="2"/>
            <w:tcBorders>
              <w:left w:val="single" w:sz="4" w:space="0" w:color="auto"/>
            </w:tcBorders>
            <w:shd w:val="clear" w:color="auto" w:fill="FFFFFF"/>
          </w:tcPr>
          <w:p w14:paraId="4D6D7981" w14:textId="77777777" w:rsidR="00821460" w:rsidRPr="00D80D0F" w:rsidRDefault="00821460" w:rsidP="00E63B1C">
            <w:pPr>
              <w:pStyle w:val="Bezproreda"/>
              <w:rPr>
                <w:rFonts w:cs="Calibri"/>
              </w:rPr>
            </w:pPr>
            <w:r w:rsidRPr="00D80D0F">
              <w:rPr>
                <w:rFonts w:cs="Calibri"/>
              </w:rPr>
              <w:t>Edukativno-kreativna radionica: „Imaš brigitis?“</w:t>
            </w:r>
          </w:p>
        </w:tc>
        <w:tc>
          <w:tcPr>
            <w:tcW w:w="1701" w:type="dxa"/>
            <w:shd w:val="clear" w:color="auto" w:fill="auto"/>
          </w:tcPr>
          <w:p w14:paraId="7BDB1623" w14:textId="77777777" w:rsidR="00821460" w:rsidRPr="00D80D0F" w:rsidRDefault="00821460" w:rsidP="00E63B1C">
            <w:pPr>
              <w:pStyle w:val="Bezproreda"/>
              <w:rPr>
                <w:rFonts w:cs="Calibri"/>
              </w:rPr>
            </w:pPr>
            <w:r w:rsidRPr="00D80D0F">
              <w:rPr>
                <w:rFonts w:cs="Calibri"/>
              </w:rPr>
              <w:t>29</w:t>
            </w:r>
          </w:p>
        </w:tc>
      </w:tr>
      <w:tr w:rsidR="00821460" w:rsidRPr="00D80D0F" w14:paraId="40CB34DC" w14:textId="77777777" w:rsidTr="00E63B1C">
        <w:trPr>
          <w:trHeight w:val="20"/>
        </w:trPr>
        <w:tc>
          <w:tcPr>
            <w:tcW w:w="1526" w:type="dxa"/>
            <w:tcBorders>
              <w:right w:val="single" w:sz="4" w:space="0" w:color="auto"/>
            </w:tcBorders>
            <w:shd w:val="clear" w:color="auto" w:fill="auto"/>
          </w:tcPr>
          <w:p w14:paraId="0DC29B12" w14:textId="77777777" w:rsidR="00821460" w:rsidRPr="00D80D0F" w:rsidRDefault="00821460" w:rsidP="00E63B1C">
            <w:pPr>
              <w:pStyle w:val="Bezproreda"/>
              <w:rPr>
                <w:rFonts w:cs="Calibri"/>
              </w:rPr>
            </w:pPr>
            <w:r w:rsidRPr="00D80D0F">
              <w:rPr>
                <w:rFonts w:cs="Calibri"/>
              </w:rPr>
              <w:t>26. svibnja</w:t>
            </w:r>
          </w:p>
        </w:tc>
        <w:tc>
          <w:tcPr>
            <w:tcW w:w="6520" w:type="dxa"/>
            <w:gridSpan w:val="2"/>
            <w:tcBorders>
              <w:left w:val="single" w:sz="4" w:space="0" w:color="auto"/>
            </w:tcBorders>
            <w:shd w:val="clear" w:color="auto" w:fill="FFFFFF"/>
          </w:tcPr>
          <w:p w14:paraId="7DC3B948" w14:textId="77777777" w:rsidR="00821460" w:rsidRPr="00D80D0F" w:rsidRDefault="00821460" w:rsidP="00E63B1C">
            <w:pPr>
              <w:pStyle w:val="Bezproreda"/>
              <w:rPr>
                <w:rFonts w:cs="Calibri"/>
              </w:rPr>
            </w:pPr>
            <w:r w:rsidRPr="00D80D0F">
              <w:rPr>
                <w:rFonts w:cs="Calibri"/>
              </w:rPr>
              <w:t>Radionica robotike s Društvom za robotiku Istra</w:t>
            </w:r>
          </w:p>
        </w:tc>
        <w:tc>
          <w:tcPr>
            <w:tcW w:w="1701" w:type="dxa"/>
            <w:shd w:val="clear" w:color="auto" w:fill="auto"/>
          </w:tcPr>
          <w:p w14:paraId="58A804C1" w14:textId="77777777" w:rsidR="00821460" w:rsidRPr="00D80D0F" w:rsidRDefault="00821460" w:rsidP="00E63B1C">
            <w:pPr>
              <w:pStyle w:val="Bezproreda"/>
              <w:rPr>
                <w:rFonts w:cs="Calibri"/>
              </w:rPr>
            </w:pPr>
            <w:r w:rsidRPr="00D80D0F">
              <w:rPr>
                <w:rFonts w:cs="Calibri"/>
              </w:rPr>
              <w:t>35</w:t>
            </w:r>
          </w:p>
        </w:tc>
      </w:tr>
      <w:tr w:rsidR="00821460" w:rsidRPr="00D80D0F" w14:paraId="205695D0" w14:textId="77777777" w:rsidTr="00E63B1C">
        <w:trPr>
          <w:trHeight w:val="20"/>
        </w:trPr>
        <w:tc>
          <w:tcPr>
            <w:tcW w:w="1526" w:type="dxa"/>
            <w:tcBorders>
              <w:right w:val="single" w:sz="4" w:space="0" w:color="auto"/>
            </w:tcBorders>
            <w:shd w:val="clear" w:color="auto" w:fill="auto"/>
          </w:tcPr>
          <w:p w14:paraId="4EB7A01B" w14:textId="77777777" w:rsidR="00821460" w:rsidRPr="00D80D0F" w:rsidRDefault="00821460" w:rsidP="00E63B1C">
            <w:pPr>
              <w:pStyle w:val="Bezproreda"/>
              <w:rPr>
                <w:rFonts w:cs="Calibri"/>
              </w:rPr>
            </w:pPr>
            <w:r w:rsidRPr="00D80D0F">
              <w:rPr>
                <w:rFonts w:cs="Calibri"/>
              </w:rPr>
              <w:t>2. lipnja</w:t>
            </w:r>
          </w:p>
        </w:tc>
        <w:tc>
          <w:tcPr>
            <w:tcW w:w="6520" w:type="dxa"/>
            <w:gridSpan w:val="2"/>
            <w:tcBorders>
              <w:left w:val="single" w:sz="4" w:space="0" w:color="auto"/>
            </w:tcBorders>
            <w:shd w:val="clear" w:color="auto" w:fill="FFFFFF"/>
          </w:tcPr>
          <w:p w14:paraId="758610E2" w14:textId="77777777" w:rsidR="00821460" w:rsidRPr="00D80D0F" w:rsidRDefault="00821460" w:rsidP="00E63B1C">
            <w:pPr>
              <w:pStyle w:val="Bezproreda"/>
              <w:rPr>
                <w:rFonts w:cs="Calibri"/>
              </w:rPr>
            </w:pPr>
            <w:r w:rsidRPr="00D80D0F">
              <w:rPr>
                <w:rFonts w:cs="Calibri"/>
              </w:rPr>
              <w:t>Edukativno-kreativna radionica: „Franklinova rođendanska zabava“</w:t>
            </w:r>
          </w:p>
        </w:tc>
        <w:tc>
          <w:tcPr>
            <w:tcW w:w="1701" w:type="dxa"/>
            <w:shd w:val="clear" w:color="auto" w:fill="auto"/>
          </w:tcPr>
          <w:p w14:paraId="3342AF94" w14:textId="77777777" w:rsidR="00821460" w:rsidRPr="00D80D0F" w:rsidRDefault="00821460" w:rsidP="00E63B1C">
            <w:pPr>
              <w:pStyle w:val="Bezproreda"/>
              <w:rPr>
                <w:rFonts w:cs="Calibri"/>
              </w:rPr>
            </w:pPr>
            <w:r w:rsidRPr="00D80D0F">
              <w:rPr>
                <w:rFonts w:cs="Calibri"/>
              </w:rPr>
              <w:t>22</w:t>
            </w:r>
          </w:p>
        </w:tc>
      </w:tr>
      <w:tr w:rsidR="00821460" w:rsidRPr="00D80D0F" w14:paraId="5FE70CA0" w14:textId="77777777" w:rsidTr="00E63B1C">
        <w:trPr>
          <w:trHeight w:val="20"/>
        </w:trPr>
        <w:tc>
          <w:tcPr>
            <w:tcW w:w="1526" w:type="dxa"/>
            <w:tcBorders>
              <w:right w:val="single" w:sz="4" w:space="0" w:color="auto"/>
            </w:tcBorders>
            <w:shd w:val="clear" w:color="auto" w:fill="auto"/>
          </w:tcPr>
          <w:p w14:paraId="34BE0642" w14:textId="77777777" w:rsidR="00821460" w:rsidRPr="00D80D0F" w:rsidRDefault="00821460" w:rsidP="00E63B1C">
            <w:pPr>
              <w:pStyle w:val="Bezproreda"/>
              <w:rPr>
                <w:rFonts w:cs="Calibri"/>
              </w:rPr>
            </w:pPr>
            <w:r w:rsidRPr="00D80D0F">
              <w:rPr>
                <w:rFonts w:cs="Calibri"/>
              </w:rPr>
              <w:t>18. rujna</w:t>
            </w:r>
          </w:p>
        </w:tc>
        <w:tc>
          <w:tcPr>
            <w:tcW w:w="6520" w:type="dxa"/>
            <w:gridSpan w:val="2"/>
            <w:tcBorders>
              <w:left w:val="single" w:sz="4" w:space="0" w:color="auto"/>
            </w:tcBorders>
            <w:shd w:val="clear" w:color="auto" w:fill="FFFFFF"/>
          </w:tcPr>
          <w:p w14:paraId="7902E691" w14:textId="77777777" w:rsidR="00821460" w:rsidRPr="00D80D0F" w:rsidRDefault="00821460" w:rsidP="00E63B1C">
            <w:pPr>
              <w:pStyle w:val="Bezproreda"/>
              <w:rPr>
                <w:rFonts w:cs="Calibri"/>
              </w:rPr>
            </w:pPr>
            <w:r w:rsidRPr="00D80D0F">
              <w:rPr>
                <w:rFonts w:cs="Calibri"/>
              </w:rPr>
              <w:t>Biblioterapijska radionica s Luanom Poleis</w:t>
            </w:r>
          </w:p>
        </w:tc>
        <w:tc>
          <w:tcPr>
            <w:tcW w:w="1701" w:type="dxa"/>
            <w:shd w:val="clear" w:color="auto" w:fill="auto"/>
          </w:tcPr>
          <w:p w14:paraId="7F544BA6" w14:textId="77777777" w:rsidR="00821460" w:rsidRPr="00D80D0F" w:rsidRDefault="00821460" w:rsidP="00E63B1C">
            <w:pPr>
              <w:pStyle w:val="Bezproreda"/>
              <w:rPr>
                <w:rFonts w:cs="Calibri"/>
              </w:rPr>
            </w:pPr>
            <w:r w:rsidRPr="00D80D0F">
              <w:rPr>
                <w:rFonts w:cs="Calibri"/>
              </w:rPr>
              <w:t>20</w:t>
            </w:r>
          </w:p>
        </w:tc>
      </w:tr>
      <w:tr w:rsidR="00821460" w:rsidRPr="00D80D0F" w14:paraId="47EAA50C" w14:textId="77777777" w:rsidTr="00E63B1C">
        <w:trPr>
          <w:trHeight w:val="20"/>
        </w:trPr>
        <w:tc>
          <w:tcPr>
            <w:tcW w:w="1526" w:type="dxa"/>
            <w:tcBorders>
              <w:right w:val="single" w:sz="4" w:space="0" w:color="auto"/>
            </w:tcBorders>
            <w:shd w:val="clear" w:color="auto" w:fill="auto"/>
          </w:tcPr>
          <w:p w14:paraId="3DDC3090" w14:textId="77777777" w:rsidR="00821460" w:rsidRPr="00D80D0F" w:rsidRDefault="00821460" w:rsidP="00E63B1C">
            <w:pPr>
              <w:pStyle w:val="Bezproreda"/>
              <w:rPr>
                <w:rFonts w:cs="Calibri"/>
              </w:rPr>
            </w:pPr>
            <w:r w:rsidRPr="00D80D0F">
              <w:rPr>
                <w:rFonts w:cs="Calibri"/>
              </w:rPr>
              <w:t>21. rujna</w:t>
            </w:r>
          </w:p>
        </w:tc>
        <w:tc>
          <w:tcPr>
            <w:tcW w:w="6520" w:type="dxa"/>
            <w:gridSpan w:val="2"/>
            <w:tcBorders>
              <w:left w:val="single" w:sz="4" w:space="0" w:color="auto"/>
            </w:tcBorders>
            <w:shd w:val="clear" w:color="auto" w:fill="FFFFFF"/>
          </w:tcPr>
          <w:p w14:paraId="433FE75E" w14:textId="77777777" w:rsidR="00821460" w:rsidRPr="00D80D0F" w:rsidRDefault="00821460" w:rsidP="00E63B1C">
            <w:pPr>
              <w:pStyle w:val="Bezproreda"/>
              <w:rPr>
                <w:rFonts w:cs="Calibri"/>
              </w:rPr>
            </w:pPr>
            <w:r w:rsidRPr="00D80D0F">
              <w:rPr>
                <w:rFonts w:cs="Calibri"/>
              </w:rPr>
              <w:t>Transhuman agenda-predavanje Korada Korlevića za srednjoškolce</w:t>
            </w:r>
          </w:p>
        </w:tc>
        <w:tc>
          <w:tcPr>
            <w:tcW w:w="1701" w:type="dxa"/>
            <w:shd w:val="clear" w:color="auto" w:fill="auto"/>
          </w:tcPr>
          <w:p w14:paraId="059BDFF0" w14:textId="77777777" w:rsidR="00821460" w:rsidRPr="00D80D0F" w:rsidRDefault="00821460" w:rsidP="00E63B1C">
            <w:pPr>
              <w:pStyle w:val="Bezproreda"/>
              <w:rPr>
                <w:rFonts w:cs="Calibri"/>
              </w:rPr>
            </w:pPr>
            <w:r w:rsidRPr="00D80D0F">
              <w:rPr>
                <w:rFonts w:cs="Calibri"/>
              </w:rPr>
              <w:t>45</w:t>
            </w:r>
          </w:p>
        </w:tc>
      </w:tr>
      <w:tr w:rsidR="00821460" w:rsidRPr="00D80D0F" w14:paraId="42CABD0D" w14:textId="77777777" w:rsidTr="00E63B1C">
        <w:trPr>
          <w:trHeight w:val="20"/>
        </w:trPr>
        <w:tc>
          <w:tcPr>
            <w:tcW w:w="1526" w:type="dxa"/>
            <w:tcBorders>
              <w:right w:val="single" w:sz="4" w:space="0" w:color="auto"/>
            </w:tcBorders>
            <w:shd w:val="clear" w:color="auto" w:fill="auto"/>
          </w:tcPr>
          <w:p w14:paraId="0FCA934E" w14:textId="77777777" w:rsidR="00821460" w:rsidRPr="00D80D0F" w:rsidRDefault="00821460" w:rsidP="00E63B1C">
            <w:pPr>
              <w:pStyle w:val="Bezproreda"/>
              <w:rPr>
                <w:rFonts w:cs="Calibri"/>
              </w:rPr>
            </w:pPr>
            <w:r w:rsidRPr="00465267">
              <w:rPr>
                <w:rFonts w:cs="Calibri"/>
              </w:rPr>
              <w:t>22. rujna</w:t>
            </w:r>
          </w:p>
        </w:tc>
        <w:tc>
          <w:tcPr>
            <w:tcW w:w="6520" w:type="dxa"/>
            <w:gridSpan w:val="2"/>
            <w:tcBorders>
              <w:left w:val="single" w:sz="4" w:space="0" w:color="auto"/>
            </w:tcBorders>
            <w:shd w:val="clear" w:color="auto" w:fill="FFFFFF"/>
          </w:tcPr>
          <w:p w14:paraId="6981D7EC" w14:textId="77777777" w:rsidR="00821460" w:rsidRPr="00D80D0F" w:rsidRDefault="00821460" w:rsidP="00E63B1C">
            <w:pPr>
              <w:pStyle w:val="Bezproreda"/>
              <w:rPr>
                <w:rFonts w:cs="Calibri"/>
              </w:rPr>
            </w:pPr>
            <w:r w:rsidRPr="00465267">
              <w:rPr>
                <w:rFonts w:cs="Calibri"/>
              </w:rPr>
              <w:t>Edukativno-kreativna radionica: „</w:t>
            </w:r>
            <w:r>
              <w:rPr>
                <w:rFonts w:cs="Calibri"/>
              </w:rPr>
              <w:t>Mir, mir, mir, nitko nije kriv-Vjeverice svađalice</w:t>
            </w:r>
            <w:r w:rsidRPr="00465267">
              <w:rPr>
                <w:rFonts w:cs="Calibri"/>
              </w:rPr>
              <w:t>“</w:t>
            </w:r>
            <w:r>
              <w:rPr>
                <w:rFonts w:cs="Calibri"/>
              </w:rPr>
              <w:t xml:space="preserve"> </w:t>
            </w:r>
          </w:p>
        </w:tc>
        <w:tc>
          <w:tcPr>
            <w:tcW w:w="1701" w:type="dxa"/>
            <w:shd w:val="clear" w:color="auto" w:fill="auto"/>
          </w:tcPr>
          <w:p w14:paraId="3545689A" w14:textId="77777777" w:rsidR="00821460" w:rsidRPr="00D80D0F" w:rsidRDefault="00821460" w:rsidP="00E63B1C">
            <w:pPr>
              <w:pStyle w:val="Bezproreda"/>
              <w:rPr>
                <w:rFonts w:cs="Calibri"/>
              </w:rPr>
            </w:pPr>
            <w:r>
              <w:rPr>
                <w:rFonts w:cs="Calibri"/>
              </w:rPr>
              <w:t>25</w:t>
            </w:r>
          </w:p>
        </w:tc>
      </w:tr>
      <w:tr w:rsidR="00821460" w:rsidRPr="00D80D0F" w14:paraId="2F8DF155" w14:textId="77777777" w:rsidTr="00E63B1C">
        <w:trPr>
          <w:trHeight w:val="20"/>
        </w:trPr>
        <w:tc>
          <w:tcPr>
            <w:tcW w:w="1526" w:type="dxa"/>
            <w:tcBorders>
              <w:right w:val="single" w:sz="4" w:space="0" w:color="auto"/>
            </w:tcBorders>
            <w:shd w:val="clear" w:color="auto" w:fill="auto"/>
          </w:tcPr>
          <w:p w14:paraId="76C38525" w14:textId="77777777" w:rsidR="00821460" w:rsidRPr="00D80D0F" w:rsidRDefault="00821460" w:rsidP="00E63B1C">
            <w:pPr>
              <w:pStyle w:val="Bezproreda"/>
              <w:rPr>
                <w:rFonts w:cs="Calibri"/>
              </w:rPr>
            </w:pPr>
            <w:r>
              <w:rPr>
                <w:rFonts w:cs="Calibri"/>
              </w:rPr>
              <w:t>29</w:t>
            </w:r>
            <w:r w:rsidRPr="00D80D0F">
              <w:rPr>
                <w:rFonts w:cs="Calibri"/>
              </w:rPr>
              <w:t>. rujna</w:t>
            </w:r>
          </w:p>
        </w:tc>
        <w:tc>
          <w:tcPr>
            <w:tcW w:w="6520" w:type="dxa"/>
            <w:gridSpan w:val="2"/>
            <w:tcBorders>
              <w:left w:val="single" w:sz="4" w:space="0" w:color="auto"/>
            </w:tcBorders>
            <w:shd w:val="clear" w:color="auto" w:fill="FFFFFF"/>
          </w:tcPr>
          <w:p w14:paraId="45D7CC16" w14:textId="77777777" w:rsidR="00821460" w:rsidRPr="00D80D0F" w:rsidRDefault="00821460" w:rsidP="00E63B1C">
            <w:pPr>
              <w:pStyle w:val="Bezproreda"/>
              <w:rPr>
                <w:rFonts w:cs="Calibri"/>
              </w:rPr>
            </w:pPr>
            <w:r w:rsidRPr="00D80D0F">
              <w:rPr>
                <w:rFonts w:cs="Calibri"/>
              </w:rPr>
              <w:t>Edukativno-kreativna radionica:</w:t>
            </w:r>
            <w:r>
              <w:rPr>
                <w:rFonts w:cs="Calibri"/>
              </w:rPr>
              <w:t xml:space="preserve"> ,,</w:t>
            </w:r>
            <w:r w:rsidRPr="00D80D0F">
              <w:rPr>
                <w:rFonts w:cs="Calibri"/>
              </w:rPr>
              <w:t>Bakasaur“</w:t>
            </w:r>
          </w:p>
        </w:tc>
        <w:tc>
          <w:tcPr>
            <w:tcW w:w="1701" w:type="dxa"/>
            <w:shd w:val="clear" w:color="auto" w:fill="auto"/>
          </w:tcPr>
          <w:p w14:paraId="02BD3459" w14:textId="77777777" w:rsidR="00821460" w:rsidRPr="00D80D0F" w:rsidRDefault="00821460" w:rsidP="00E63B1C">
            <w:pPr>
              <w:pStyle w:val="Bezproreda"/>
              <w:rPr>
                <w:rFonts w:cs="Calibri"/>
              </w:rPr>
            </w:pPr>
            <w:r w:rsidRPr="00D80D0F">
              <w:rPr>
                <w:rFonts w:cs="Calibri"/>
              </w:rPr>
              <w:t>21</w:t>
            </w:r>
          </w:p>
        </w:tc>
      </w:tr>
      <w:tr w:rsidR="00821460" w:rsidRPr="00D80D0F" w14:paraId="0D3D2458" w14:textId="77777777" w:rsidTr="00E63B1C">
        <w:trPr>
          <w:trHeight w:val="20"/>
        </w:trPr>
        <w:tc>
          <w:tcPr>
            <w:tcW w:w="1526" w:type="dxa"/>
            <w:tcBorders>
              <w:right w:val="single" w:sz="4" w:space="0" w:color="auto"/>
            </w:tcBorders>
            <w:shd w:val="clear" w:color="auto" w:fill="auto"/>
          </w:tcPr>
          <w:p w14:paraId="737009CB" w14:textId="77777777" w:rsidR="00821460" w:rsidRPr="00D80D0F" w:rsidRDefault="00821460" w:rsidP="00E63B1C">
            <w:pPr>
              <w:pStyle w:val="Bezproreda"/>
              <w:rPr>
                <w:rFonts w:cs="Calibri"/>
              </w:rPr>
            </w:pPr>
            <w:r w:rsidRPr="00D80D0F">
              <w:rPr>
                <w:rFonts w:cs="Calibri"/>
              </w:rPr>
              <w:t>6. listopada</w:t>
            </w:r>
          </w:p>
        </w:tc>
        <w:tc>
          <w:tcPr>
            <w:tcW w:w="6520" w:type="dxa"/>
            <w:gridSpan w:val="2"/>
            <w:tcBorders>
              <w:left w:val="single" w:sz="4" w:space="0" w:color="auto"/>
            </w:tcBorders>
            <w:shd w:val="clear" w:color="auto" w:fill="FFFFFF"/>
          </w:tcPr>
          <w:p w14:paraId="2C349F44" w14:textId="77777777" w:rsidR="00821460" w:rsidRPr="00D80D0F" w:rsidRDefault="00821460" w:rsidP="00E63B1C">
            <w:pPr>
              <w:pStyle w:val="Bezproreda"/>
              <w:rPr>
                <w:rFonts w:cs="Calibri"/>
              </w:rPr>
            </w:pPr>
            <w:r w:rsidRPr="00D80D0F">
              <w:rPr>
                <w:rFonts w:cs="Calibri"/>
              </w:rPr>
              <w:t>Radionica decoupagea za djecu „Bojice traže dom“ s Aliče Pištan</w:t>
            </w:r>
          </w:p>
        </w:tc>
        <w:tc>
          <w:tcPr>
            <w:tcW w:w="1701" w:type="dxa"/>
            <w:shd w:val="clear" w:color="auto" w:fill="auto"/>
          </w:tcPr>
          <w:p w14:paraId="79CECA8B" w14:textId="77777777" w:rsidR="00821460" w:rsidRPr="00D80D0F" w:rsidRDefault="00821460" w:rsidP="00E63B1C">
            <w:pPr>
              <w:pStyle w:val="Bezproreda"/>
              <w:rPr>
                <w:rFonts w:cs="Calibri"/>
              </w:rPr>
            </w:pPr>
            <w:r w:rsidRPr="00D80D0F">
              <w:rPr>
                <w:rFonts w:cs="Calibri"/>
              </w:rPr>
              <w:t>14</w:t>
            </w:r>
          </w:p>
        </w:tc>
      </w:tr>
      <w:tr w:rsidR="00821460" w:rsidRPr="00D80D0F" w14:paraId="36E03E94" w14:textId="77777777" w:rsidTr="00E63B1C">
        <w:trPr>
          <w:trHeight w:val="20"/>
        </w:trPr>
        <w:tc>
          <w:tcPr>
            <w:tcW w:w="1526" w:type="dxa"/>
            <w:tcBorders>
              <w:right w:val="single" w:sz="4" w:space="0" w:color="auto"/>
            </w:tcBorders>
            <w:shd w:val="clear" w:color="auto" w:fill="auto"/>
          </w:tcPr>
          <w:p w14:paraId="7DA80288" w14:textId="77777777" w:rsidR="00821460" w:rsidRPr="00D80D0F" w:rsidRDefault="00821460" w:rsidP="00E63B1C">
            <w:pPr>
              <w:pStyle w:val="Bezproreda"/>
              <w:rPr>
                <w:rFonts w:cs="Calibri"/>
              </w:rPr>
            </w:pPr>
            <w:r w:rsidRPr="00D80D0F">
              <w:rPr>
                <w:rFonts w:cs="Calibri"/>
              </w:rPr>
              <w:t>13. listopada</w:t>
            </w:r>
          </w:p>
        </w:tc>
        <w:tc>
          <w:tcPr>
            <w:tcW w:w="6520" w:type="dxa"/>
            <w:gridSpan w:val="2"/>
            <w:tcBorders>
              <w:left w:val="single" w:sz="4" w:space="0" w:color="auto"/>
            </w:tcBorders>
            <w:shd w:val="clear" w:color="auto" w:fill="FFFFFF"/>
          </w:tcPr>
          <w:p w14:paraId="31760EF2" w14:textId="77777777" w:rsidR="00821460" w:rsidRPr="00D80D0F" w:rsidRDefault="00821460" w:rsidP="00E63B1C">
            <w:pPr>
              <w:pStyle w:val="Bezproreda"/>
              <w:rPr>
                <w:rFonts w:cs="Calibri"/>
              </w:rPr>
            </w:pPr>
            <w:r w:rsidRPr="00D80D0F">
              <w:rPr>
                <w:rFonts w:cs="Calibri"/>
              </w:rPr>
              <w:t>Edukativno-kreativna radionica: „Zavirimo u svijet zanimanja“</w:t>
            </w:r>
          </w:p>
        </w:tc>
        <w:tc>
          <w:tcPr>
            <w:tcW w:w="1701" w:type="dxa"/>
            <w:shd w:val="clear" w:color="auto" w:fill="auto"/>
          </w:tcPr>
          <w:p w14:paraId="1928375A" w14:textId="77777777" w:rsidR="00821460" w:rsidRPr="00D80D0F" w:rsidRDefault="00821460" w:rsidP="00E63B1C">
            <w:pPr>
              <w:pStyle w:val="Bezproreda"/>
              <w:rPr>
                <w:rFonts w:cs="Calibri"/>
              </w:rPr>
            </w:pPr>
            <w:r>
              <w:rPr>
                <w:rFonts w:cs="Calibri"/>
              </w:rPr>
              <w:t>12</w:t>
            </w:r>
          </w:p>
        </w:tc>
      </w:tr>
      <w:tr w:rsidR="00821460" w:rsidRPr="00D80D0F" w14:paraId="6EF02630" w14:textId="77777777" w:rsidTr="00E63B1C">
        <w:trPr>
          <w:trHeight w:val="20"/>
        </w:trPr>
        <w:tc>
          <w:tcPr>
            <w:tcW w:w="1526" w:type="dxa"/>
            <w:tcBorders>
              <w:right w:val="single" w:sz="4" w:space="0" w:color="auto"/>
            </w:tcBorders>
            <w:shd w:val="clear" w:color="auto" w:fill="auto"/>
          </w:tcPr>
          <w:p w14:paraId="53CD8729" w14:textId="77777777" w:rsidR="00821460" w:rsidRPr="00D80D0F" w:rsidRDefault="00821460" w:rsidP="00E63B1C">
            <w:pPr>
              <w:pStyle w:val="Bezproreda"/>
              <w:rPr>
                <w:rFonts w:cs="Calibri"/>
              </w:rPr>
            </w:pPr>
            <w:r>
              <w:rPr>
                <w:rFonts w:cs="Calibri"/>
              </w:rPr>
              <w:t>20. listopada</w:t>
            </w:r>
          </w:p>
        </w:tc>
        <w:tc>
          <w:tcPr>
            <w:tcW w:w="6520" w:type="dxa"/>
            <w:gridSpan w:val="2"/>
            <w:tcBorders>
              <w:left w:val="single" w:sz="4" w:space="0" w:color="auto"/>
            </w:tcBorders>
            <w:shd w:val="clear" w:color="auto" w:fill="FFFFFF"/>
          </w:tcPr>
          <w:p w14:paraId="0EC7101B" w14:textId="77777777" w:rsidR="00821460" w:rsidRPr="00D80D0F" w:rsidRDefault="00821460" w:rsidP="00E63B1C">
            <w:pPr>
              <w:pStyle w:val="Bezproreda"/>
              <w:rPr>
                <w:rFonts w:cs="Calibri"/>
              </w:rPr>
            </w:pPr>
            <w:r w:rsidRPr="00465267">
              <w:rPr>
                <w:rFonts w:cs="Calibri"/>
              </w:rPr>
              <w:t>Edukativno-kreativna radionica: „</w:t>
            </w:r>
            <w:r>
              <w:rPr>
                <w:rFonts w:cs="Calibri"/>
              </w:rPr>
              <w:t>Nasmiješi se, Pepeljugo!</w:t>
            </w:r>
            <w:r w:rsidRPr="00465267">
              <w:rPr>
                <w:rFonts w:cs="Calibri"/>
              </w:rPr>
              <w:t>“</w:t>
            </w:r>
          </w:p>
        </w:tc>
        <w:tc>
          <w:tcPr>
            <w:tcW w:w="1701" w:type="dxa"/>
            <w:shd w:val="clear" w:color="auto" w:fill="auto"/>
          </w:tcPr>
          <w:p w14:paraId="05C197FB" w14:textId="77777777" w:rsidR="00821460" w:rsidRPr="00D80D0F" w:rsidRDefault="00821460" w:rsidP="00E63B1C">
            <w:pPr>
              <w:pStyle w:val="Bezproreda"/>
              <w:rPr>
                <w:rFonts w:cs="Calibri"/>
              </w:rPr>
            </w:pPr>
            <w:r>
              <w:rPr>
                <w:rFonts w:cs="Calibri"/>
              </w:rPr>
              <w:t>31</w:t>
            </w:r>
          </w:p>
        </w:tc>
      </w:tr>
      <w:tr w:rsidR="00821460" w:rsidRPr="00D80D0F" w14:paraId="0001F2A1" w14:textId="77777777" w:rsidTr="00E63B1C">
        <w:trPr>
          <w:trHeight w:val="20"/>
        </w:trPr>
        <w:tc>
          <w:tcPr>
            <w:tcW w:w="1526" w:type="dxa"/>
            <w:tcBorders>
              <w:right w:val="single" w:sz="4" w:space="0" w:color="auto"/>
            </w:tcBorders>
            <w:shd w:val="clear" w:color="auto" w:fill="auto"/>
          </w:tcPr>
          <w:p w14:paraId="0DF5ED83" w14:textId="77777777" w:rsidR="00821460" w:rsidRPr="00D80D0F" w:rsidRDefault="00821460" w:rsidP="00E63B1C">
            <w:pPr>
              <w:pStyle w:val="Bezproreda"/>
              <w:rPr>
                <w:rFonts w:cs="Calibri"/>
              </w:rPr>
            </w:pPr>
            <w:r>
              <w:rPr>
                <w:rFonts w:cs="Calibri"/>
              </w:rPr>
              <w:t>15. studenog</w:t>
            </w:r>
          </w:p>
        </w:tc>
        <w:tc>
          <w:tcPr>
            <w:tcW w:w="6520" w:type="dxa"/>
            <w:gridSpan w:val="2"/>
            <w:tcBorders>
              <w:left w:val="single" w:sz="4" w:space="0" w:color="auto"/>
            </w:tcBorders>
            <w:shd w:val="clear" w:color="auto" w:fill="FFFFFF"/>
          </w:tcPr>
          <w:p w14:paraId="2EA567A0" w14:textId="77777777" w:rsidR="00821460" w:rsidRPr="00D80D0F" w:rsidRDefault="00821460" w:rsidP="00E63B1C">
            <w:pPr>
              <w:pStyle w:val="Bezproreda"/>
              <w:rPr>
                <w:rFonts w:cs="Calibri"/>
              </w:rPr>
            </w:pPr>
            <w:r>
              <w:rPr>
                <w:rFonts w:cs="Calibri"/>
              </w:rPr>
              <w:t xml:space="preserve">Predstavljanje </w:t>
            </w:r>
            <w:r w:rsidRPr="00465267">
              <w:rPr>
                <w:rFonts w:cs="Calibri"/>
              </w:rPr>
              <w:t>„</w:t>
            </w:r>
            <w:r>
              <w:rPr>
                <w:rFonts w:cs="Calibri"/>
              </w:rPr>
              <w:t>PoZiCe</w:t>
            </w:r>
          </w:p>
        </w:tc>
        <w:tc>
          <w:tcPr>
            <w:tcW w:w="1701" w:type="dxa"/>
            <w:shd w:val="clear" w:color="auto" w:fill="auto"/>
          </w:tcPr>
          <w:p w14:paraId="1A851EF9" w14:textId="77777777" w:rsidR="00821460" w:rsidRPr="00D80D0F" w:rsidRDefault="00821460" w:rsidP="00E63B1C">
            <w:pPr>
              <w:pStyle w:val="Bezproreda"/>
              <w:rPr>
                <w:rFonts w:cs="Calibri"/>
              </w:rPr>
            </w:pPr>
            <w:r>
              <w:rPr>
                <w:rFonts w:cs="Calibri"/>
              </w:rPr>
              <w:t>55</w:t>
            </w:r>
          </w:p>
        </w:tc>
      </w:tr>
      <w:tr w:rsidR="00821460" w:rsidRPr="00D80D0F" w14:paraId="0758D2C7" w14:textId="77777777" w:rsidTr="00E63B1C">
        <w:trPr>
          <w:trHeight w:val="20"/>
        </w:trPr>
        <w:tc>
          <w:tcPr>
            <w:tcW w:w="1526" w:type="dxa"/>
            <w:tcBorders>
              <w:right w:val="single" w:sz="4" w:space="0" w:color="auto"/>
            </w:tcBorders>
            <w:shd w:val="clear" w:color="auto" w:fill="auto"/>
          </w:tcPr>
          <w:p w14:paraId="65C5B87E" w14:textId="77777777" w:rsidR="00821460" w:rsidRPr="00D80D0F" w:rsidRDefault="00821460" w:rsidP="00E63B1C">
            <w:pPr>
              <w:pStyle w:val="Bezproreda"/>
              <w:rPr>
                <w:rFonts w:cs="Calibri"/>
              </w:rPr>
            </w:pPr>
            <w:r>
              <w:rPr>
                <w:rFonts w:cs="Calibri"/>
              </w:rPr>
              <w:t>24. studenog</w:t>
            </w:r>
          </w:p>
        </w:tc>
        <w:tc>
          <w:tcPr>
            <w:tcW w:w="6520" w:type="dxa"/>
            <w:gridSpan w:val="2"/>
            <w:tcBorders>
              <w:left w:val="single" w:sz="4" w:space="0" w:color="auto"/>
            </w:tcBorders>
            <w:shd w:val="clear" w:color="auto" w:fill="FFFFFF"/>
          </w:tcPr>
          <w:p w14:paraId="6D43A7D8" w14:textId="77777777" w:rsidR="00821460" w:rsidRPr="00D80D0F" w:rsidRDefault="00821460" w:rsidP="00E63B1C">
            <w:pPr>
              <w:pStyle w:val="Bezproreda"/>
              <w:rPr>
                <w:rFonts w:cs="Calibri"/>
              </w:rPr>
            </w:pPr>
            <w:r w:rsidRPr="00465267">
              <w:rPr>
                <w:rFonts w:cs="Calibri"/>
              </w:rPr>
              <w:t>Edukativno-kreativna radionica: „</w:t>
            </w:r>
            <w:r>
              <w:rPr>
                <w:rFonts w:cs="Calibri"/>
              </w:rPr>
              <w:t>Laganje i izmišljanje</w:t>
            </w:r>
            <w:r w:rsidRPr="00465267">
              <w:rPr>
                <w:rFonts w:cs="Calibri"/>
              </w:rPr>
              <w:t>“</w:t>
            </w:r>
          </w:p>
        </w:tc>
        <w:tc>
          <w:tcPr>
            <w:tcW w:w="1701" w:type="dxa"/>
            <w:shd w:val="clear" w:color="auto" w:fill="auto"/>
          </w:tcPr>
          <w:p w14:paraId="578AEAA6" w14:textId="77777777" w:rsidR="00821460" w:rsidRPr="00D80D0F" w:rsidRDefault="00821460" w:rsidP="00E63B1C">
            <w:pPr>
              <w:pStyle w:val="Bezproreda"/>
              <w:rPr>
                <w:rFonts w:cs="Calibri"/>
              </w:rPr>
            </w:pPr>
            <w:r>
              <w:rPr>
                <w:rFonts w:cs="Calibri"/>
              </w:rPr>
              <w:t>32</w:t>
            </w:r>
          </w:p>
        </w:tc>
      </w:tr>
    </w:tbl>
    <w:p w14:paraId="759AC20E" w14:textId="77777777" w:rsidR="00821460" w:rsidRPr="00D80D0F" w:rsidRDefault="00821460" w:rsidP="00821460">
      <w:pPr>
        <w:pStyle w:val="Bezproreda"/>
        <w:jc w:val="center"/>
        <w:rPr>
          <w:rFonts w:cs="Calibri"/>
          <w:vanish/>
        </w:rPr>
      </w:pPr>
    </w:p>
    <w:tbl>
      <w:tblPr>
        <w:tblW w:w="0" w:type="auto"/>
        <w:tblBorders>
          <w:top w:val="single" w:sz="8" w:space="0" w:color="4F81BD"/>
          <w:bottom w:val="single" w:sz="8" w:space="0" w:color="4F81BD"/>
        </w:tblBorders>
        <w:tblLayout w:type="fixed"/>
        <w:tblLook w:val="01E0" w:firstRow="1" w:lastRow="1" w:firstColumn="1" w:lastColumn="1" w:noHBand="0" w:noVBand="0"/>
      </w:tblPr>
      <w:tblGrid>
        <w:gridCol w:w="8046"/>
        <w:gridCol w:w="1701"/>
      </w:tblGrid>
      <w:tr w:rsidR="00821460" w:rsidRPr="00D80D0F" w14:paraId="3459BD37" w14:textId="77777777" w:rsidTr="00E63B1C">
        <w:tc>
          <w:tcPr>
            <w:tcW w:w="8046" w:type="dxa"/>
            <w:tcBorders>
              <w:top w:val="single" w:sz="8" w:space="0" w:color="4F81BD"/>
              <w:left w:val="nil"/>
              <w:bottom w:val="single" w:sz="8" w:space="0" w:color="4F81BD"/>
              <w:right w:val="nil"/>
            </w:tcBorders>
            <w:shd w:val="clear" w:color="auto" w:fill="auto"/>
          </w:tcPr>
          <w:p w14:paraId="4D1381E8" w14:textId="77777777" w:rsidR="00821460" w:rsidRPr="00A95483" w:rsidRDefault="00821460" w:rsidP="00E63B1C">
            <w:pPr>
              <w:pStyle w:val="Bezproreda"/>
              <w:rPr>
                <w:rFonts w:cs="Calibri"/>
                <w:b/>
                <w:sz w:val="22"/>
                <w:szCs w:val="22"/>
              </w:rPr>
            </w:pPr>
            <w:r w:rsidRPr="00D80D0F">
              <w:rPr>
                <w:rFonts w:cs="Calibri"/>
                <w:b/>
                <w:sz w:val="22"/>
                <w:szCs w:val="22"/>
              </w:rPr>
              <w:t xml:space="preserve">                              </w:t>
            </w:r>
            <w:r w:rsidRPr="00A95483">
              <w:rPr>
                <w:rFonts w:cs="Calibri"/>
                <w:b/>
                <w:sz w:val="22"/>
                <w:szCs w:val="22"/>
              </w:rPr>
              <w:t>UKUPNO: 19</w:t>
            </w:r>
          </w:p>
        </w:tc>
        <w:tc>
          <w:tcPr>
            <w:tcW w:w="1701" w:type="dxa"/>
            <w:tcBorders>
              <w:top w:val="single" w:sz="8" w:space="0" w:color="4F81BD"/>
              <w:left w:val="nil"/>
              <w:bottom w:val="single" w:sz="8" w:space="0" w:color="4F81BD"/>
              <w:right w:val="nil"/>
            </w:tcBorders>
            <w:shd w:val="clear" w:color="auto" w:fill="auto"/>
          </w:tcPr>
          <w:p w14:paraId="006B6DA3" w14:textId="77777777" w:rsidR="00821460" w:rsidRPr="00D80D0F" w:rsidRDefault="00821460" w:rsidP="00E63B1C">
            <w:pPr>
              <w:pStyle w:val="Bezproreda"/>
              <w:rPr>
                <w:rFonts w:cs="Calibri"/>
                <w:b/>
                <w:sz w:val="22"/>
                <w:szCs w:val="22"/>
              </w:rPr>
            </w:pPr>
            <w:r>
              <w:rPr>
                <w:rFonts w:cs="Calibri"/>
                <w:b/>
                <w:sz w:val="22"/>
                <w:szCs w:val="22"/>
              </w:rPr>
              <w:t>572</w:t>
            </w:r>
          </w:p>
        </w:tc>
      </w:tr>
    </w:tbl>
    <w:p w14:paraId="71BCA6E5" w14:textId="77777777" w:rsidR="00821460" w:rsidRPr="00D80D0F" w:rsidRDefault="00821460" w:rsidP="00821460">
      <w:pPr>
        <w:pStyle w:val="Bezproreda"/>
        <w:jc w:val="both"/>
        <w:rPr>
          <w:rFonts w:cs="Calibri"/>
        </w:rPr>
      </w:pPr>
      <w:r w:rsidRPr="00D80D0F">
        <w:rPr>
          <w:rFonts w:cs="Calibri"/>
        </w:rPr>
        <w:t>Tablica 5. Popis radionica i polaznika na tjednom programu za djecu „</w:t>
      </w:r>
      <w:r w:rsidRPr="00D80D0F">
        <w:rPr>
          <w:rFonts w:cs="Calibri"/>
          <w:i/>
        </w:rPr>
        <w:t>Petkom u pet“</w:t>
      </w:r>
    </w:p>
    <w:p w14:paraId="6D5B8235" w14:textId="77777777" w:rsidR="00821460" w:rsidRPr="00682BD4" w:rsidRDefault="00821460" w:rsidP="00821460">
      <w:pPr>
        <w:pStyle w:val="Bezproreda"/>
        <w:jc w:val="both"/>
        <w:rPr>
          <w:rFonts w:eastAsia="SimSun" w:cs="Calibri"/>
          <w:color w:val="FF0000"/>
          <w:sz w:val="32"/>
          <w:szCs w:val="32"/>
        </w:rPr>
      </w:pPr>
    </w:p>
    <w:p w14:paraId="6A9F19C5" w14:textId="77777777" w:rsidR="00821460" w:rsidRPr="00D80D0F" w:rsidRDefault="00821460" w:rsidP="00821460">
      <w:pPr>
        <w:pStyle w:val="Bezproreda"/>
        <w:jc w:val="both"/>
        <w:rPr>
          <w:rFonts w:eastAsia="SimSun" w:cs="Calibri"/>
          <w:sz w:val="32"/>
          <w:szCs w:val="32"/>
        </w:rPr>
      </w:pPr>
      <w:r w:rsidRPr="00D80D0F">
        <w:rPr>
          <w:rFonts w:eastAsia="SimSun" w:cs="Calibri"/>
          <w:sz w:val="32"/>
          <w:szCs w:val="32"/>
        </w:rPr>
        <w:t xml:space="preserve">4.2. </w:t>
      </w:r>
      <w:bookmarkStart w:id="137" w:name="_Toc388435298"/>
      <w:bookmarkStart w:id="138" w:name="_Toc452972987"/>
      <w:bookmarkStart w:id="139" w:name="_Toc452973107"/>
      <w:bookmarkStart w:id="140" w:name="_Toc474481523"/>
      <w:bookmarkStart w:id="141" w:name="_Toc516817218"/>
      <w:bookmarkStart w:id="142" w:name="_Toc28962410"/>
      <w:bookmarkStart w:id="143" w:name="_Toc28962447"/>
      <w:r w:rsidRPr="00D80D0F">
        <w:rPr>
          <w:rFonts w:eastAsia="SimSun" w:cs="Calibri"/>
          <w:sz w:val="32"/>
          <w:szCs w:val="32"/>
        </w:rPr>
        <w:t>„Prije mora do Marafora</w:t>
      </w:r>
      <w:bookmarkEnd w:id="137"/>
      <w:r w:rsidRPr="00D80D0F">
        <w:rPr>
          <w:rFonts w:eastAsia="SimSun" w:cs="Calibri"/>
          <w:sz w:val="32"/>
          <w:szCs w:val="32"/>
        </w:rPr>
        <w:t>“ – ljetni program</w:t>
      </w:r>
      <w:bookmarkEnd w:id="138"/>
      <w:bookmarkEnd w:id="139"/>
      <w:bookmarkEnd w:id="140"/>
      <w:bookmarkEnd w:id="141"/>
      <w:r w:rsidRPr="00D80D0F">
        <w:rPr>
          <w:rFonts w:eastAsia="SimSun" w:cs="Calibri"/>
          <w:sz w:val="32"/>
          <w:szCs w:val="32"/>
        </w:rPr>
        <w:t xml:space="preserve"> za djecu</w:t>
      </w:r>
      <w:bookmarkEnd w:id="142"/>
      <w:bookmarkEnd w:id="143"/>
    </w:p>
    <w:p w14:paraId="74AC97C5" w14:textId="77777777" w:rsidR="00821460" w:rsidRPr="00821460" w:rsidRDefault="00821460" w:rsidP="00821460">
      <w:pPr>
        <w:pStyle w:val="Bezproreda"/>
        <w:jc w:val="both"/>
        <w:rPr>
          <w:rFonts w:cs="Calibri"/>
          <w:sz w:val="22"/>
          <w:szCs w:val="22"/>
        </w:rPr>
      </w:pPr>
      <w:r w:rsidRPr="00821460">
        <w:rPr>
          <w:rFonts w:cs="Calibri"/>
          <w:sz w:val="22"/>
          <w:szCs w:val="22"/>
        </w:rPr>
        <w:t>Projekt „Prije mora do Marafora“ osmišljen kao idealan način provođenja slobodnog vremena tijekom školskih praznika, potičući na igru i učenje te komunikaciju i kontakt s drugim sudionicima. Zahvaljujući kvalitetnim i zanimljivim aktivnostima te velikom interesu djece, projekt je održan i u 2023. godini.</w:t>
      </w:r>
    </w:p>
    <w:tbl>
      <w:tblPr>
        <w:tblW w:w="960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809"/>
        <w:gridCol w:w="6096"/>
        <w:gridCol w:w="1701"/>
      </w:tblGrid>
      <w:tr w:rsidR="00821460" w:rsidRPr="00F14F96" w14:paraId="5A0F19B3" w14:textId="77777777" w:rsidTr="00E63B1C">
        <w:trPr>
          <w:trHeight w:val="460"/>
        </w:trPr>
        <w:tc>
          <w:tcPr>
            <w:tcW w:w="1809" w:type="dxa"/>
            <w:tcBorders>
              <w:top w:val="single" w:sz="4" w:space="0" w:color="4F81BD"/>
              <w:left w:val="single" w:sz="4" w:space="0" w:color="4F81BD"/>
              <w:bottom w:val="single" w:sz="4" w:space="0" w:color="4F81BD"/>
              <w:right w:val="single" w:sz="4" w:space="0" w:color="auto"/>
            </w:tcBorders>
            <w:shd w:val="clear" w:color="auto" w:fill="4F81BD"/>
          </w:tcPr>
          <w:p w14:paraId="1C474E6A" w14:textId="77777777" w:rsidR="00821460" w:rsidRPr="00F14F96" w:rsidRDefault="00821460" w:rsidP="00E63B1C">
            <w:pPr>
              <w:pStyle w:val="Bezproreda"/>
              <w:jc w:val="both"/>
              <w:rPr>
                <w:rFonts w:cs="Calibri"/>
                <w:b/>
                <w:bCs/>
                <w:sz w:val="22"/>
                <w:szCs w:val="22"/>
              </w:rPr>
            </w:pPr>
            <w:r w:rsidRPr="00F14F96">
              <w:rPr>
                <w:rFonts w:cs="Calibri"/>
                <w:b/>
                <w:bCs/>
                <w:sz w:val="22"/>
                <w:szCs w:val="22"/>
              </w:rPr>
              <w:t>Nadnevak</w:t>
            </w:r>
          </w:p>
        </w:tc>
        <w:tc>
          <w:tcPr>
            <w:tcW w:w="6096" w:type="dxa"/>
            <w:tcBorders>
              <w:top w:val="single" w:sz="4" w:space="0" w:color="4F81BD"/>
              <w:left w:val="single" w:sz="4" w:space="0" w:color="auto"/>
              <w:bottom w:val="single" w:sz="4" w:space="0" w:color="4F81BD"/>
              <w:right w:val="nil"/>
            </w:tcBorders>
            <w:shd w:val="clear" w:color="auto" w:fill="4F81BD"/>
          </w:tcPr>
          <w:p w14:paraId="7697F712" w14:textId="77777777" w:rsidR="00821460" w:rsidRPr="00F14F96" w:rsidRDefault="00821460" w:rsidP="00E63B1C">
            <w:pPr>
              <w:pStyle w:val="Bezproreda"/>
              <w:jc w:val="both"/>
              <w:rPr>
                <w:rFonts w:cs="Calibri"/>
                <w:sz w:val="22"/>
                <w:szCs w:val="22"/>
              </w:rPr>
            </w:pPr>
            <w:r w:rsidRPr="00F14F96">
              <w:rPr>
                <w:rFonts w:cs="Calibri"/>
                <w:b/>
                <w:bCs/>
                <w:sz w:val="22"/>
                <w:szCs w:val="22"/>
              </w:rPr>
              <w:t>vrsta aktivnosti</w:t>
            </w:r>
          </w:p>
        </w:tc>
        <w:tc>
          <w:tcPr>
            <w:tcW w:w="1701" w:type="dxa"/>
            <w:tcBorders>
              <w:top w:val="single" w:sz="4" w:space="0" w:color="4F81BD"/>
              <w:left w:val="nil"/>
              <w:bottom w:val="single" w:sz="4" w:space="0" w:color="4F81BD"/>
              <w:right w:val="single" w:sz="4" w:space="0" w:color="4F81BD"/>
            </w:tcBorders>
            <w:shd w:val="clear" w:color="auto" w:fill="4F81BD"/>
          </w:tcPr>
          <w:p w14:paraId="3EEE6114" w14:textId="77777777" w:rsidR="00821460" w:rsidRPr="00F14F96" w:rsidRDefault="00821460" w:rsidP="00E63B1C">
            <w:pPr>
              <w:pStyle w:val="Bezproreda"/>
              <w:jc w:val="both"/>
              <w:rPr>
                <w:rFonts w:cs="Calibri"/>
                <w:b/>
                <w:bCs/>
                <w:sz w:val="22"/>
                <w:szCs w:val="22"/>
              </w:rPr>
            </w:pPr>
            <w:r w:rsidRPr="00F14F96">
              <w:rPr>
                <w:rFonts w:cs="Calibri"/>
                <w:b/>
                <w:bCs/>
                <w:sz w:val="22"/>
                <w:szCs w:val="22"/>
              </w:rPr>
              <w:t xml:space="preserve"> br. Posjetitelja</w:t>
            </w:r>
          </w:p>
        </w:tc>
      </w:tr>
      <w:tr w:rsidR="00821460" w:rsidRPr="00F14F96" w14:paraId="4F929974" w14:textId="77777777" w:rsidTr="00E63B1C">
        <w:tc>
          <w:tcPr>
            <w:tcW w:w="1809" w:type="dxa"/>
            <w:tcBorders>
              <w:right w:val="single" w:sz="4" w:space="0" w:color="auto"/>
            </w:tcBorders>
            <w:shd w:val="clear" w:color="auto" w:fill="auto"/>
          </w:tcPr>
          <w:p w14:paraId="1059D547" w14:textId="77777777" w:rsidR="00821460" w:rsidRPr="00F14F96" w:rsidRDefault="00821460" w:rsidP="00E63B1C">
            <w:pPr>
              <w:pStyle w:val="Bezproreda"/>
              <w:jc w:val="both"/>
              <w:rPr>
                <w:rFonts w:cs="Calibri"/>
              </w:rPr>
            </w:pPr>
            <w:r w:rsidRPr="00F14F96">
              <w:rPr>
                <w:rFonts w:cs="Calibri"/>
              </w:rPr>
              <w:t>7. srpnja</w:t>
            </w:r>
          </w:p>
        </w:tc>
        <w:tc>
          <w:tcPr>
            <w:tcW w:w="6096" w:type="dxa"/>
            <w:tcBorders>
              <w:left w:val="single" w:sz="4" w:space="0" w:color="auto"/>
            </w:tcBorders>
            <w:shd w:val="clear" w:color="auto" w:fill="auto"/>
          </w:tcPr>
          <w:p w14:paraId="6157B1D3" w14:textId="77777777" w:rsidR="00821460" w:rsidRPr="00F14F96" w:rsidRDefault="00821460" w:rsidP="00E63B1C">
            <w:pPr>
              <w:pStyle w:val="Bezproreda"/>
              <w:jc w:val="both"/>
              <w:rPr>
                <w:rFonts w:cs="Calibri"/>
              </w:rPr>
            </w:pPr>
            <w:r w:rsidRPr="00F14F96">
              <w:rPr>
                <w:rFonts w:cs="Calibri"/>
              </w:rPr>
              <w:t>Edukativno-kreativna radionica „Kitovi i dupini“</w:t>
            </w:r>
          </w:p>
        </w:tc>
        <w:tc>
          <w:tcPr>
            <w:tcW w:w="1701" w:type="dxa"/>
            <w:shd w:val="clear" w:color="auto" w:fill="auto"/>
          </w:tcPr>
          <w:p w14:paraId="7C4DCBDB" w14:textId="77777777" w:rsidR="00821460" w:rsidRPr="00F14F96" w:rsidRDefault="00821460" w:rsidP="00E63B1C">
            <w:pPr>
              <w:pStyle w:val="Bezproreda"/>
              <w:rPr>
                <w:rFonts w:cs="Calibri"/>
              </w:rPr>
            </w:pPr>
            <w:r w:rsidRPr="00F14F96">
              <w:rPr>
                <w:rFonts w:cs="Calibri"/>
              </w:rPr>
              <w:t>15</w:t>
            </w:r>
          </w:p>
        </w:tc>
      </w:tr>
      <w:tr w:rsidR="00821460" w:rsidRPr="00F14F96" w14:paraId="5548D9E7" w14:textId="77777777" w:rsidTr="00E63B1C">
        <w:tc>
          <w:tcPr>
            <w:tcW w:w="1809" w:type="dxa"/>
            <w:tcBorders>
              <w:right w:val="single" w:sz="4" w:space="0" w:color="auto"/>
            </w:tcBorders>
            <w:shd w:val="clear" w:color="auto" w:fill="auto"/>
          </w:tcPr>
          <w:p w14:paraId="4615CB96" w14:textId="77777777" w:rsidR="00821460" w:rsidRPr="00F14F96" w:rsidRDefault="00821460" w:rsidP="00E63B1C">
            <w:pPr>
              <w:pStyle w:val="Bezproreda"/>
              <w:jc w:val="both"/>
              <w:rPr>
                <w:rFonts w:cs="Calibri"/>
              </w:rPr>
            </w:pPr>
            <w:r w:rsidRPr="00F14F96">
              <w:rPr>
                <w:rFonts w:cs="Calibri"/>
              </w:rPr>
              <w:t>14. srpnja</w:t>
            </w:r>
          </w:p>
        </w:tc>
        <w:tc>
          <w:tcPr>
            <w:tcW w:w="6096" w:type="dxa"/>
            <w:tcBorders>
              <w:left w:val="single" w:sz="4" w:space="0" w:color="auto"/>
            </w:tcBorders>
            <w:shd w:val="clear" w:color="auto" w:fill="auto"/>
          </w:tcPr>
          <w:p w14:paraId="4D30082B" w14:textId="77777777" w:rsidR="00821460" w:rsidRPr="00F14F96" w:rsidRDefault="00821460" w:rsidP="00E63B1C">
            <w:pPr>
              <w:pStyle w:val="Bezproreda"/>
              <w:rPr>
                <w:rFonts w:cs="Calibri"/>
              </w:rPr>
            </w:pPr>
            <w:r w:rsidRPr="00F14F96">
              <w:rPr>
                <w:rFonts w:cs="Calibri"/>
              </w:rPr>
              <w:t>Edukativno-kreativna radionica „Riba duginih boja“</w:t>
            </w:r>
          </w:p>
        </w:tc>
        <w:tc>
          <w:tcPr>
            <w:tcW w:w="1701" w:type="dxa"/>
            <w:shd w:val="clear" w:color="auto" w:fill="auto"/>
          </w:tcPr>
          <w:p w14:paraId="46B628D2" w14:textId="77777777" w:rsidR="00821460" w:rsidRPr="00F14F96" w:rsidRDefault="00821460" w:rsidP="00E63B1C">
            <w:pPr>
              <w:pStyle w:val="Bezproreda"/>
              <w:rPr>
                <w:rFonts w:cs="Calibri"/>
              </w:rPr>
            </w:pPr>
            <w:r w:rsidRPr="00F14F96">
              <w:rPr>
                <w:rFonts w:cs="Calibri"/>
              </w:rPr>
              <w:t>1</w:t>
            </w:r>
            <w:r>
              <w:rPr>
                <w:rFonts w:cs="Calibri"/>
              </w:rPr>
              <w:t>6</w:t>
            </w:r>
          </w:p>
        </w:tc>
      </w:tr>
      <w:tr w:rsidR="00821460" w:rsidRPr="00F14F96" w14:paraId="694F2488" w14:textId="77777777" w:rsidTr="00E63B1C">
        <w:tc>
          <w:tcPr>
            <w:tcW w:w="1809" w:type="dxa"/>
            <w:tcBorders>
              <w:right w:val="single" w:sz="4" w:space="0" w:color="auto"/>
            </w:tcBorders>
            <w:shd w:val="clear" w:color="auto" w:fill="auto"/>
          </w:tcPr>
          <w:p w14:paraId="66DC560C" w14:textId="77777777" w:rsidR="00821460" w:rsidRPr="00F14F96" w:rsidRDefault="00821460" w:rsidP="00E63B1C">
            <w:pPr>
              <w:pStyle w:val="Bezproreda"/>
              <w:rPr>
                <w:rFonts w:cs="Calibri"/>
              </w:rPr>
            </w:pPr>
            <w:r w:rsidRPr="00F14F96">
              <w:rPr>
                <w:rFonts w:cs="Calibri"/>
              </w:rPr>
              <w:t>21. srpnja</w:t>
            </w:r>
          </w:p>
        </w:tc>
        <w:tc>
          <w:tcPr>
            <w:tcW w:w="6096" w:type="dxa"/>
            <w:tcBorders>
              <w:left w:val="single" w:sz="4" w:space="0" w:color="auto"/>
            </w:tcBorders>
            <w:shd w:val="clear" w:color="auto" w:fill="auto"/>
          </w:tcPr>
          <w:p w14:paraId="2DDDF01D" w14:textId="77777777" w:rsidR="00821460" w:rsidRPr="00F14F96" w:rsidRDefault="00821460" w:rsidP="00E63B1C">
            <w:pPr>
              <w:pStyle w:val="Bezproreda"/>
              <w:rPr>
                <w:rFonts w:cs="Calibri"/>
              </w:rPr>
            </w:pPr>
            <w:r w:rsidRPr="00F14F96">
              <w:rPr>
                <w:rFonts w:cs="Calibri"/>
              </w:rPr>
              <w:t>Društvene igre s Igorom Bertošom</w:t>
            </w:r>
          </w:p>
        </w:tc>
        <w:tc>
          <w:tcPr>
            <w:tcW w:w="1701" w:type="dxa"/>
            <w:shd w:val="clear" w:color="auto" w:fill="auto"/>
          </w:tcPr>
          <w:p w14:paraId="365155A3" w14:textId="77777777" w:rsidR="00821460" w:rsidRPr="00F14F96" w:rsidRDefault="00821460" w:rsidP="00E63B1C">
            <w:pPr>
              <w:pStyle w:val="Bezproreda"/>
              <w:rPr>
                <w:rFonts w:cs="Calibri"/>
              </w:rPr>
            </w:pPr>
            <w:r w:rsidRPr="00F14F96">
              <w:rPr>
                <w:rFonts w:cs="Calibri"/>
              </w:rPr>
              <w:t>29</w:t>
            </w:r>
          </w:p>
        </w:tc>
      </w:tr>
      <w:tr w:rsidR="00821460" w:rsidRPr="00F14F96" w14:paraId="144A19CA" w14:textId="77777777" w:rsidTr="00E63B1C">
        <w:trPr>
          <w:trHeight w:val="330"/>
        </w:trPr>
        <w:tc>
          <w:tcPr>
            <w:tcW w:w="1809" w:type="dxa"/>
            <w:tcBorders>
              <w:right w:val="single" w:sz="4" w:space="0" w:color="auto"/>
            </w:tcBorders>
            <w:shd w:val="clear" w:color="auto" w:fill="auto"/>
          </w:tcPr>
          <w:p w14:paraId="1C3958D7" w14:textId="77777777" w:rsidR="00821460" w:rsidRPr="00F14F96" w:rsidRDefault="00821460" w:rsidP="00E63B1C">
            <w:pPr>
              <w:pStyle w:val="Bezproreda"/>
              <w:rPr>
                <w:rFonts w:cs="Calibri"/>
              </w:rPr>
            </w:pPr>
            <w:r w:rsidRPr="00F14F96">
              <w:rPr>
                <w:rFonts w:cs="Calibri"/>
              </w:rPr>
              <w:t>28. srpnja</w:t>
            </w:r>
          </w:p>
        </w:tc>
        <w:tc>
          <w:tcPr>
            <w:tcW w:w="6096" w:type="dxa"/>
            <w:tcBorders>
              <w:left w:val="single" w:sz="4" w:space="0" w:color="auto"/>
            </w:tcBorders>
            <w:shd w:val="clear" w:color="auto" w:fill="auto"/>
          </w:tcPr>
          <w:p w14:paraId="5F11E501" w14:textId="77777777" w:rsidR="00821460" w:rsidRPr="00F14F96" w:rsidRDefault="00821460" w:rsidP="00E63B1C">
            <w:pPr>
              <w:pStyle w:val="Bezproreda"/>
              <w:rPr>
                <w:rFonts w:cs="Calibri"/>
              </w:rPr>
            </w:pPr>
            <w:r w:rsidRPr="00F14F96">
              <w:rPr>
                <w:rFonts w:cs="Calibri"/>
              </w:rPr>
              <w:t>Morski kviz s Danijelom Turkanom</w:t>
            </w:r>
          </w:p>
        </w:tc>
        <w:tc>
          <w:tcPr>
            <w:tcW w:w="1701" w:type="dxa"/>
            <w:shd w:val="clear" w:color="auto" w:fill="auto"/>
          </w:tcPr>
          <w:p w14:paraId="4C8B3A58" w14:textId="77777777" w:rsidR="00821460" w:rsidRPr="00F14F96" w:rsidRDefault="00821460" w:rsidP="00E63B1C">
            <w:pPr>
              <w:pStyle w:val="Bezproreda"/>
              <w:rPr>
                <w:rFonts w:cs="Calibri"/>
              </w:rPr>
            </w:pPr>
            <w:r w:rsidRPr="00F14F96">
              <w:rPr>
                <w:rFonts w:cs="Calibri"/>
              </w:rPr>
              <w:t>15</w:t>
            </w:r>
          </w:p>
        </w:tc>
      </w:tr>
      <w:tr w:rsidR="00821460" w:rsidRPr="00F14F96" w14:paraId="1874547A" w14:textId="77777777" w:rsidTr="00E63B1C">
        <w:tc>
          <w:tcPr>
            <w:tcW w:w="1809" w:type="dxa"/>
            <w:tcBorders>
              <w:right w:val="single" w:sz="4" w:space="0" w:color="auto"/>
            </w:tcBorders>
            <w:shd w:val="clear" w:color="auto" w:fill="auto"/>
          </w:tcPr>
          <w:p w14:paraId="79CC095C" w14:textId="77777777" w:rsidR="00821460" w:rsidRPr="00F14F96" w:rsidRDefault="00821460" w:rsidP="00E63B1C">
            <w:pPr>
              <w:pStyle w:val="Bezproreda"/>
              <w:rPr>
                <w:rFonts w:cs="Calibri"/>
              </w:rPr>
            </w:pPr>
            <w:r w:rsidRPr="00F14F96">
              <w:rPr>
                <w:rFonts w:cs="Calibri"/>
              </w:rPr>
              <w:t>4. kolovoza</w:t>
            </w:r>
          </w:p>
        </w:tc>
        <w:tc>
          <w:tcPr>
            <w:tcW w:w="6096" w:type="dxa"/>
            <w:tcBorders>
              <w:left w:val="single" w:sz="4" w:space="0" w:color="auto"/>
            </w:tcBorders>
            <w:shd w:val="clear" w:color="auto" w:fill="auto"/>
          </w:tcPr>
          <w:p w14:paraId="23900A5B" w14:textId="77777777" w:rsidR="00821460" w:rsidRPr="00F14F96" w:rsidRDefault="00821460" w:rsidP="00E63B1C">
            <w:pPr>
              <w:pStyle w:val="Bezproreda"/>
              <w:rPr>
                <w:rFonts w:cs="Calibri"/>
              </w:rPr>
            </w:pPr>
            <w:r w:rsidRPr="00F14F96">
              <w:rPr>
                <w:rFonts w:cs="Calibri"/>
              </w:rPr>
              <w:t>Projekcija crtanog filma „Pčelica Maja“</w:t>
            </w:r>
          </w:p>
        </w:tc>
        <w:tc>
          <w:tcPr>
            <w:tcW w:w="1701" w:type="dxa"/>
            <w:shd w:val="clear" w:color="auto" w:fill="auto"/>
          </w:tcPr>
          <w:p w14:paraId="67EA0951" w14:textId="77777777" w:rsidR="00821460" w:rsidRPr="00F14F96" w:rsidRDefault="00821460" w:rsidP="00E63B1C">
            <w:pPr>
              <w:pStyle w:val="Bezproreda"/>
              <w:rPr>
                <w:rFonts w:cs="Calibri"/>
              </w:rPr>
            </w:pPr>
            <w:r w:rsidRPr="00F14F96">
              <w:rPr>
                <w:rFonts w:cs="Calibri"/>
              </w:rPr>
              <w:t>10</w:t>
            </w:r>
          </w:p>
        </w:tc>
      </w:tr>
      <w:tr w:rsidR="00821460" w:rsidRPr="00F14F96" w14:paraId="731432E0" w14:textId="77777777" w:rsidTr="00E63B1C">
        <w:tc>
          <w:tcPr>
            <w:tcW w:w="1809" w:type="dxa"/>
            <w:tcBorders>
              <w:right w:val="single" w:sz="4" w:space="0" w:color="auto"/>
            </w:tcBorders>
            <w:shd w:val="clear" w:color="auto" w:fill="auto"/>
          </w:tcPr>
          <w:p w14:paraId="41D97CF3" w14:textId="77777777" w:rsidR="00821460" w:rsidRPr="00F14F96" w:rsidRDefault="00821460" w:rsidP="00E63B1C">
            <w:pPr>
              <w:pStyle w:val="Bezproreda"/>
              <w:rPr>
                <w:rFonts w:cs="Calibri"/>
              </w:rPr>
            </w:pPr>
            <w:r w:rsidRPr="00F14F96">
              <w:rPr>
                <w:rFonts w:cs="Calibri"/>
              </w:rPr>
              <w:t>11. kolovoza</w:t>
            </w:r>
          </w:p>
        </w:tc>
        <w:tc>
          <w:tcPr>
            <w:tcW w:w="6096" w:type="dxa"/>
            <w:tcBorders>
              <w:left w:val="single" w:sz="4" w:space="0" w:color="auto"/>
            </w:tcBorders>
            <w:shd w:val="clear" w:color="auto" w:fill="auto"/>
          </w:tcPr>
          <w:p w14:paraId="4F9B4BB2" w14:textId="77777777" w:rsidR="00821460" w:rsidRPr="00F14F96" w:rsidRDefault="00821460" w:rsidP="00E63B1C">
            <w:pPr>
              <w:pStyle w:val="Bezproreda"/>
              <w:rPr>
                <w:rFonts w:cs="Calibri"/>
              </w:rPr>
            </w:pPr>
            <w:r w:rsidRPr="00F14F96">
              <w:rPr>
                <w:rFonts w:cs="Calibri"/>
              </w:rPr>
              <w:t>Edukativno-kreativna radionica „Tia i cvjetići“</w:t>
            </w:r>
          </w:p>
        </w:tc>
        <w:tc>
          <w:tcPr>
            <w:tcW w:w="1701" w:type="dxa"/>
            <w:shd w:val="clear" w:color="auto" w:fill="auto"/>
          </w:tcPr>
          <w:p w14:paraId="13B3C834" w14:textId="77777777" w:rsidR="00821460" w:rsidRPr="00F14F96" w:rsidRDefault="00821460" w:rsidP="00E63B1C">
            <w:pPr>
              <w:pStyle w:val="Bezproreda"/>
              <w:rPr>
                <w:rFonts w:cs="Calibri"/>
              </w:rPr>
            </w:pPr>
            <w:r>
              <w:rPr>
                <w:rFonts w:cs="Calibri"/>
              </w:rPr>
              <w:t>9</w:t>
            </w:r>
          </w:p>
        </w:tc>
      </w:tr>
      <w:tr w:rsidR="00821460" w:rsidRPr="00F14F96" w14:paraId="3B2A5BF4" w14:textId="77777777" w:rsidTr="00E63B1C">
        <w:tc>
          <w:tcPr>
            <w:tcW w:w="1809" w:type="dxa"/>
            <w:tcBorders>
              <w:right w:val="single" w:sz="4" w:space="0" w:color="auto"/>
            </w:tcBorders>
            <w:shd w:val="clear" w:color="auto" w:fill="auto"/>
          </w:tcPr>
          <w:p w14:paraId="68F0C038" w14:textId="77777777" w:rsidR="00821460" w:rsidRPr="00F14F96" w:rsidRDefault="00821460" w:rsidP="00E63B1C">
            <w:pPr>
              <w:pStyle w:val="Bezproreda"/>
              <w:rPr>
                <w:rFonts w:cs="Calibri"/>
              </w:rPr>
            </w:pPr>
            <w:r w:rsidRPr="00F14F96">
              <w:rPr>
                <w:rFonts w:cs="Calibri"/>
              </w:rPr>
              <w:t>18. kolovoza</w:t>
            </w:r>
          </w:p>
        </w:tc>
        <w:tc>
          <w:tcPr>
            <w:tcW w:w="6096" w:type="dxa"/>
            <w:tcBorders>
              <w:left w:val="single" w:sz="4" w:space="0" w:color="auto"/>
            </w:tcBorders>
            <w:shd w:val="clear" w:color="auto" w:fill="auto"/>
          </w:tcPr>
          <w:p w14:paraId="770B267E" w14:textId="77777777" w:rsidR="00821460" w:rsidRPr="00F14F96" w:rsidRDefault="00821460" w:rsidP="00E63B1C">
            <w:pPr>
              <w:pStyle w:val="Bezproreda"/>
              <w:rPr>
                <w:rFonts w:cs="Calibri"/>
              </w:rPr>
            </w:pPr>
            <w:r w:rsidRPr="00F14F96">
              <w:rPr>
                <w:rFonts w:cs="Calibri"/>
              </w:rPr>
              <w:t>Projekcija filma: „Pipi na južnim morima“</w:t>
            </w:r>
          </w:p>
        </w:tc>
        <w:tc>
          <w:tcPr>
            <w:tcW w:w="1701" w:type="dxa"/>
            <w:shd w:val="clear" w:color="auto" w:fill="auto"/>
          </w:tcPr>
          <w:p w14:paraId="01D09D2C" w14:textId="77777777" w:rsidR="00821460" w:rsidRPr="00F14F96" w:rsidRDefault="00821460" w:rsidP="00E63B1C">
            <w:pPr>
              <w:pStyle w:val="Bezproreda"/>
              <w:rPr>
                <w:rFonts w:cs="Calibri"/>
              </w:rPr>
            </w:pPr>
            <w:r w:rsidRPr="00F14F96">
              <w:rPr>
                <w:rFonts w:cs="Calibri"/>
              </w:rPr>
              <w:t>14</w:t>
            </w:r>
          </w:p>
        </w:tc>
      </w:tr>
      <w:tr w:rsidR="00821460" w:rsidRPr="00F14F96" w14:paraId="24E3DA72" w14:textId="77777777" w:rsidTr="00E63B1C">
        <w:tc>
          <w:tcPr>
            <w:tcW w:w="1809" w:type="dxa"/>
            <w:tcBorders>
              <w:top w:val="double" w:sz="4" w:space="0" w:color="4F81BD"/>
              <w:right w:val="single" w:sz="4" w:space="0" w:color="auto"/>
            </w:tcBorders>
            <w:shd w:val="clear" w:color="auto" w:fill="auto"/>
          </w:tcPr>
          <w:p w14:paraId="6316779B" w14:textId="77777777" w:rsidR="00821460" w:rsidRPr="00F14F96" w:rsidRDefault="00821460" w:rsidP="00E63B1C">
            <w:pPr>
              <w:pStyle w:val="Bezproreda"/>
              <w:jc w:val="both"/>
              <w:rPr>
                <w:rFonts w:cs="Calibri"/>
                <w:b/>
                <w:sz w:val="22"/>
                <w:szCs w:val="22"/>
              </w:rPr>
            </w:pPr>
          </w:p>
        </w:tc>
        <w:tc>
          <w:tcPr>
            <w:tcW w:w="6096" w:type="dxa"/>
            <w:tcBorders>
              <w:top w:val="double" w:sz="4" w:space="0" w:color="4F81BD"/>
              <w:left w:val="single" w:sz="4" w:space="0" w:color="auto"/>
            </w:tcBorders>
            <w:shd w:val="clear" w:color="auto" w:fill="auto"/>
          </w:tcPr>
          <w:p w14:paraId="6FF76F97" w14:textId="77777777" w:rsidR="00821460" w:rsidRPr="00F14F96" w:rsidRDefault="00821460" w:rsidP="00E63B1C">
            <w:pPr>
              <w:pStyle w:val="Bezproreda"/>
              <w:jc w:val="both"/>
              <w:rPr>
                <w:rFonts w:cs="Calibri"/>
                <w:b/>
                <w:bCs/>
                <w:sz w:val="22"/>
                <w:szCs w:val="22"/>
              </w:rPr>
            </w:pPr>
            <w:r w:rsidRPr="00F14F96">
              <w:rPr>
                <w:rFonts w:cs="Calibri"/>
                <w:b/>
                <w:bCs/>
                <w:sz w:val="22"/>
                <w:szCs w:val="22"/>
              </w:rPr>
              <w:t>UKUPNO: 7</w:t>
            </w:r>
          </w:p>
        </w:tc>
        <w:tc>
          <w:tcPr>
            <w:tcW w:w="1701" w:type="dxa"/>
            <w:tcBorders>
              <w:top w:val="double" w:sz="4" w:space="0" w:color="4F81BD"/>
            </w:tcBorders>
            <w:shd w:val="clear" w:color="auto" w:fill="auto"/>
          </w:tcPr>
          <w:p w14:paraId="0280DE7C" w14:textId="77777777" w:rsidR="00821460" w:rsidRPr="00F14F96" w:rsidRDefault="00821460" w:rsidP="00E63B1C">
            <w:pPr>
              <w:pStyle w:val="Bezproreda"/>
              <w:rPr>
                <w:rFonts w:cs="Calibri"/>
                <w:b/>
                <w:sz w:val="22"/>
                <w:szCs w:val="22"/>
              </w:rPr>
            </w:pPr>
            <w:r>
              <w:rPr>
                <w:rFonts w:cs="Calibri"/>
                <w:b/>
                <w:sz w:val="22"/>
                <w:szCs w:val="22"/>
              </w:rPr>
              <w:t>108</w:t>
            </w:r>
          </w:p>
        </w:tc>
      </w:tr>
    </w:tbl>
    <w:p w14:paraId="543FFF03" w14:textId="77777777" w:rsidR="00821460" w:rsidRPr="00F14F96" w:rsidRDefault="00821460" w:rsidP="00821460">
      <w:pPr>
        <w:pStyle w:val="Bezproreda"/>
        <w:jc w:val="both"/>
        <w:rPr>
          <w:rFonts w:cs="Calibri"/>
        </w:rPr>
      </w:pPr>
      <w:bookmarkStart w:id="144" w:name="_Toc516817219"/>
      <w:bookmarkStart w:id="145" w:name="_Toc28962411"/>
      <w:bookmarkStart w:id="146" w:name="_Toc28962448"/>
      <w:bookmarkStart w:id="147" w:name="_Toc30085217"/>
      <w:bookmarkStart w:id="148" w:name="_Toc452972988"/>
      <w:bookmarkStart w:id="149" w:name="_Toc452973108"/>
      <w:r w:rsidRPr="00F14F96">
        <w:rPr>
          <w:rFonts w:cs="Calibri"/>
        </w:rPr>
        <w:t>Tablica 6. Popis radionica i broj posjetitelja na ljetnom programu za djecu „</w:t>
      </w:r>
      <w:r w:rsidRPr="00F14F96">
        <w:rPr>
          <w:rFonts w:cs="Calibri"/>
          <w:i/>
        </w:rPr>
        <w:t>Prije mora do Marafora</w:t>
      </w:r>
      <w:bookmarkEnd w:id="144"/>
      <w:bookmarkEnd w:id="145"/>
      <w:bookmarkEnd w:id="146"/>
      <w:bookmarkEnd w:id="147"/>
      <w:r w:rsidRPr="00F14F96">
        <w:rPr>
          <w:rFonts w:cs="Calibri"/>
          <w:i/>
        </w:rPr>
        <w:t>“</w:t>
      </w:r>
    </w:p>
    <w:p w14:paraId="3626FE64" w14:textId="77777777" w:rsidR="00821460" w:rsidRPr="00682BD4" w:rsidRDefault="00821460" w:rsidP="00821460">
      <w:pPr>
        <w:pStyle w:val="Bezproreda"/>
        <w:jc w:val="both"/>
        <w:rPr>
          <w:rFonts w:cs="Calibri"/>
          <w:bCs/>
          <w:color w:val="FF0000"/>
          <w:sz w:val="24"/>
          <w:szCs w:val="24"/>
        </w:rPr>
      </w:pPr>
      <w:bookmarkStart w:id="150" w:name="_Toc474481524"/>
    </w:p>
    <w:p w14:paraId="10FA162D" w14:textId="77777777" w:rsidR="00821460" w:rsidRDefault="00821460" w:rsidP="00821460">
      <w:pPr>
        <w:pStyle w:val="Bezproreda"/>
        <w:jc w:val="both"/>
        <w:rPr>
          <w:rFonts w:eastAsia="SimSun" w:cs="Calibri"/>
          <w:sz w:val="32"/>
          <w:szCs w:val="32"/>
        </w:rPr>
      </w:pPr>
    </w:p>
    <w:p w14:paraId="653179A3" w14:textId="77777777" w:rsidR="00821460" w:rsidRPr="00E11CC0" w:rsidRDefault="00821460" w:rsidP="00821460">
      <w:pPr>
        <w:pStyle w:val="Bezproreda"/>
        <w:jc w:val="both"/>
        <w:rPr>
          <w:rFonts w:eastAsia="SimSun" w:cs="Calibri"/>
          <w:sz w:val="32"/>
          <w:szCs w:val="32"/>
        </w:rPr>
      </w:pPr>
      <w:r w:rsidRPr="00E11CC0">
        <w:rPr>
          <w:rFonts w:eastAsia="SimSun" w:cs="Calibri"/>
          <w:sz w:val="32"/>
          <w:szCs w:val="32"/>
        </w:rPr>
        <w:t>4.3. Informativno-edukativne posjete</w:t>
      </w:r>
    </w:p>
    <w:p w14:paraId="36145262" w14:textId="77777777" w:rsidR="00821460" w:rsidRPr="00821460" w:rsidRDefault="00821460" w:rsidP="00821460">
      <w:pPr>
        <w:pStyle w:val="Bezproreda"/>
        <w:jc w:val="both"/>
        <w:rPr>
          <w:rFonts w:cs="Calibri"/>
          <w:sz w:val="22"/>
          <w:szCs w:val="22"/>
        </w:rPr>
      </w:pPr>
      <w:r w:rsidRPr="00821460">
        <w:rPr>
          <w:rFonts w:cs="Calibri"/>
          <w:sz w:val="22"/>
          <w:szCs w:val="22"/>
        </w:rPr>
        <w:t>Osim tematskih radionica, u Gradskoj knjižnici Poreč, u suradnji s učiteljima, profesorima i knjižničarkama osnovnih škola Poreštine, za naše najmlađe održane su edukacije korisnika pod stručnim vodstvom djelatnica knjižnice:</w:t>
      </w:r>
    </w:p>
    <w:p w14:paraId="44A95038" w14:textId="77777777" w:rsidR="00821460" w:rsidRPr="00682BD4" w:rsidRDefault="00821460" w:rsidP="00821460">
      <w:pPr>
        <w:pStyle w:val="Bezproreda"/>
        <w:jc w:val="both"/>
        <w:rPr>
          <w:rFonts w:cs="Calibri"/>
          <w:color w:val="FF0000"/>
        </w:rPr>
      </w:pPr>
    </w:p>
    <w:tbl>
      <w:tblPr>
        <w:tblW w:w="90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824"/>
        <w:gridCol w:w="5614"/>
        <w:gridCol w:w="1634"/>
      </w:tblGrid>
      <w:tr w:rsidR="00821460" w:rsidRPr="00E3165D" w14:paraId="2D60B7B7" w14:textId="77777777" w:rsidTr="00E63B1C">
        <w:tc>
          <w:tcPr>
            <w:tcW w:w="1824" w:type="dxa"/>
            <w:tcBorders>
              <w:top w:val="single" w:sz="4" w:space="0" w:color="auto"/>
              <w:left w:val="single" w:sz="4" w:space="0" w:color="4F81BD"/>
              <w:bottom w:val="single" w:sz="4" w:space="0" w:color="4F81BD"/>
              <w:right w:val="single" w:sz="4" w:space="0" w:color="auto"/>
            </w:tcBorders>
            <w:shd w:val="clear" w:color="auto" w:fill="4F81BD"/>
          </w:tcPr>
          <w:p w14:paraId="2E774D49" w14:textId="77777777" w:rsidR="00821460" w:rsidRPr="00E3165D" w:rsidRDefault="00821460" w:rsidP="00E63B1C">
            <w:pPr>
              <w:pStyle w:val="Bezproreda"/>
              <w:jc w:val="both"/>
              <w:rPr>
                <w:rFonts w:cs="Calibri"/>
                <w:b/>
                <w:sz w:val="22"/>
                <w:szCs w:val="22"/>
              </w:rPr>
            </w:pPr>
            <w:r w:rsidRPr="00E3165D">
              <w:rPr>
                <w:rFonts w:cs="Calibri"/>
                <w:b/>
                <w:bCs/>
                <w:sz w:val="22"/>
                <w:szCs w:val="22"/>
              </w:rPr>
              <w:t>nadnevak</w:t>
            </w:r>
          </w:p>
        </w:tc>
        <w:tc>
          <w:tcPr>
            <w:tcW w:w="5614" w:type="dxa"/>
            <w:tcBorders>
              <w:top w:val="single" w:sz="4" w:space="0" w:color="auto"/>
              <w:left w:val="single" w:sz="4" w:space="0" w:color="auto"/>
              <w:bottom w:val="single" w:sz="4" w:space="0" w:color="4F81BD"/>
              <w:right w:val="nil"/>
            </w:tcBorders>
            <w:shd w:val="clear" w:color="auto" w:fill="4F81BD"/>
          </w:tcPr>
          <w:p w14:paraId="31DCB44D" w14:textId="77777777" w:rsidR="00821460" w:rsidRPr="00E3165D" w:rsidRDefault="00821460" w:rsidP="00E63B1C">
            <w:pPr>
              <w:pStyle w:val="Bezproreda"/>
              <w:jc w:val="both"/>
              <w:rPr>
                <w:rFonts w:cs="Calibri"/>
                <w:b/>
                <w:sz w:val="22"/>
                <w:szCs w:val="22"/>
              </w:rPr>
            </w:pPr>
            <w:r w:rsidRPr="00E3165D">
              <w:rPr>
                <w:rFonts w:cs="Calibri"/>
                <w:b/>
                <w:sz w:val="22"/>
                <w:szCs w:val="22"/>
              </w:rPr>
              <w:t>skupna edukacija korisnika</w:t>
            </w:r>
          </w:p>
          <w:p w14:paraId="7AFDAC16" w14:textId="77777777" w:rsidR="00821460" w:rsidRPr="00E3165D" w:rsidRDefault="00821460" w:rsidP="00E63B1C">
            <w:pPr>
              <w:pStyle w:val="Bezproreda"/>
              <w:jc w:val="both"/>
              <w:rPr>
                <w:rFonts w:cs="Calibri"/>
                <w:b/>
                <w:bCs/>
                <w:sz w:val="22"/>
                <w:szCs w:val="22"/>
              </w:rPr>
            </w:pPr>
          </w:p>
        </w:tc>
        <w:tc>
          <w:tcPr>
            <w:tcW w:w="1634" w:type="dxa"/>
            <w:tcBorders>
              <w:top w:val="single" w:sz="4" w:space="0" w:color="4F81BD"/>
              <w:left w:val="nil"/>
              <w:bottom w:val="single" w:sz="4" w:space="0" w:color="4F81BD"/>
              <w:right w:val="single" w:sz="4" w:space="0" w:color="4F81BD"/>
            </w:tcBorders>
            <w:shd w:val="clear" w:color="auto" w:fill="4F81BD"/>
          </w:tcPr>
          <w:p w14:paraId="70BFB815" w14:textId="77777777" w:rsidR="00821460" w:rsidRPr="00E3165D" w:rsidRDefault="00821460" w:rsidP="00E63B1C">
            <w:pPr>
              <w:pStyle w:val="Bezproreda"/>
              <w:jc w:val="both"/>
              <w:rPr>
                <w:rFonts w:cs="Calibri"/>
                <w:b/>
                <w:sz w:val="22"/>
                <w:szCs w:val="22"/>
              </w:rPr>
            </w:pPr>
            <w:r w:rsidRPr="00E3165D">
              <w:rPr>
                <w:rFonts w:cs="Calibri"/>
                <w:b/>
                <w:sz w:val="22"/>
                <w:szCs w:val="22"/>
              </w:rPr>
              <w:t>br. Posjetitelja</w:t>
            </w:r>
          </w:p>
          <w:p w14:paraId="0605F3A5" w14:textId="77777777" w:rsidR="00821460" w:rsidRPr="00E3165D" w:rsidRDefault="00821460" w:rsidP="00E63B1C">
            <w:pPr>
              <w:pStyle w:val="Bezproreda"/>
              <w:jc w:val="both"/>
              <w:rPr>
                <w:rFonts w:cs="Calibri"/>
                <w:b/>
                <w:sz w:val="22"/>
                <w:szCs w:val="22"/>
              </w:rPr>
            </w:pPr>
          </w:p>
        </w:tc>
      </w:tr>
      <w:tr w:rsidR="00821460" w:rsidRPr="00E3165D" w14:paraId="03668B2B" w14:textId="77777777" w:rsidTr="00E63B1C">
        <w:tc>
          <w:tcPr>
            <w:tcW w:w="1824" w:type="dxa"/>
            <w:tcBorders>
              <w:right w:val="single" w:sz="4" w:space="0" w:color="auto"/>
            </w:tcBorders>
            <w:shd w:val="clear" w:color="auto" w:fill="auto"/>
          </w:tcPr>
          <w:p w14:paraId="7274B8DA" w14:textId="77777777" w:rsidR="00821460" w:rsidRPr="00E3165D" w:rsidRDefault="00821460" w:rsidP="00E63B1C">
            <w:pPr>
              <w:pStyle w:val="Bezproreda"/>
              <w:jc w:val="both"/>
              <w:rPr>
                <w:rFonts w:cs="Calibri"/>
              </w:rPr>
            </w:pPr>
            <w:r w:rsidRPr="00E3165D">
              <w:rPr>
                <w:rFonts w:cs="Calibri"/>
              </w:rPr>
              <w:lastRenderedPageBreak/>
              <w:t>11. siječnja</w:t>
            </w:r>
          </w:p>
        </w:tc>
        <w:tc>
          <w:tcPr>
            <w:tcW w:w="5614" w:type="dxa"/>
            <w:tcBorders>
              <w:left w:val="single" w:sz="4" w:space="0" w:color="auto"/>
            </w:tcBorders>
            <w:shd w:val="clear" w:color="auto" w:fill="auto"/>
          </w:tcPr>
          <w:p w14:paraId="02E46714" w14:textId="77777777" w:rsidR="00821460" w:rsidRPr="00E3165D" w:rsidRDefault="00821460" w:rsidP="00E63B1C">
            <w:pPr>
              <w:pStyle w:val="Bezproreda"/>
              <w:jc w:val="both"/>
              <w:rPr>
                <w:rFonts w:cs="Calibri"/>
              </w:rPr>
            </w:pPr>
            <w:r w:rsidRPr="00E3165D">
              <w:rPr>
                <w:rFonts w:cs="Calibri"/>
              </w:rPr>
              <w:t>Posjet DV Crvenkapica</w:t>
            </w:r>
          </w:p>
        </w:tc>
        <w:tc>
          <w:tcPr>
            <w:tcW w:w="1634" w:type="dxa"/>
            <w:shd w:val="clear" w:color="auto" w:fill="auto"/>
          </w:tcPr>
          <w:p w14:paraId="0F5322B1" w14:textId="77777777" w:rsidR="00821460" w:rsidRPr="00E3165D" w:rsidRDefault="00821460" w:rsidP="00E63B1C">
            <w:pPr>
              <w:pStyle w:val="Bezproreda"/>
              <w:jc w:val="both"/>
              <w:rPr>
                <w:rFonts w:cs="Calibri"/>
              </w:rPr>
            </w:pPr>
            <w:r w:rsidRPr="00E3165D">
              <w:rPr>
                <w:rFonts w:cs="Calibri"/>
              </w:rPr>
              <w:t>17</w:t>
            </w:r>
          </w:p>
        </w:tc>
      </w:tr>
      <w:tr w:rsidR="00821460" w:rsidRPr="00E3165D" w14:paraId="2B2B73FB" w14:textId="77777777" w:rsidTr="00E63B1C">
        <w:tc>
          <w:tcPr>
            <w:tcW w:w="1824" w:type="dxa"/>
            <w:tcBorders>
              <w:right w:val="single" w:sz="4" w:space="0" w:color="auto"/>
            </w:tcBorders>
            <w:shd w:val="clear" w:color="auto" w:fill="auto"/>
          </w:tcPr>
          <w:p w14:paraId="0FF590D8" w14:textId="77777777" w:rsidR="00821460" w:rsidRPr="00E3165D" w:rsidRDefault="00821460" w:rsidP="00E63B1C">
            <w:pPr>
              <w:pStyle w:val="Bezproreda"/>
              <w:jc w:val="both"/>
              <w:rPr>
                <w:rFonts w:cs="Calibri"/>
              </w:rPr>
            </w:pPr>
            <w:r w:rsidRPr="00E3165D">
              <w:rPr>
                <w:rFonts w:cs="Calibri"/>
              </w:rPr>
              <w:t>29. ožujka</w:t>
            </w:r>
          </w:p>
        </w:tc>
        <w:tc>
          <w:tcPr>
            <w:tcW w:w="5614" w:type="dxa"/>
            <w:tcBorders>
              <w:left w:val="single" w:sz="4" w:space="0" w:color="auto"/>
            </w:tcBorders>
            <w:shd w:val="clear" w:color="auto" w:fill="auto"/>
          </w:tcPr>
          <w:p w14:paraId="5AC265FD" w14:textId="77777777" w:rsidR="00821460" w:rsidRPr="00E3165D" w:rsidRDefault="00821460" w:rsidP="00E63B1C">
            <w:pPr>
              <w:pStyle w:val="Bezproreda"/>
              <w:jc w:val="both"/>
              <w:rPr>
                <w:rFonts w:cs="Calibri"/>
              </w:rPr>
            </w:pPr>
            <w:r w:rsidRPr="00E3165D">
              <w:rPr>
                <w:rFonts w:cs="Calibri"/>
              </w:rPr>
              <w:t>Posjet DV Vrsar</w:t>
            </w:r>
          </w:p>
        </w:tc>
        <w:tc>
          <w:tcPr>
            <w:tcW w:w="1634" w:type="dxa"/>
            <w:shd w:val="clear" w:color="auto" w:fill="auto"/>
          </w:tcPr>
          <w:p w14:paraId="6ECF8B9A" w14:textId="77777777" w:rsidR="00821460" w:rsidRPr="00E3165D" w:rsidRDefault="00821460" w:rsidP="00E63B1C">
            <w:pPr>
              <w:pStyle w:val="Bezproreda"/>
              <w:jc w:val="both"/>
              <w:rPr>
                <w:rFonts w:cs="Calibri"/>
              </w:rPr>
            </w:pPr>
            <w:r w:rsidRPr="00E3165D">
              <w:rPr>
                <w:rFonts w:cs="Calibri"/>
              </w:rPr>
              <w:t>40</w:t>
            </w:r>
          </w:p>
        </w:tc>
      </w:tr>
      <w:tr w:rsidR="00821460" w:rsidRPr="00E3165D" w14:paraId="2CCA116C" w14:textId="77777777" w:rsidTr="00E63B1C">
        <w:tc>
          <w:tcPr>
            <w:tcW w:w="1824" w:type="dxa"/>
            <w:tcBorders>
              <w:right w:val="single" w:sz="4" w:space="0" w:color="auto"/>
            </w:tcBorders>
            <w:shd w:val="clear" w:color="auto" w:fill="auto"/>
          </w:tcPr>
          <w:p w14:paraId="3D0D205A" w14:textId="77777777" w:rsidR="00821460" w:rsidRPr="00E3165D" w:rsidRDefault="00821460" w:rsidP="00E63B1C">
            <w:pPr>
              <w:pStyle w:val="Bezproreda"/>
              <w:jc w:val="both"/>
              <w:rPr>
                <w:rFonts w:cs="Calibri"/>
              </w:rPr>
            </w:pPr>
            <w:r w:rsidRPr="00E3165D">
              <w:rPr>
                <w:rFonts w:cs="Calibri"/>
              </w:rPr>
              <w:t>3. travnja</w:t>
            </w:r>
          </w:p>
        </w:tc>
        <w:tc>
          <w:tcPr>
            <w:tcW w:w="5614" w:type="dxa"/>
            <w:tcBorders>
              <w:left w:val="single" w:sz="4" w:space="0" w:color="auto"/>
            </w:tcBorders>
            <w:shd w:val="clear" w:color="auto" w:fill="auto"/>
          </w:tcPr>
          <w:p w14:paraId="3B9EF111" w14:textId="77777777" w:rsidR="00821460" w:rsidRPr="00E3165D" w:rsidRDefault="00821460" w:rsidP="00E63B1C">
            <w:pPr>
              <w:pStyle w:val="Bezproreda"/>
              <w:jc w:val="both"/>
              <w:rPr>
                <w:rFonts w:cs="Calibri"/>
              </w:rPr>
            </w:pPr>
            <w:r w:rsidRPr="00E3165D">
              <w:rPr>
                <w:rFonts w:cs="Calibri"/>
              </w:rPr>
              <w:t>Posjet učenika Osnovne škole Jože Šurana Višnjan</w:t>
            </w:r>
          </w:p>
        </w:tc>
        <w:tc>
          <w:tcPr>
            <w:tcW w:w="1634" w:type="dxa"/>
            <w:shd w:val="clear" w:color="auto" w:fill="auto"/>
          </w:tcPr>
          <w:p w14:paraId="5B92E0E1" w14:textId="77777777" w:rsidR="00821460" w:rsidRPr="00E3165D" w:rsidRDefault="00821460" w:rsidP="00E63B1C">
            <w:pPr>
              <w:pStyle w:val="Bezproreda"/>
              <w:jc w:val="both"/>
              <w:rPr>
                <w:rFonts w:cs="Calibri"/>
              </w:rPr>
            </w:pPr>
            <w:r w:rsidRPr="00E3165D">
              <w:rPr>
                <w:rFonts w:cs="Calibri"/>
              </w:rPr>
              <w:t>10</w:t>
            </w:r>
          </w:p>
        </w:tc>
      </w:tr>
      <w:tr w:rsidR="00821460" w:rsidRPr="00E3165D" w14:paraId="4EEAA059" w14:textId="77777777" w:rsidTr="00E63B1C">
        <w:tc>
          <w:tcPr>
            <w:tcW w:w="1824" w:type="dxa"/>
            <w:tcBorders>
              <w:right w:val="single" w:sz="4" w:space="0" w:color="auto"/>
            </w:tcBorders>
            <w:shd w:val="clear" w:color="auto" w:fill="auto"/>
          </w:tcPr>
          <w:p w14:paraId="5F0B3579" w14:textId="77777777" w:rsidR="00821460" w:rsidRPr="00E3165D" w:rsidRDefault="00821460" w:rsidP="00E63B1C">
            <w:pPr>
              <w:pStyle w:val="Bezproreda"/>
              <w:jc w:val="both"/>
              <w:rPr>
                <w:rFonts w:cs="Calibri"/>
              </w:rPr>
            </w:pPr>
            <w:r w:rsidRPr="00E3165D">
              <w:rPr>
                <w:rFonts w:cs="Calibri"/>
              </w:rPr>
              <w:t>4. travnja</w:t>
            </w:r>
          </w:p>
        </w:tc>
        <w:tc>
          <w:tcPr>
            <w:tcW w:w="5614" w:type="dxa"/>
            <w:tcBorders>
              <w:left w:val="single" w:sz="4" w:space="0" w:color="auto"/>
            </w:tcBorders>
            <w:shd w:val="clear" w:color="auto" w:fill="auto"/>
          </w:tcPr>
          <w:p w14:paraId="4C0F499C" w14:textId="77777777" w:rsidR="00821460" w:rsidRPr="00E3165D" w:rsidRDefault="00821460" w:rsidP="00E63B1C">
            <w:pPr>
              <w:pStyle w:val="Bezproreda"/>
              <w:jc w:val="both"/>
              <w:rPr>
                <w:rFonts w:cs="Calibri"/>
              </w:rPr>
            </w:pPr>
            <w:r w:rsidRPr="00E3165D">
              <w:rPr>
                <w:rFonts w:cs="Calibri"/>
              </w:rPr>
              <w:t>Posjet DV 101 dalmatinac</w:t>
            </w:r>
          </w:p>
        </w:tc>
        <w:tc>
          <w:tcPr>
            <w:tcW w:w="1634" w:type="dxa"/>
            <w:shd w:val="clear" w:color="auto" w:fill="auto"/>
          </w:tcPr>
          <w:p w14:paraId="0187B9AC" w14:textId="77777777" w:rsidR="00821460" w:rsidRPr="00E3165D" w:rsidRDefault="00821460" w:rsidP="00E63B1C">
            <w:pPr>
              <w:pStyle w:val="Bezproreda"/>
              <w:jc w:val="both"/>
              <w:rPr>
                <w:rFonts w:cs="Calibri"/>
              </w:rPr>
            </w:pPr>
            <w:r w:rsidRPr="00E3165D">
              <w:rPr>
                <w:rFonts w:cs="Calibri"/>
              </w:rPr>
              <w:t>24</w:t>
            </w:r>
          </w:p>
        </w:tc>
      </w:tr>
      <w:tr w:rsidR="00821460" w:rsidRPr="00E3165D" w14:paraId="3FA35BDA" w14:textId="77777777" w:rsidTr="00E63B1C">
        <w:tc>
          <w:tcPr>
            <w:tcW w:w="1824" w:type="dxa"/>
            <w:tcBorders>
              <w:right w:val="single" w:sz="4" w:space="0" w:color="auto"/>
            </w:tcBorders>
            <w:shd w:val="clear" w:color="auto" w:fill="auto"/>
          </w:tcPr>
          <w:p w14:paraId="1A165E43" w14:textId="77777777" w:rsidR="00821460" w:rsidRPr="00E3165D" w:rsidRDefault="00821460" w:rsidP="00E63B1C">
            <w:pPr>
              <w:pStyle w:val="Bezproreda"/>
              <w:jc w:val="both"/>
              <w:rPr>
                <w:rFonts w:cs="Calibri"/>
              </w:rPr>
            </w:pPr>
            <w:r w:rsidRPr="00E3165D">
              <w:rPr>
                <w:rFonts w:cs="Calibri"/>
              </w:rPr>
              <w:t>14. lipnja</w:t>
            </w:r>
          </w:p>
        </w:tc>
        <w:tc>
          <w:tcPr>
            <w:tcW w:w="5614" w:type="dxa"/>
            <w:tcBorders>
              <w:left w:val="single" w:sz="4" w:space="0" w:color="auto"/>
            </w:tcBorders>
            <w:shd w:val="clear" w:color="auto" w:fill="auto"/>
          </w:tcPr>
          <w:p w14:paraId="672AECCE" w14:textId="77777777" w:rsidR="00821460" w:rsidRPr="00E3165D" w:rsidRDefault="00821460" w:rsidP="00E63B1C">
            <w:pPr>
              <w:pStyle w:val="Bezproreda"/>
              <w:jc w:val="both"/>
              <w:rPr>
                <w:rFonts w:cs="Calibri"/>
              </w:rPr>
            </w:pPr>
            <w:r w:rsidRPr="00E3165D">
              <w:rPr>
                <w:rFonts w:cs="Calibri"/>
              </w:rPr>
              <w:t>Posjet Posebnog odjela za djecu s posebnim potrebama OŠ Poreč</w:t>
            </w:r>
          </w:p>
        </w:tc>
        <w:tc>
          <w:tcPr>
            <w:tcW w:w="1634" w:type="dxa"/>
            <w:shd w:val="clear" w:color="auto" w:fill="auto"/>
          </w:tcPr>
          <w:p w14:paraId="74CB8B13" w14:textId="77777777" w:rsidR="00821460" w:rsidRPr="00E3165D" w:rsidRDefault="00821460" w:rsidP="00E63B1C">
            <w:pPr>
              <w:pStyle w:val="Bezproreda"/>
              <w:jc w:val="both"/>
              <w:rPr>
                <w:rFonts w:cs="Calibri"/>
              </w:rPr>
            </w:pPr>
            <w:r w:rsidRPr="00E3165D">
              <w:rPr>
                <w:rFonts w:cs="Calibri"/>
              </w:rPr>
              <w:t>7</w:t>
            </w:r>
          </w:p>
        </w:tc>
      </w:tr>
      <w:tr w:rsidR="00821460" w:rsidRPr="00E3165D" w14:paraId="34B87A65" w14:textId="77777777" w:rsidTr="00E63B1C">
        <w:tc>
          <w:tcPr>
            <w:tcW w:w="1824" w:type="dxa"/>
            <w:tcBorders>
              <w:right w:val="single" w:sz="4" w:space="0" w:color="auto"/>
            </w:tcBorders>
            <w:shd w:val="clear" w:color="auto" w:fill="auto"/>
          </w:tcPr>
          <w:p w14:paraId="79078F16" w14:textId="77777777" w:rsidR="00821460" w:rsidRPr="00E3165D" w:rsidRDefault="00821460" w:rsidP="00E63B1C">
            <w:pPr>
              <w:pStyle w:val="Bezproreda"/>
              <w:jc w:val="both"/>
              <w:rPr>
                <w:rFonts w:cs="Calibri"/>
              </w:rPr>
            </w:pPr>
            <w:r w:rsidRPr="00E3165D">
              <w:rPr>
                <w:rFonts w:cs="Calibri"/>
              </w:rPr>
              <w:t>3. listopada</w:t>
            </w:r>
          </w:p>
        </w:tc>
        <w:tc>
          <w:tcPr>
            <w:tcW w:w="5614" w:type="dxa"/>
            <w:tcBorders>
              <w:left w:val="single" w:sz="4" w:space="0" w:color="auto"/>
            </w:tcBorders>
            <w:shd w:val="clear" w:color="auto" w:fill="auto"/>
          </w:tcPr>
          <w:p w14:paraId="3209377A" w14:textId="77777777" w:rsidR="00821460" w:rsidRPr="00E3165D" w:rsidRDefault="00821460" w:rsidP="00E63B1C">
            <w:pPr>
              <w:pStyle w:val="Bezproreda"/>
              <w:jc w:val="both"/>
              <w:rPr>
                <w:rFonts w:cs="Calibri"/>
              </w:rPr>
            </w:pPr>
            <w:r w:rsidRPr="00E3165D">
              <w:rPr>
                <w:rFonts w:cs="Calibri"/>
              </w:rPr>
              <w:t>Posjet DV Radost u Dječjem tjednu</w:t>
            </w:r>
          </w:p>
        </w:tc>
        <w:tc>
          <w:tcPr>
            <w:tcW w:w="1634" w:type="dxa"/>
            <w:shd w:val="clear" w:color="auto" w:fill="auto"/>
          </w:tcPr>
          <w:p w14:paraId="26A22029" w14:textId="77777777" w:rsidR="00821460" w:rsidRPr="00E3165D" w:rsidRDefault="00821460" w:rsidP="00E63B1C">
            <w:pPr>
              <w:pStyle w:val="Bezproreda"/>
              <w:jc w:val="both"/>
              <w:rPr>
                <w:rFonts w:cs="Calibri"/>
              </w:rPr>
            </w:pPr>
            <w:r w:rsidRPr="00E3165D">
              <w:rPr>
                <w:rFonts w:cs="Calibri"/>
              </w:rPr>
              <w:t>14</w:t>
            </w:r>
          </w:p>
        </w:tc>
      </w:tr>
      <w:tr w:rsidR="00821460" w:rsidRPr="00E3165D" w14:paraId="39B38438" w14:textId="77777777" w:rsidTr="00E63B1C">
        <w:tc>
          <w:tcPr>
            <w:tcW w:w="1824" w:type="dxa"/>
            <w:tcBorders>
              <w:right w:val="single" w:sz="4" w:space="0" w:color="auto"/>
            </w:tcBorders>
            <w:shd w:val="clear" w:color="auto" w:fill="auto"/>
          </w:tcPr>
          <w:p w14:paraId="243C42B2" w14:textId="77777777" w:rsidR="00821460" w:rsidRPr="00E3165D" w:rsidRDefault="00821460" w:rsidP="00E63B1C">
            <w:pPr>
              <w:pStyle w:val="Bezproreda"/>
              <w:jc w:val="both"/>
              <w:rPr>
                <w:rFonts w:cs="Calibri"/>
              </w:rPr>
            </w:pPr>
            <w:r w:rsidRPr="00E3165D">
              <w:rPr>
                <w:rFonts w:cs="Calibri"/>
              </w:rPr>
              <w:t>4. listopada</w:t>
            </w:r>
          </w:p>
        </w:tc>
        <w:tc>
          <w:tcPr>
            <w:tcW w:w="5614" w:type="dxa"/>
            <w:tcBorders>
              <w:left w:val="single" w:sz="4" w:space="0" w:color="auto"/>
            </w:tcBorders>
            <w:shd w:val="clear" w:color="auto" w:fill="auto"/>
          </w:tcPr>
          <w:p w14:paraId="36D75D83" w14:textId="77777777" w:rsidR="00821460" w:rsidRPr="00E3165D" w:rsidRDefault="00821460" w:rsidP="00E63B1C">
            <w:pPr>
              <w:pStyle w:val="Bezproreda"/>
              <w:jc w:val="both"/>
              <w:rPr>
                <w:rFonts w:cs="Calibri"/>
              </w:rPr>
            </w:pPr>
            <w:r w:rsidRPr="00E3165D">
              <w:rPr>
                <w:rFonts w:cs="Calibri"/>
              </w:rPr>
              <w:t>Posjet DV Crvenkapica u Dječjem tjednu</w:t>
            </w:r>
          </w:p>
        </w:tc>
        <w:tc>
          <w:tcPr>
            <w:tcW w:w="1634" w:type="dxa"/>
            <w:shd w:val="clear" w:color="auto" w:fill="auto"/>
          </w:tcPr>
          <w:p w14:paraId="7F2B42ED" w14:textId="77777777" w:rsidR="00821460" w:rsidRPr="00E3165D" w:rsidRDefault="00821460" w:rsidP="00E63B1C">
            <w:pPr>
              <w:pStyle w:val="Bezproreda"/>
              <w:jc w:val="both"/>
              <w:rPr>
                <w:rFonts w:cs="Calibri"/>
              </w:rPr>
            </w:pPr>
            <w:r w:rsidRPr="00E3165D">
              <w:rPr>
                <w:rFonts w:cs="Calibri"/>
              </w:rPr>
              <w:t>30</w:t>
            </w:r>
          </w:p>
        </w:tc>
      </w:tr>
      <w:tr w:rsidR="00821460" w:rsidRPr="00E3165D" w14:paraId="47EB6EE7" w14:textId="77777777" w:rsidTr="00E63B1C">
        <w:tc>
          <w:tcPr>
            <w:tcW w:w="7438" w:type="dxa"/>
            <w:gridSpan w:val="2"/>
            <w:tcBorders>
              <w:top w:val="double" w:sz="4" w:space="0" w:color="4F81BD"/>
            </w:tcBorders>
            <w:shd w:val="clear" w:color="auto" w:fill="auto"/>
          </w:tcPr>
          <w:p w14:paraId="36E43794" w14:textId="77777777" w:rsidR="00821460" w:rsidRPr="00E3165D" w:rsidRDefault="00821460" w:rsidP="00E63B1C">
            <w:pPr>
              <w:pStyle w:val="Bezproreda"/>
              <w:jc w:val="both"/>
              <w:rPr>
                <w:rFonts w:cs="Calibri"/>
                <w:b/>
                <w:sz w:val="22"/>
                <w:szCs w:val="22"/>
              </w:rPr>
            </w:pPr>
            <w:r w:rsidRPr="00E3165D">
              <w:rPr>
                <w:rFonts w:cs="Calibri"/>
                <w:b/>
                <w:sz w:val="22"/>
                <w:szCs w:val="22"/>
              </w:rPr>
              <w:t xml:space="preserve">                                    UKUPNO:</w:t>
            </w:r>
          </w:p>
        </w:tc>
        <w:tc>
          <w:tcPr>
            <w:tcW w:w="1634" w:type="dxa"/>
            <w:tcBorders>
              <w:top w:val="double" w:sz="4" w:space="0" w:color="4F81BD"/>
            </w:tcBorders>
            <w:shd w:val="clear" w:color="auto" w:fill="auto"/>
          </w:tcPr>
          <w:p w14:paraId="6C34FD6F" w14:textId="77777777" w:rsidR="00821460" w:rsidRPr="00E3165D" w:rsidRDefault="00821460" w:rsidP="00E63B1C">
            <w:pPr>
              <w:pStyle w:val="Bezproreda"/>
              <w:jc w:val="both"/>
              <w:rPr>
                <w:rFonts w:cs="Calibri"/>
                <w:b/>
                <w:sz w:val="22"/>
                <w:szCs w:val="22"/>
              </w:rPr>
            </w:pPr>
            <w:r>
              <w:rPr>
                <w:rFonts w:cs="Calibri"/>
                <w:b/>
                <w:sz w:val="22"/>
                <w:szCs w:val="22"/>
              </w:rPr>
              <w:t>142</w:t>
            </w:r>
          </w:p>
        </w:tc>
      </w:tr>
    </w:tbl>
    <w:p w14:paraId="2E0A7D32" w14:textId="77777777" w:rsidR="00821460" w:rsidRPr="00E3165D" w:rsidRDefault="00821460" w:rsidP="00821460">
      <w:pPr>
        <w:pStyle w:val="Bezproreda"/>
        <w:jc w:val="both"/>
        <w:rPr>
          <w:rFonts w:cs="Calibri"/>
        </w:rPr>
      </w:pPr>
      <w:bookmarkStart w:id="151" w:name="_Toc516817226"/>
      <w:bookmarkStart w:id="152" w:name="_Toc28962419"/>
      <w:bookmarkStart w:id="153" w:name="_Toc28962456"/>
      <w:bookmarkStart w:id="154" w:name="_Toc28962493"/>
      <w:bookmarkStart w:id="155" w:name="_Toc28964656"/>
      <w:bookmarkStart w:id="156" w:name="_Toc30085218"/>
      <w:r w:rsidRPr="00E3165D">
        <w:rPr>
          <w:rFonts w:cs="Calibri"/>
        </w:rPr>
        <w:t>Tablica 7. Popis informativno-edukativnih posjeta Gradskoj knjižnici Poreč</w:t>
      </w:r>
      <w:bookmarkStart w:id="157" w:name="_Toc516817220"/>
      <w:bookmarkStart w:id="158" w:name="_Toc28962412"/>
      <w:bookmarkStart w:id="159" w:name="_Toc28962449"/>
      <w:bookmarkEnd w:id="151"/>
      <w:bookmarkEnd w:id="152"/>
      <w:bookmarkEnd w:id="153"/>
      <w:bookmarkEnd w:id="154"/>
      <w:bookmarkEnd w:id="155"/>
      <w:bookmarkEnd w:id="156"/>
    </w:p>
    <w:p w14:paraId="6371A281" w14:textId="77777777" w:rsidR="00821460" w:rsidRPr="00682BD4" w:rsidRDefault="00821460" w:rsidP="00821460">
      <w:pPr>
        <w:pStyle w:val="Bezproreda"/>
        <w:jc w:val="both"/>
        <w:rPr>
          <w:rFonts w:cs="Calibri"/>
          <w:color w:val="FF0000"/>
        </w:rPr>
      </w:pPr>
    </w:p>
    <w:p w14:paraId="197429AC" w14:textId="77777777" w:rsidR="00821460" w:rsidRPr="00682BD4" w:rsidRDefault="00821460" w:rsidP="00821460">
      <w:pPr>
        <w:pStyle w:val="Bezproreda"/>
        <w:jc w:val="both"/>
        <w:rPr>
          <w:rFonts w:cs="Calibri"/>
          <w:color w:val="FF0000"/>
        </w:rPr>
      </w:pPr>
    </w:p>
    <w:p w14:paraId="186F7A29" w14:textId="77777777" w:rsidR="00821460" w:rsidRDefault="00821460" w:rsidP="00821460">
      <w:pPr>
        <w:pStyle w:val="Bezproreda"/>
        <w:jc w:val="both"/>
        <w:rPr>
          <w:rFonts w:cs="Calibri"/>
          <w:color w:val="FF0000"/>
        </w:rPr>
      </w:pPr>
    </w:p>
    <w:p w14:paraId="07AE4619" w14:textId="77777777" w:rsidR="00821460" w:rsidRPr="00B174D4" w:rsidRDefault="00821460" w:rsidP="00821460">
      <w:pPr>
        <w:pStyle w:val="Bezproreda"/>
        <w:jc w:val="both"/>
        <w:rPr>
          <w:rFonts w:cs="Calibri"/>
          <w:sz w:val="40"/>
          <w:szCs w:val="40"/>
        </w:rPr>
      </w:pPr>
      <w:r w:rsidRPr="00B174D4">
        <w:rPr>
          <w:rFonts w:cs="Calibri"/>
          <w:sz w:val="40"/>
          <w:szCs w:val="40"/>
        </w:rPr>
        <w:t>5. Aktivnosti u Matičnom odjelu</w:t>
      </w:r>
      <w:bookmarkEnd w:id="148"/>
      <w:bookmarkEnd w:id="149"/>
      <w:bookmarkEnd w:id="150"/>
      <w:bookmarkEnd w:id="157"/>
      <w:bookmarkEnd w:id="158"/>
      <w:bookmarkEnd w:id="159"/>
    </w:p>
    <w:p w14:paraId="43C3E055" w14:textId="77777777" w:rsidR="00821460" w:rsidRPr="00821460" w:rsidRDefault="00821460" w:rsidP="00821460">
      <w:pPr>
        <w:pStyle w:val="Bezproreda"/>
        <w:jc w:val="both"/>
        <w:rPr>
          <w:rFonts w:cs="Calibri"/>
          <w:sz w:val="22"/>
          <w:szCs w:val="22"/>
        </w:rPr>
      </w:pPr>
      <w:r w:rsidRPr="00821460">
        <w:rPr>
          <w:rFonts w:cs="Calibri"/>
          <w:sz w:val="22"/>
          <w:szCs w:val="22"/>
        </w:rPr>
        <w:t>U izvještajnoj godini u Gradskoj knjižnici Poreč održano je 17 književnih susreta, stručnih predavanja te knjižni sajam:</w:t>
      </w:r>
    </w:p>
    <w:tbl>
      <w:tblPr>
        <w:tblW w:w="1003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526"/>
        <w:gridCol w:w="7229"/>
        <w:gridCol w:w="1276"/>
      </w:tblGrid>
      <w:tr w:rsidR="00821460" w:rsidRPr="00B174D4" w14:paraId="099B14AD" w14:textId="77777777" w:rsidTr="00E63B1C">
        <w:trPr>
          <w:trHeight w:val="267"/>
        </w:trPr>
        <w:tc>
          <w:tcPr>
            <w:tcW w:w="1526" w:type="dxa"/>
            <w:tcBorders>
              <w:top w:val="single" w:sz="4" w:space="0" w:color="4F81BD"/>
              <w:left w:val="single" w:sz="4" w:space="0" w:color="4F81BD"/>
              <w:bottom w:val="single" w:sz="4" w:space="0" w:color="4F81BD"/>
              <w:right w:val="single" w:sz="4" w:space="0" w:color="auto"/>
            </w:tcBorders>
            <w:shd w:val="clear" w:color="auto" w:fill="4F81BD"/>
          </w:tcPr>
          <w:p w14:paraId="4C820002" w14:textId="77777777" w:rsidR="00821460" w:rsidRPr="00B174D4" w:rsidRDefault="00821460" w:rsidP="00E63B1C">
            <w:pPr>
              <w:pStyle w:val="Bezproreda"/>
              <w:jc w:val="both"/>
              <w:rPr>
                <w:rFonts w:cs="Calibri"/>
                <w:b/>
                <w:sz w:val="22"/>
                <w:szCs w:val="22"/>
              </w:rPr>
            </w:pPr>
            <w:r w:rsidRPr="00B174D4">
              <w:rPr>
                <w:rFonts w:cs="Calibri"/>
                <w:b/>
                <w:sz w:val="22"/>
                <w:szCs w:val="22"/>
              </w:rPr>
              <w:t>nadnevak</w:t>
            </w:r>
          </w:p>
        </w:tc>
        <w:tc>
          <w:tcPr>
            <w:tcW w:w="7229" w:type="dxa"/>
            <w:tcBorders>
              <w:top w:val="single" w:sz="4" w:space="0" w:color="4F81BD"/>
              <w:left w:val="single" w:sz="4" w:space="0" w:color="auto"/>
              <w:bottom w:val="single" w:sz="4" w:space="0" w:color="4F81BD"/>
              <w:right w:val="nil"/>
            </w:tcBorders>
            <w:shd w:val="clear" w:color="auto" w:fill="4F81BD"/>
          </w:tcPr>
          <w:p w14:paraId="3247327B" w14:textId="77777777" w:rsidR="00821460" w:rsidRPr="00B174D4" w:rsidRDefault="00821460" w:rsidP="00E63B1C">
            <w:pPr>
              <w:pStyle w:val="Bezproreda"/>
              <w:jc w:val="both"/>
              <w:rPr>
                <w:rFonts w:cs="Calibri"/>
                <w:bCs/>
                <w:sz w:val="22"/>
                <w:szCs w:val="22"/>
              </w:rPr>
            </w:pPr>
            <w:r w:rsidRPr="00B174D4">
              <w:rPr>
                <w:rFonts w:cs="Calibri"/>
                <w:b/>
                <w:sz w:val="22"/>
                <w:szCs w:val="22"/>
              </w:rPr>
              <w:t>događanje</w:t>
            </w:r>
          </w:p>
        </w:tc>
        <w:tc>
          <w:tcPr>
            <w:tcW w:w="1276" w:type="dxa"/>
            <w:tcBorders>
              <w:top w:val="single" w:sz="4" w:space="0" w:color="4F81BD"/>
              <w:left w:val="nil"/>
              <w:bottom w:val="single" w:sz="4" w:space="0" w:color="4F81BD"/>
              <w:right w:val="single" w:sz="4" w:space="0" w:color="4F81BD"/>
            </w:tcBorders>
            <w:shd w:val="clear" w:color="auto" w:fill="4F81BD"/>
          </w:tcPr>
          <w:p w14:paraId="706865C8" w14:textId="77777777" w:rsidR="00821460" w:rsidRPr="00B174D4" w:rsidRDefault="00821460" w:rsidP="00E63B1C">
            <w:pPr>
              <w:pStyle w:val="Bezproreda"/>
              <w:jc w:val="both"/>
              <w:rPr>
                <w:rFonts w:cs="Calibri"/>
                <w:b/>
                <w:sz w:val="22"/>
                <w:szCs w:val="22"/>
              </w:rPr>
            </w:pPr>
            <w:r w:rsidRPr="00B174D4">
              <w:rPr>
                <w:rFonts w:cs="Calibri"/>
                <w:b/>
                <w:sz w:val="22"/>
                <w:szCs w:val="22"/>
              </w:rPr>
              <w:t xml:space="preserve"> br. Posjetitelja</w:t>
            </w:r>
          </w:p>
          <w:p w14:paraId="7015A656" w14:textId="77777777" w:rsidR="00821460" w:rsidRPr="00B174D4" w:rsidRDefault="00821460" w:rsidP="00E63B1C">
            <w:pPr>
              <w:pStyle w:val="Bezproreda"/>
              <w:jc w:val="both"/>
              <w:rPr>
                <w:rFonts w:cs="Calibri"/>
                <w:b/>
                <w:sz w:val="22"/>
                <w:szCs w:val="22"/>
              </w:rPr>
            </w:pPr>
          </w:p>
        </w:tc>
      </w:tr>
      <w:tr w:rsidR="00821460" w:rsidRPr="00B174D4" w14:paraId="1235CD48" w14:textId="77777777" w:rsidTr="00E63B1C">
        <w:tc>
          <w:tcPr>
            <w:tcW w:w="1526" w:type="dxa"/>
            <w:tcBorders>
              <w:right w:val="single" w:sz="4" w:space="0" w:color="auto"/>
            </w:tcBorders>
            <w:shd w:val="clear" w:color="auto" w:fill="auto"/>
          </w:tcPr>
          <w:p w14:paraId="1D74E5D3" w14:textId="77777777" w:rsidR="00821460" w:rsidRPr="00B174D4" w:rsidRDefault="00821460" w:rsidP="00E63B1C">
            <w:pPr>
              <w:pStyle w:val="Bezproreda"/>
              <w:rPr>
                <w:rFonts w:cs="Calibri"/>
              </w:rPr>
            </w:pPr>
            <w:r w:rsidRPr="00B174D4">
              <w:rPr>
                <w:rFonts w:cs="Calibri"/>
              </w:rPr>
              <w:t>19.-22. travnja</w:t>
            </w:r>
          </w:p>
        </w:tc>
        <w:tc>
          <w:tcPr>
            <w:tcW w:w="7229" w:type="dxa"/>
            <w:tcBorders>
              <w:left w:val="single" w:sz="4" w:space="0" w:color="auto"/>
            </w:tcBorders>
            <w:shd w:val="clear" w:color="auto" w:fill="auto"/>
          </w:tcPr>
          <w:p w14:paraId="28A1933D" w14:textId="77777777" w:rsidR="00821460" w:rsidRPr="00B174D4" w:rsidRDefault="00821460" w:rsidP="00E63B1C">
            <w:pPr>
              <w:pStyle w:val="Bezproreda"/>
              <w:jc w:val="both"/>
              <w:rPr>
                <w:rFonts w:cs="Calibri"/>
              </w:rPr>
            </w:pPr>
            <w:r w:rsidRPr="00B174D4">
              <w:rPr>
                <w:rFonts w:cs="Calibri"/>
              </w:rPr>
              <w:t>BOOKtižin – knjižni sajam</w:t>
            </w:r>
          </w:p>
        </w:tc>
        <w:tc>
          <w:tcPr>
            <w:tcW w:w="1276" w:type="dxa"/>
            <w:shd w:val="clear" w:color="auto" w:fill="auto"/>
          </w:tcPr>
          <w:p w14:paraId="599A5EDB" w14:textId="77777777" w:rsidR="00821460" w:rsidRPr="00B174D4" w:rsidRDefault="00821460" w:rsidP="00E63B1C">
            <w:pPr>
              <w:pStyle w:val="Bezproreda"/>
              <w:rPr>
                <w:rFonts w:cs="Calibri"/>
              </w:rPr>
            </w:pPr>
            <w:r w:rsidRPr="00B174D4">
              <w:rPr>
                <w:rFonts w:cs="Calibri"/>
              </w:rPr>
              <w:t>1.300</w:t>
            </w:r>
          </w:p>
        </w:tc>
      </w:tr>
      <w:tr w:rsidR="00821460" w:rsidRPr="00B174D4" w14:paraId="28B607AE" w14:textId="77777777" w:rsidTr="00E63B1C">
        <w:tc>
          <w:tcPr>
            <w:tcW w:w="1526" w:type="dxa"/>
            <w:tcBorders>
              <w:right w:val="single" w:sz="4" w:space="0" w:color="auto"/>
            </w:tcBorders>
            <w:shd w:val="clear" w:color="auto" w:fill="auto"/>
          </w:tcPr>
          <w:p w14:paraId="3510EED7" w14:textId="77777777" w:rsidR="00821460" w:rsidRPr="00B174D4" w:rsidRDefault="00821460" w:rsidP="00E63B1C">
            <w:pPr>
              <w:pStyle w:val="Bezproreda"/>
              <w:rPr>
                <w:rFonts w:cs="Calibri"/>
              </w:rPr>
            </w:pPr>
            <w:r w:rsidRPr="00B174D4">
              <w:rPr>
                <w:rFonts w:cs="Calibri"/>
              </w:rPr>
              <w:t>19. travnja</w:t>
            </w:r>
          </w:p>
        </w:tc>
        <w:tc>
          <w:tcPr>
            <w:tcW w:w="7229" w:type="dxa"/>
            <w:tcBorders>
              <w:left w:val="single" w:sz="4" w:space="0" w:color="auto"/>
            </w:tcBorders>
            <w:shd w:val="clear" w:color="auto" w:fill="auto"/>
          </w:tcPr>
          <w:p w14:paraId="65A783F9" w14:textId="77777777" w:rsidR="00821460" w:rsidRPr="00B174D4" w:rsidRDefault="00821460" w:rsidP="00E63B1C">
            <w:pPr>
              <w:pStyle w:val="Bezproreda"/>
              <w:jc w:val="both"/>
              <w:rPr>
                <w:rFonts w:cs="Calibri"/>
              </w:rPr>
            </w:pPr>
            <w:r w:rsidRPr="00B174D4">
              <w:rPr>
                <w:rFonts w:cs="Calibri"/>
              </w:rPr>
              <w:t>Dodjela Nagrade BOOKtiga Marileni Dužman</w:t>
            </w:r>
          </w:p>
        </w:tc>
        <w:tc>
          <w:tcPr>
            <w:tcW w:w="1276" w:type="dxa"/>
            <w:shd w:val="clear" w:color="auto" w:fill="auto"/>
          </w:tcPr>
          <w:p w14:paraId="667EC770" w14:textId="77777777" w:rsidR="00821460" w:rsidRPr="00B174D4" w:rsidRDefault="00821460" w:rsidP="00E63B1C">
            <w:pPr>
              <w:pStyle w:val="Bezproreda"/>
              <w:rPr>
                <w:rFonts w:cs="Calibri"/>
              </w:rPr>
            </w:pPr>
            <w:r w:rsidRPr="00B174D4">
              <w:rPr>
                <w:rFonts w:cs="Calibri"/>
              </w:rPr>
              <w:t>28</w:t>
            </w:r>
          </w:p>
        </w:tc>
      </w:tr>
      <w:tr w:rsidR="00821460" w:rsidRPr="00B174D4" w14:paraId="351226B1" w14:textId="77777777" w:rsidTr="00E63B1C">
        <w:tc>
          <w:tcPr>
            <w:tcW w:w="1526" w:type="dxa"/>
            <w:tcBorders>
              <w:right w:val="single" w:sz="4" w:space="0" w:color="auto"/>
            </w:tcBorders>
            <w:shd w:val="clear" w:color="auto" w:fill="auto"/>
          </w:tcPr>
          <w:p w14:paraId="6A515894" w14:textId="77777777" w:rsidR="00821460" w:rsidRPr="00B174D4" w:rsidRDefault="00821460" w:rsidP="00E63B1C">
            <w:pPr>
              <w:pStyle w:val="Bezproreda"/>
              <w:rPr>
                <w:rFonts w:cs="Calibri"/>
              </w:rPr>
            </w:pPr>
            <w:r w:rsidRPr="00B174D4">
              <w:rPr>
                <w:rFonts w:cs="Calibri"/>
              </w:rPr>
              <w:t>20. travnja</w:t>
            </w:r>
          </w:p>
        </w:tc>
        <w:tc>
          <w:tcPr>
            <w:tcW w:w="7229" w:type="dxa"/>
            <w:tcBorders>
              <w:left w:val="single" w:sz="4" w:space="0" w:color="auto"/>
            </w:tcBorders>
            <w:shd w:val="clear" w:color="auto" w:fill="auto"/>
          </w:tcPr>
          <w:p w14:paraId="4DC012B6" w14:textId="77777777" w:rsidR="00821460" w:rsidRPr="00B174D4" w:rsidRDefault="00821460" w:rsidP="00E63B1C">
            <w:pPr>
              <w:pStyle w:val="Bezproreda"/>
              <w:jc w:val="both"/>
              <w:rPr>
                <w:rFonts w:cs="Calibri"/>
              </w:rPr>
            </w:pPr>
            <w:r w:rsidRPr="00B174D4">
              <w:rPr>
                <w:rFonts w:cs="Calibri"/>
              </w:rPr>
              <w:t>Predstavljanje knjige “Šalaporte” Marka Gregura</w:t>
            </w:r>
          </w:p>
        </w:tc>
        <w:tc>
          <w:tcPr>
            <w:tcW w:w="1276" w:type="dxa"/>
            <w:shd w:val="clear" w:color="auto" w:fill="auto"/>
          </w:tcPr>
          <w:p w14:paraId="5C9AAE00" w14:textId="77777777" w:rsidR="00821460" w:rsidRPr="00B174D4" w:rsidRDefault="00821460" w:rsidP="00E63B1C">
            <w:pPr>
              <w:pStyle w:val="Bezproreda"/>
              <w:rPr>
                <w:rFonts w:cs="Calibri"/>
              </w:rPr>
            </w:pPr>
            <w:r w:rsidRPr="00B174D4">
              <w:rPr>
                <w:rFonts w:cs="Calibri"/>
              </w:rPr>
              <w:t>10</w:t>
            </w:r>
          </w:p>
        </w:tc>
      </w:tr>
      <w:tr w:rsidR="00821460" w:rsidRPr="00B174D4" w14:paraId="2C7355C5" w14:textId="77777777" w:rsidTr="00E63B1C">
        <w:tc>
          <w:tcPr>
            <w:tcW w:w="1526" w:type="dxa"/>
            <w:tcBorders>
              <w:right w:val="single" w:sz="4" w:space="0" w:color="auto"/>
            </w:tcBorders>
            <w:shd w:val="clear" w:color="auto" w:fill="auto"/>
          </w:tcPr>
          <w:p w14:paraId="14633556" w14:textId="77777777" w:rsidR="00821460" w:rsidRPr="00B174D4" w:rsidRDefault="00821460" w:rsidP="00E63B1C">
            <w:pPr>
              <w:pStyle w:val="Bezproreda"/>
              <w:rPr>
                <w:rFonts w:cs="Calibri"/>
              </w:rPr>
            </w:pPr>
            <w:r w:rsidRPr="00B174D4">
              <w:rPr>
                <w:rFonts w:cs="Calibri"/>
              </w:rPr>
              <w:t>21. travnja</w:t>
            </w:r>
          </w:p>
        </w:tc>
        <w:tc>
          <w:tcPr>
            <w:tcW w:w="7229" w:type="dxa"/>
            <w:tcBorders>
              <w:left w:val="single" w:sz="4" w:space="0" w:color="auto"/>
            </w:tcBorders>
            <w:shd w:val="clear" w:color="auto" w:fill="auto"/>
          </w:tcPr>
          <w:p w14:paraId="3D01E056" w14:textId="77777777" w:rsidR="00821460" w:rsidRPr="00B174D4" w:rsidRDefault="00821460" w:rsidP="00E63B1C">
            <w:pPr>
              <w:pStyle w:val="Bezproreda"/>
              <w:jc w:val="both"/>
              <w:rPr>
                <w:rFonts w:cs="Calibri"/>
              </w:rPr>
            </w:pPr>
            <w:r w:rsidRPr="00B174D4">
              <w:rPr>
                <w:rFonts w:cs="Calibri"/>
              </w:rPr>
              <w:t>Susret bez rukavica s Brunom Šimlešom</w:t>
            </w:r>
          </w:p>
        </w:tc>
        <w:tc>
          <w:tcPr>
            <w:tcW w:w="1276" w:type="dxa"/>
            <w:shd w:val="clear" w:color="auto" w:fill="auto"/>
          </w:tcPr>
          <w:p w14:paraId="0C0810A6" w14:textId="77777777" w:rsidR="00821460" w:rsidRPr="00B174D4" w:rsidRDefault="00821460" w:rsidP="00E63B1C">
            <w:pPr>
              <w:pStyle w:val="Bezproreda"/>
              <w:rPr>
                <w:rFonts w:cs="Calibri"/>
              </w:rPr>
            </w:pPr>
            <w:r w:rsidRPr="00B174D4">
              <w:rPr>
                <w:rFonts w:cs="Calibri"/>
              </w:rPr>
              <w:t>30</w:t>
            </w:r>
          </w:p>
        </w:tc>
      </w:tr>
      <w:tr w:rsidR="00821460" w:rsidRPr="00B174D4" w14:paraId="1D30EAFB" w14:textId="77777777" w:rsidTr="00E63B1C">
        <w:tc>
          <w:tcPr>
            <w:tcW w:w="1526" w:type="dxa"/>
            <w:tcBorders>
              <w:right w:val="single" w:sz="4" w:space="0" w:color="auto"/>
            </w:tcBorders>
            <w:shd w:val="clear" w:color="auto" w:fill="auto"/>
          </w:tcPr>
          <w:p w14:paraId="5FAE3983" w14:textId="77777777" w:rsidR="00821460" w:rsidRPr="00B174D4" w:rsidRDefault="00821460" w:rsidP="00E63B1C">
            <w:pPr>
              <w:pStyle w:val="Bezproreda"/>
              <w:rPr>
                <w:rFonts w:cs="Calibri"/>
              </w:rPr>
            </w:pPr>
            <w:r w:rsidRPr="00B174D4">
              <w:rPr>
                <w:rFonts w:cs="Calibri"/>
              </w:rPr>
              <w:t>21. travnja</w:t>
            </w:r>
          </w:p>
        </w:tc>
        <w:tc>
          <w:tcPr>
            <w:tcW w:w="7229" w:type="dxa"/>
            <w:tcBorders>
              <w:left w:val="single" w:sz="4" w:space="0" w:color="auto"/>
            </w:tcBorders>
            <w:shd w:val="clear" w:color="auto" w:fill="auto"/>
          </w:tcPr>
          <w:p w14:paraId="39E1335A" w14:textId="77777777" w:rsidR="00821460" w:rsidRPr="00B174D4" w:rsidRDefault="00821460" w:rsidP="00E63B1C">
            <w:pPr>
              <w:pStyle w:val="Bezproreda"/>
              <w:jc w:val="both"/>
              <w:rPr>
                <w:rFonts w:cs="Calibri"/>
              </w:rPr>
            </w:pPr>
            <w:r w:rsidRPr="00B174D4">
              <w:rPr>
                <w:rFonts w:cs="Calibri"/>
              </w:rPr>
              <w:t>Predstavljanje knjige “Život obilježen Auschwitzom” Olega Mandića</w:t>
            </w:r>
          </w:p>
        </w:tc>
        <w:tc>
          <w:tcPr>
            <w:tcW w:w="1276" w:type="dxa"/>
            <w:shd w:val="clear" w:color="auto" w:fill="auto"/>
          </w:tcPr>
          <w:p w14:paraId="0F7BD898" w14:textId="77777777" w:rsidR="00821460" w:rsidRPr="00B174D4" w:rsidRDefault="00821460" w:rsidP="00E63B1C">
            <w:pPr>
              <w:pStyle w:val="Bezproreda"/>
              <w:rPr>
                <w:rFonts w:cs="Calibri"/>
              </w:rPr>
            </w:pPr>
            <w:r w:rsidRPr="00B174D4">
              <w:rPr>
                <w:rFonts w:cs="Calibri"/>
              </w:rPr>
              <w:t>27</w:t>
            </w:r>
          </w:p>
        </w:tc>
      </w:tr>
      <w:tr w:rsidR="00821460" w:rsidRPr="00B174D4" w14:paraId="5B7F28C0" w14:textId="77777777" w:rsidTr="00E63B1C">
        <w:tc>
          <w:tcPr>
            <w:tcW w:w="1526" w:type="dxa"/>
            <w:tcBorders>
              <w:right w:val="single" w:sz="4" w:space="0" w:color="auto"/>
            </w:tcBorders>
            <w:shd w:val="clear" w:color="auto" w:fill="auto"/>
          </w:tcPr>
          <w:p w14:paraId="78B355A7" w14:textId="77777777" w:rsidR="00821460" w:rsidRPr="00B174D4" w:rsidRDefault="00821460" w:rsidP="00E63B1C">
            <w:pPr>
              <w:pStyle w:val="Bezproreda"/>
              <w:rPr>
                <w:rFonts w:cs="Calibri"/>
              </w:rPr>
            </w:pPr>
            <w:r w:rsidRPr="00B174D4">
              <w:rPr>
                <w:rFonts w:cs="Calibri"/>
              </w:rPr>
              <w:t>21. travnja</w:t>
            </w:r>
          </w:p>
        </w:tc>
        <w:tc>
          <w:tcPr>
            <w:tcW w:w="7229" w:type="dxa"/>
            <w:tcBorders>
              <w:left w:val="single" w:sz="4" w:space="0" w:color="auto"/>
            </w:tcBorders>
            <w:shd w:val="clear" w:color="auto" w:fill="auto"/>
          </w:tcPr>
          <w:p w14:paraId="12E9E9E5" w14:textId="77777777" w:rsidR="00821460" w:rsidRPr="00B174D4" w:rsidRDefault="00821460" w:rsidP="00E63B1C">
            <w:pPr>
              <w:pStyle w:val="Bezproreda"/>
              <w:jc w:val="both"/>
              <w:rPr>
                <w:rFonts w:cs="Calibri"/>
              </w:rPr>
            </w:pPr>
            <w:r w:rsidRPr="00B174D4">
              <w:rPr>
                <w:rFonts w:cs="Calibri"/>
              </w:rPr>
              <w:t>Procjena i otkup starih knjiga-Sat za kolekcionare</w:t>
            </w:r>
          </w:p>
        </w:tc>
        <w:tc>
          <w:tcPr>
            <w:tcW w:w="1276" w:type="dxa"/>
            <w:shd w:val="clear" w:color="auto" w:fill="auto"/>
          </w:tcPr>
          <w:p w14:paraId="32BEC458" w14:textId="77777777" w:rsidR="00821460" w:rsidRPr="00B174D4" w:rsidRDefault="00821460" w:rsidP="00E63B1C">
            <w:pPr>
              <w:pStyle w:val="Bezproreda"/>
              <w:rPr>
                <w:rFonts w:cs="Calibri"/>
              </w:rPr>
            </w:pPr>
            <w:r w:rsidRPr="00B174D4">
              <w:rPr>
                <w:rFonts w:cs="Calibri"/>
              </w:rPr>
              <w:t>6</w:t>
            </w:r>
          </w:p>
        </w:tc>
      </w:tr>
      <w:tr w:rsidR="00821460" w:rsidRPr="00B174D4" w14:paraId="1CFEC0EF" w14:textId="77777777" w:rsidTr="00E63B1C">
        <w:tc>
          <w:tcPr>
            <w:tcW w:w="1526" w:type="dxa"/>
            <w:tcBorders>
              <w:right w:val="single" w:sz="4" w:space="0" w:color="auto"/>
            </w:tcBorders>
            <w:shd w:val="clear" w:color="auto" w:fill="auto"/>
          </w:tcPr>
          <w:p w14:paraId="384B4436" w14:textId="77777777" w:rsidR="00821460" w:rsidRPr="00B174D4" w:rsidRDefault="00821460" w:rsidP="00E63B1C">
            <w:pPr>
              <w:pStyle w:val="Bezproreda"/>
              <w:rPr>
                <w:rFonts w:cs="Calibri"/>
              </w:rPr>
            </w:pPr>
            <w:r w:rsidRPr="00B174D4">
              <w:rPr>
                <w:rFonts w:cs="Calibri"/>
              </w:rPr>
              <w:t>22. travnja</w:t>
            </w:r>
          </w:p>
        </w:tc>
        <w:tc>
          <w:tcPr>
            <w:tcW w:w="7229" w:type="dxa"/>
            <w:tcBorders>
              <w:left w:val="single" w:sz="4" w:space="0" w:color="auto"/>
            </w:tcBorders>
            <w:shd w:val="clear" w:color="auto" w:fill="auto"/>
          </w:tcPr>
          <w:p w14:paraId="3A84AC20" w14:textId="77777777" w:rsidR="00821460" w:rsidRPr="00B174D4" w:rsidRDefault="00821460" w:rsidP="00E63B1C">
            <w:pPr>
              <w:pStyle w:val="Bezproreda"/>
              <w:jc w:val="both"/>
              <w:rPr>
                <w:rFonts w:cs="Calibri"/>
              </w:rPr>
            </w:pPr>
            <w:r w:rsidRPr="00B174D4">
              <w:rPr>
                <w:rFonts w:cs="Calibri"/>
              </w:rPr>
              <w:t>Predstavljanje prijevoda knjige Pietra Kandlera</w:t>
            </w:r>
          </w:p>
          <w:p w14:paraId="0ECC1FAB" w14:textId="77777777" w:rsidR="00821460" w:rsidRPr="00B174D4" w:rsidRDefault="00821460" w:rsidP="00E63B1C">
            <w:pPr>
              <w:pStyle w:val="Bezproreda"/>
              <w:jc w:val="both"/>
              <w:rPr>
                <w:rFonts w:cs="Calibri"/>
              </w:rPr>
            </w:pPr>
            <w:r w:rsidRPr="00B174D4">
              <w:rPr>
                <w:rFonts w:cs="Calibri"/>
              </w:rPr>
              <w:t>“Cenni al forestiero che visita Parenzo – Informacije strancu koji posjećuje Poreč”</w:t>
            </w:r>
          </w:p>
        </w:tc>
        <w:tc>
          <w:tcPr>
            <w:tcW w:w="1276" w:type="dxa"/>
            <w:shd w:val="clear" w:color="auto" w:fill="auto"/>
          </w:tcPr>
          <w:p w14:paraId="47E7A702" w14:textId="77777777" w:rsidR="00821460" w:rsidRPr="00B174D4" w:rsidRDefault="00821460" w:rsidP="00E63B1C">
            <w:pPr>
              <w:pStyle w:val="Bezproreda"/>
              <w:rPr>
                <w:rFonts w:cs="Calibri"/>
              </w:rPr>
            </w:pPr>
            <w:r w:rsidRPr="00B174D4">
              <w:rPr>
                <w:rFonts w:cs="Calibri"/>
              </w:rPr>
              <w:t>20</w:t>
            </w:r>
          </w:p>
        </w:tc>
      </w:tr>
      <w:tr w:rsidR="00821460" w:rsidRPr="00B174D4" w14:paraId="25D6D908" w14:textId="77777777" w:rsidTr="00E63B1C">
        <w:tc>
          <w:tcPr>
            <w:tcW w:w="1526" w:type="dxa"/>
            <w:tcBorders>
              <w:right w:val="single" w:sz="4" w:space="0" w:color="auto"/>
            </w:tcBorders>
            <w:shd w:val="clear" w:color="auto" w:fill="auto"/>
          </w:tcPr>
          <w:p w14:paraId="743C560E" w14:textId="77777777" w:rsidR="00821460" w:rsidRPr="00B174D4" w:rsidRDefault="00821460" w:rsidP="00E63B1C">
            <w:pPr>
              <w:pStyle w:val="Bezproreda"/>
              <w:rPr>
                <w:rFonts w:cs="Calibri"/>
              </w:rPr>
            </w:pPr>
            <w:r w:rsidRPr="00B174D4">
              <w:rPr>
                <w:rFonts w:cs="Calibri"/>
              </w:rPr>
              <w:t>22. travnja</w:t>
            </w:r>
          </w:p>
        </w:tc>
        <w:tc>
          <w:tcPr>
            <w:tcW w:w="7229" w:type="dxa"/>
            <w:tcBorders>
              <w:left w:val="single" w:sz="4" w:space="0" w:color="auto"/>
            </w:tcBorders>
            <w:shd w:val="clear" w:color="auto" w:fill="auto"/>
          </w:tcPr>
          <w:p w14:paraId="49BE50FE" w14:textId="77777777" w:rsidR="00821460" w:rsidRPr="00B174D4" w:rsidRDefault="00821460" w:rsidP="00E63B1C">
            <w:pPr>
              <w:pStyle w:val="Bezproreda"/>
              <w:jc w:val="both"/>
              <w:rPr>
                <w:rFonts w:cs="Calibri"/>
              </w:rPr>
            </w:pPr>
            <w:r w:rsidRPr="00B174D4">
              <w:rPr>
                <w:rFonts w:cs="Calibri"/>
              </w:rPr>
              <w:t>Aukcija knjiga “Udomi knjigu”</w:t>
            </w:r>
          </w:p>
        </w:tc>
        <w:tc>
          <w:tcPr>
            <w:tcW w:w="1276" w:type="dxa"/>
            <w:shd w:val="clear" w:color="auto" w:fill="auto"/>
          </w:tcPr>
          <w:p w14:paraId="25360E7F" w14:textId="77777777" w:rsidR="00821460" w:rsidRPr="00B174D4" w:rsidRDefault="00821460" w:rsidP="00E63B1C">
            <w:pPr>
              <w:pStyle w:val="Bezproreda"/>
              <w:rPr>
                <w:rFonts w:cs="Calibri"/>
              </w:rPr>
            </w:pPr>
            <w:r w:rsidRPr="00B174D4">
              <w:rPr>
                <w:rFonts w:cs="Calibri"/>
              </w:rPr>
              <w:t>14</w:t>
            </w:r>
          </w:p>
        </w:tc>
      </w:tr>
      <w:tr w:rsidR="00821460" w:rsidRPr="00B174D4" w14:paraId="3D5EE468" w14:textId="77777777" w:rsidTr="00E63B1C">
        <w:tc>
          <w:tcPr>
            <w:tcW w:w="1526" w:type="dxa"/>
            <w:tcBorders>
              <w:right w:val="single" w:sz="4" w:space="0" w:color="auto"/>
            </w:tcBorders>
            <w:shd w:val="clear" w:color="auto" w:fill="auto"/>
          </w:tcPr>
          <w:p w14:paraId="3E50D8E7" w14:textId="77777777" w:rsidR="00821460" w:rsidRPr="00B174D4" w:rsidRDefault="00821460" w:rsidP="00E63B1C">
            <w:pPr>
              <w:pStyle w:val="Bezproreda"/>
              <w:rPr>
                <w:rFonts w:cs="Calibri"/>
              </w:rPr>
            </w:pPr>
            <w:r w:rsidRPr="00B174D4">
              <w:rPr>
                <w:rFonts w:cs="Calibri"/>
              </w:rPr>
              <w:t>22. travnja</w:t>
            </w:r>
          </w:p>
        </w:tc>
        <w:tc>
          <w:tcPr>
            <w:tcW w:w="7229" w:type="dxa"/>
            <w:tcBorders>
              <w:left w:val="single" w:sz="4" w:space="0" w:color="auto"/>
            </w:tcBorders>
            <w:shd w:val="clear" w:color="auto" w:fill="auto"/>
          </w:tcPr>
          <w:p w14:paraId="3E9DFD52" w14:textId="77777777" w:rsidR="00821460" w:rsidRPr="00B174D4" w:rsidRDefault="00821460" w:rsidP="00E63B1C">
            <w:pPr>
              <w:pStyle w:val="Bezproreda"/>
              <w:jc w:val="both"/>
              <w:rPr>
                <w:rFonts w:cs="Calibri"/>
              </w:rPr>
            </w:pPr>
            <w:r w:rsidRPr="00B174D4">
              <w:rPr>
                <w:rFonts w:cs="Calibri"/>
              </w:rPr>
              <w:t>Razgovor s Dragoljubom Minićem: „U antikvarnim cokulama“</w:t>
            </w:r>
          </w:p>
        </w:tc>
        <w:tc>
          <w:tcPr>
            <w:tcW w:w="1276" w:type="dxa"/>
            <w:shd w:val="clear" w:color="auto" w:fill="auto"/>
          </w:tcPr>
          <w:p w14:paraId="4E0BFFBD" w14:textId="77777777" w:rsidR="00821460" w:rsidRPr="00B174D4" w:rsidRDefault="00821460" w:rsidP="00E63B1C">
            <w:pPr>
              <w:pStyle w:val="Bezproreda"/>
              <w:rPr>
                <w:rFonts w:cs="Calibri"/>
              </w:rPr>
            </w:pPr>
            <w:r w:rsidRPr="00B174D4">
              <w:rPr>
                <w:rFonts w:cs="Calibri"/>
              </w:rPr>
              <w:t>12</w:t>
            </w:r>
          </w:p>
        </w:tc>
      </w:tr>
      <w:tr w:rsidR="00821460" w:rsidRPr="00B174D4" w14:paraId="4982EE26" w14:textId="77777777" w:rsidTr="00E63B1C">
        <w:tc>
          <w:tcPr>
            <w:tcW w:w="1526" w:type="dxa"/>
            <w:tcBorders>
              <w:right w:val="single" w:sz="4" w:space="0" w:color="auto"/>
            </w:tcBorders>
            <w:shd w:val="clear" w:color="auto" w:fill="auto"/>
          </w:tcPr>
          <w:p w14:paraId="7C6D2F16" w14:textId="77777777" w:rsidR="00821460" w:rsidRPr="00B174D4" w:rsidRDefault="00821460" w:rsidP="00E63B1C">
            <w:pPr>
              <w:pStyle w:val="Bezproreda"/>
              <w:rPr>
                <w:rFonts w:cs="Calibri"/>
              </w:rPr>
            </w:pPr>
            <w:r w:rsidRPr="00B174D4">
              <w:rPr>
                <w:rFonts w:cs="Calibri"/>
              </w:rPr>
              <w:t>22. travnja</w:t>
            </w:r>
          </w:p>
        </w:tc>
        <w:tc>
          <w:tcPr>
            <w:tcW w:w="7229" w:type="dxa"/>
            <w:tcBorders>
              <w:left w:val="single" w:sz="4" w:space="0" w:color="auto"/>
            </w:tcBorders>
            <w:shd w:val="clear" w:color="auto" w:fill="auto"/>
          </w:tcPr>
          <w:p w14:paraId="03B45FDF" w14:textId="77777777" w:rsidR="00821460" w:rsidRPr="00B174D4" w:rsidRDefault="00821460" w:rsidP="00E63B1C">
            <w:pPr>
              <w:pStyle w:val="Bezproreda"/>
              <w:jc w:val="both"/>
              <w:rPr>
                <w:rFonts w:cs="Calibri"/>
              </w:rPr>
            </w:pPr>
            <w:r w:rsidRPr="00B174D4">
              <w:rPr>
                <w:rFonts w:cs="Calibri"/>
              </w:rPr>
              <w:t>Predstavljanje knjige “Niotkuda s ljubavlju” Đorđe Matića</w:t>
            </w:r>
          </w:p>
        </w:tc>
        <w:tc>
          <w:tcPr>
            <w:tcW w:w="1276" w:type="dxa"/>
            <w:shd w:val="clear" w:color="auto" w:fill="auto"/>
          </w:tcPr>
          <w:p w14:paraId="39CEB1AC" w14:textId="77777777" w:rsidR="00821460" w:rsidRPr="00B174D4" w:rsidRDefault="00821460" w:rsidP="00E63B1C">
            <w:pPr>
              <w:pStyle w:val="Bezproreda"/>
              <w:rPr>
                <w:rFonts w:cs="Calibri"/>
              </w:rPr>
            </w:pPr>
            <w:r w:rsidRPr="00B174D4">
              <w:rPr>
                <w:rFonts w:cs="Calibri"/>
              </w:rPr>
              <w:t>24</w:t>
            </w:r>
          </w:p>
        </w:tc>
      </w:tr>
      <w:tr w:rsidR="00821460" w:rsidRPr="00B174D4" w14:paraId="367DB585" w14:textId="77777777" w:rsidTr="00E63B1C">
        <w:tc>
          <w:tcPr>
            <w:tcW w:w="1526" w:type="dxa"/>
            <w:tcBorders>
              <w:right w:val="single" w:sz="4" w:space="0" w:color="auto"/>
            </w:tcBorders>
            <w:shd w:val="clear" w:color="auto" w:fill="auto"/>
          </w:tcPr>
          <w:p w14:paraId="3EF6F967" w14:textId="77777777" w:rsidR="00821460" w:rsidRPr="00B174D4" w:rsidRDefault="00821460" w:rsidP="00E63B1C">
            <w:pPr>
              <w:pStyle w:val="Bezproreda"/>
              <w:rPr>
                <w:rFonts w:cs="Calibri"/>
              </w:rPr>
            </w:pPr>
            <w:r w:rsidRPr="00B174D4">
              <w:rPr>
                <w:rFonts w:cs="Calibri"/>
              </w:rPr>
              <w:t>5. svibnja</w:t>
            </w:r>
          </w:p>
        </w:tc>
        <w:tc>
          <w:tcPr>
            <w:tcW w:w="7229" w:type="dxa"/>
            <w:tcBorders>
              <w:left w:val="single" w:sz="4" w:space="0" w:color="auto"/>
            </w:tcBorders>
            <w:shd w:val="clear" w:color="auto" w:fill="auto"/>
          </w:tcPr>
          <w:p w14:paraId="23CAB6D7" w14:textId="77777777" w:rsidR="00821460" w:rsidRPr="00B174D4" w:rsidRDefault="00821460" w:rsidP="00E63B1C">
            <w:pPr>
              <w:pStyle w:val="Bezproreda"/>
              <w:jc w:val="both"/>
              <w:rPr>
                <w:rFonts w:cs="Calibri"/>
              </w:rPr>
            </w:pPr>
            <w:r w:rsidRPr="00B174D4">
              <w:rPr>
                <w:rFonts w:cs="Calibri"/>
              </w:rPr>
              <w:t>Dodjela Nagrade Laurus nobilis u Istarskoj sabornici</w:t>
            </w:r>
          </w:p>
        </w:tc>
        <w:tc>
          <w:tcPr>
            <w:tcW w:w="1276" w:type="dxa"/>
            <w:shd w:val="clear" w:color="auto" w:fill="auto"/>
          </w:tcPr>
          <w:p w14:paraId="32D52874" w14:textId="77777777" w:rsidR="00821460" w:rsidRPr="00B174D4" w:rsidRDefault="00821460" w:rsidP="00E63B1C">
            <w:pPr>
              <w:pStyle w:val="Bezproreda"/>
              <w:rPr>
                <w:rFonts w:cs="Calibri"/>
              </w:rPr>
            </w:pPr>
            <w:r w:rsidRPr="00B174D4">
              <w:rPr>
                <w:rFonts w:cs="Calibri"/>
              </w:rPr>
              <w:t>80</w:t>
            </w:r>
          </w:p>
        </w:tc>
      </w:tr>
      <w:tr w:rsidR="00821460" w:rsidRPr="00B174D4" w14:paraId="3C78ED7A" w14:textId="77777777" w:rsidTr="00E63B1C">
        <w:tc>
          <w:tcPr>
            <w:tcW w:w="1526" w:type="dxa"/>
            <w:tcBorders>
              <w:right w:val="single" w:sz="4" w:space="0" w:color="auto"/>
            </w:tcBorders>
            <w:shd w:val="clear" w:color="auto" w:fill="auto"/>
          </w:tcPr>
          <w:p w14:paraId="0FA97ED2" w14:textId="77777777" w:rsidR="00821460" w:rsidRPr="00B174D4" w:rsidRDefault="00821460" w:rsidP="00E63B1C">
            <w:pPr>
              <w:pStyle w:val="Bezproreda"/>
              <w:rPr>
                <w:rFonts w:cs="Calibri"/>
              </w:rPr>
            </w:pPr>
            <w:r w:rsidRPr="00B174D4">
              <w:rPr>
                <w:rFonts w:cs="Calibri"/>
              </w:rPr>
              <w:t xml:space="preserve">28. svibnja </w:t>
            </w:r>
          </w:p>
        </w:tc>
        <w:tc>
          <w:tcPr>
            <w:tcW w:w="7229" w:type="dxa"/>
            <w:tcBorders>
              <w:left w:val="single" w:sz="4" w:space="0" w:color="auto"/>
            </w:tcBorders>
            <w:shd w:val="clear" w:color="auto" w:fill="auto"/>
          </w:tcPr>
          <w:p w14:paraId="7472E70C" w14:textId="77777777" w:rsidR="00821460" w:rsidRPr="00B174D4" w:rsidRDefault="00821460" w:rsidP="00E63B1C">
            <w:pPr>
              <w:pStyle w:val="Bezproreda"/>
              <w:jc w:val="both"/>
              <w:rPr>
                <w:rFonts w:cs="Calibri"/>
              </w:rPr>
            </w:pPr>
            <w:r w:rsidRPr="00B174D4">
              <w:rPr>
                <w:rFonts w:cs="Calibri"/>
              </w:rPr>
              <w:t>Badavca</w:t>
            </w:r>
          </w:p>
        </w:tc>
        <w:tc>
          <w:tcPr>
            <w:tcW w:w="1276" w:type="dxa"/>
            <w:shd w:val="clear" w:color="auto" w:fill="auto"/>
          </w:tcPr>
          <w:p w14:paraId="7716B05E" w14:textId="77777777" w:rsidR="00821460" w:rsidRPr="00B174D4" w:rsidRDefault="00821460" w:rsidP="00E63B1C">
            <w:pPr>
              <w:pStyle w:val="Bezproreda"/>
              <w:rPr>
                <w:rFonts w:cs="Calibri"/>
              </w:rPr>
            </w:pPr>
            <w:r w:rsidRPr="00B174D4">
              <w:rPr>
                <w:rFonts w:cs="Calibri"/>
              </w:rPr>
              <w:t>96</w:t>
            </w:r>
          </w:p>
        </w:tc>
      </w:tr>
      <w:tr w:rsidR="00821460" w:rsidRPr="00B174D4" w14:paraId="03A5B5E0" w14:textId="77777777" w:rsidTr="00E63B1C">
        <w:tc>
          <w:tcPr>
            <w:tcW w:w="1526" w:type="dxa"/>
            <w:tcBorders>
              <w:right w:val="single" w:sz="4" w:space="0" w:color="auto"/>
            </w:tcBorders>
            <w:shd w:val="clear" w:color="auto" w:fill="auto"/>
          </w:tcPr>
          <w:p w14:paraId="063B2762" w14:textId="77777777" w:rsidR="00821460" w:rsidRPr="00B174D4" w:rsidRDefault="00821460" w:rsidP="00E63B1C">
            <w:pPr>
              <w:pStyle w:val="Bezproreda"/>
              <w:rPr>
                <w:rFonts w:cs="Calibri"/>
              </w:rPr>
            </w:pPr>
            <w:r w:rsidRPr="00B174D4">
              <w:rPr>
                <w:rFonts w:cs="Calibri"/>
              </w:rPr>
              <w:t>10. lipnja</w:t>
            </w:r>
          </w:p>
        </w:tc>
        <w:tc>
          <w:tcPr>
            <w:tcW w:w="7229" w:type="dxa"/>
            <w:tcBorders>
              <w:left w:val="single" w:sz="4" w:space="0" w:color="auto"/>
            </w:tcBorders>
            <w:shd w:val="clear" w:color="auto" w:fill="auto"/>
          </w:tcPr>
          <w:p w14:paraId="266287B6" w14:textId="77777777" w:rsidR="00821460" w:rsidRPr="00B174D4" w:rsidRDefault="00821460" w:rsidP="00E63B1C">
            <w:pPr>
              <w:pStyle w:val="Bezproreda"/>
              <w:jc w:val="both"/>
              <w:rPr>
                <w:rFonts w:cs="Calibri"/>
              </w:rPr>
            </w:pPr>
            <w:r w:rsidRPr="00B174D4">
              <w:rPr>
                <w:rFonts w:cs="Calibri"/>
              </w:rPr>
              <w:t>Verši na šterni u Vižinadi</w:t>
            </w:r>
          </w:p>
        </w:tc>
        <w:tc>
          <w:tcPr>
            <w:tcW w:w="1276" w:type="dxa"/>
            <w:shd w:val="clear" w:color="auto" w:fill="auto"/>
          </w:tcPr>
          <w:p w14:paraId="2CFD11EF" w14:textId="77777777" w:rsidR="00821460" w:rsidRPr="00B174D4" w:rsidRDefault="00821460" w:rsidP="00E63B1C">
            <w:pPr>
              <w:pStyle w:val="Bezproreda"/>
              <w:rPr>
                <w:rFonts w:cs="Calibri"/>
              </w:rPr>
            </w:pPr>
            <w:r w:rsidRPr="00B174D4">
              <w:rPr>
                <w:rFonts w:cs="Calibri"/>
              </w:rPr>
              <w:t>140</w:t>
            </w:r>
          </w:p>
        </w:tc>
      </w:tr>
      <w:tr w:rsidR="00821460" w:rsidRPr="00B174D4" w14:paraId="61635B11" w14:textId="77777777" w:rsidTr="00E63B1C">
        <w:tc>
          <w:tcPr>
            <w:tcW w:w="1526" w:type="dxa"/>
            <w:tcBorders>
              <w:right w:val="single" w:sz="4" w:space="0" w:color="auto"/>
            </w:tcBorders>
            <w:shd w:val="clear" w:color="auto" w:fill="auto"/>
          </w:tcPr>
          <w:p w14:paraId="073F00C2" w14:textId="77777777" w:rsidR="00821460" w:rsidRPr="00B174D4" w:rsidRDefault="00821460" w:rsidP="00E63B1C">
            <w:pPr>
              <w:pStyle w:val="Bezproreda"/>
              <w:rPr>
                <w:rFonts w:cs="Calibri"/>
              </w:rPr>
            </w:pPr>
            <w:r w:rsidRPr="00B174D4">
              <w:rPr>
                <w:rFonts w:cs="Calibri"/>
              </w:rPr>
              <w:t>2. studenog</w:t>
            </w:r>
          </w:p>
        </w:tc>
        <w:tc>
          <w:tcPr>
            <w:tcW w:w="7229" w:type="dxa"/>
            <w:tcBorders>
              <w:left w:val="single" w:sz="4" w:space="0" w:color="auto"/>
            </w:tcBorders>
            <w:shd w:val="clear" w:color="auto" w:fill="auto"/>
          </w:tcPr>
          <w:p w14:paraId="170CD6AA" w14:textId="77777777" w:rsidR="00821460" w:rsidRPr="00B174D4" w:rsidRDefault="00821460" w:rsidP="00E63B1C">
            <w:pPr>
              <w:pStyle w:val="Bezproreda"/>
              <w:jc w:val="both"/>
              <w:rPr>
                <w:rFonts w:cs="Calibri"/>
              </w:rPr>
            </w:pPr>
            <w:r w:rsidRPr="00B174D4">
              <w:rPr>
                <w:rFonts w:cs="Calibri"/>
              </w:rPr>
              <w:t>Predstavljanje knjiga “Depra” Aleksandra Stankovića</w:t>
            </w:r>
          </w:p>
        </w:tc>
        <w:tc>
          <w:tcPr>
            <w:tcW w:w="1276" w:type="dxa"/>
            <w:shd w:val="clear" w:color="auto" w:fill="auto"/>
          </w:tcPr>
          <w:p w14:paraId="6293F679" w14:textId="77777777" w:rsidR="00821460" w:rsidRPr="00B174D4" w:rsidRDefault="00821460" w:rsidP="00E63B1C">
            <w:pPr>
              <w:pStyle w:val="Bezproreda"/>
              <w:rPr>
                <w:rFonts w:cs="Calibri"/>
              </w:rPr>
            </w:pPr>
            <w:r w:rsidRPr="00B174D4">
              <w:rPr>
                <w:rFonts w:cs="Calibri"/>
              </w:rPr>
              <w:t>58</w:t>
            </w:r>
          </w:p>
        </w:tc>
      </w:tr>
      <w:tr w:rsidR="00821460" w:rsidRPr="00B174D4" w14:paraId="4BBFFF98" w14:textId="77777777" w:rsidTr="00E63B1C">
        <w:tc>
          <w:tcPr>
            <w:tcW w:w="1526" w:type="dxa"/>
            <w:tcBorders>
              <w:right w:val="single" w:sz="4" w:space="0" w:color="auto"/>
            </w:tcBorders>
            <w:shd w:val="clear" w:color="auto" w:fill="auto"/>
          </w:tcPr>
          <w:p w14:paraId="3BA99695" w14:textId="77777777" w:rsidR="00821460" w:rsidRPr="00B174D4" w:rsidRDefault="00821460" w:rsidP="00E63B1C">
            <w:pPr>
              <w:pStyle w:val="Bezproreda"/>
              <w:rPr>
                <w:rFonts w:cs="Calibri"/>
              </w:rPr>
            </w:pPr>
            <w:r w:rsidRPr="00B174D4">
              <w:rPr>
                <w:rFonts w:cs="Calibri"/>
              </w:rPr>
              <w:t>6. studenog</w:t>
            </w:r>
          </w:p>
        </w:tc>
        <w:tc>
          <w:tcPr>
            <w:tcW w:w="7229" w:type="dxa"/>
            <w:tcBorders>
              <w:left w:val="single" w:sz="4" w:space="0" w:color="auto"/>
            </w:tcBorders>
            <w:shd w:val="clear" w:color="auto" w:fill="auto"/>
          </w:tcPr>
          <w:p w14:paraId="7402B22F" w14:textId="77777777" w:rsidR="00821460" w:rsidRPr="00B174D4" w:rsidRDefault="00821460" w:rsidP="00E63B1C">
            <w:pPr>
              <w:pStyle w:val="Bezproreda"/>
              <w:jc w:val="both"/>
              <w:rPr>
                <w:rFonts w:cs="Calibri"/>
              </w:rPr>
            </w:pPr>
            <w:r w:rsidRPr="00B174D4">
              <w:rPr>
                <w:rFonts w:cs="Calibri"/>
              </w:rPr>
              <w:t>Predstavljanje knjiga “Blesimetar (I. – IV.)” Saše Cecija</w:t>
            </w:r>
          </w:p>
        </w:tc>
        <w:tc>
          <w:tcPr>
            <w:tcW w:w="1276" w:type="dxa"/>
            <w:shd w:val="clear" w:color="auto" w:fill="auto"/>
          </w:tcPr>
          <w:p w14:paraId="267AB009" w14:textId="77777777" w:rsidR="00821460" w:rsidRPr="00B174D4" w:rsidRDefault="00821460" w:rsidP="00E63B1C">
            <w:pPr>
              <w:pStyle w:val="Bezproreda"/>
              <w:rPr>
                <w:rFonts w:cs="Calibri"/>
              </w:rPr>
            </w:pPr>
            <w:r w:rsidRPr="00B174D4">
              <w:rPr>
                <w:rFonts w:cs="Calibri"/>
              </w:rPr>
              <w:t>17</w:t>
            </w:r>
          </w:p>
        </w:tc>
      </w:tr>
      <w:tr w:rsidR="00821460" w:rsidRPr="00B174D4" w14:paraId="120277A8" w14:textId="77777777" w:rsidTr="00E63B1C">
        <w:tc>
          <w:tcPr>
            <w:tcW w:w="1526" w:type="dxa"/>
            <w:tcBorders>
              <w:right w:val="single" w:sz="4" w:space="0" w:color="auto"/>
            </w:tcBorders>
            <w:shd w:val="clear" w:color="auto" w:fill="auto"/>
          </w:tcPr>
          <w:p w14:paraId="1FBD3825" w14:textId="77777777" w:rsidR="00821460" w:rsidRPr="00B174D4" w:rsidRDefault="00821460" w:rsidP="00E63B1C">
            <w:pPr>
              <w:pStyle w:val="Bezproreda"/>
              <w:rPr>
                <w:rFonts w:cs="Calibri"/>
              </w:rPr>
            </w:pPr>
            <w:r w:rsidRPr="00B174D4">
              <w:rPr>
                <w:rFonts w:cs="Calibri"/>
              </w:rPr>
              <w:t>7. studenog</w:t>
            </w:r>
          </w:p>
        </w:tc>
        <w:tc>
          <w:tcPr>
            <w:tcW w:w="7229" w:type="dxa"/>
            <w:tcBorders>
              <w:left w:val="single" w:sz="4" w:space="0" w:color="auto"/>
            </w:tcBorders>
            <w:shd w:val="clear" w:color="auto" w:fill="auto"/>
          </w:tcPr>
          <w:p w14:paraId="391FB9AF" w14:textId="77777777" w:rsidR="00821460" w:rsidRPr="00B174D4" w:rsidRDefault="00821460" w:rsidP="00E63B1C">
            <w:pPr>
              <w:pStyle w:val="Bezproreda"/>
              <w:jc w:val="both"/>
              <w:rPr>
                <w:rFonts w:cs="Calibri"/>
              </w:rPr>
            </w:pPr>
            <w:r w:rsidRPr="00B174D4">
              <w:rPr>
                <w:rFonts w:cs="Calibri"/>
              </w:rPr>
              <w:t>Predstavljanje knjige „Moja revolucija u 365 dana“ Anđe Marić</w:t>
            </w:r>
          </w:p>
        </w:tc>
        <w:tc>
          <w:tcPr>
            <w:tcW w:w="1276" w:type="dxa"/>
            <w:shd w:val="clear" w:color="auto" w:fill="auto"/>
          </w:tcPr>
          <w:p w14:paraId="11234B0A" w14:textId="77777777" w:rsidR="00821460" w:rsidRPr="00B174D4" w:rsidRDefault="00821460" w:rsidP="00E63B1C">
            <w:pPr>
              <w:pStyle w:val="Bezproreda"/>
              <w:rPr>
                <w:rFonts w:cs="Calibri"/>
              </w:rPr>
            </w:pPr>
            <w:r w:rsidRPr="00B174D4">
              <w:rPr>
                <w:rFonts w:cs="Calibri"/>
              </w:rPr>
              <w:t>49</w:t>
            </w:r>
          </w:p>
        </w:tc>
      </w:tr>
      <w:tr w:rsidR="00821460" w:rsidRPr="00B174D4" w14:paraId="2C3AFCDD" w14:textId="77777777" w:rsidTr="00E63B1C">
        <w:tc>
          <w:tcPr>
            <w:tcW w:w="1526" w:type="dxa"/>
            <w:tcBorders>
              <w:right w:val="single" w:sz="4" w:space="0" w:color="auto"/>
            </w:tcBorders>
            <w:shd w:val="clear" w:color="auto" w:fill="auto"/>
          </w:tcPr>
          <w:p w14:paraId="03B52447" w14:textId="77777777" w:rsidR="00821460" w:rsidRPr="00B174D4" w:rsidRDefault="00821460" w:rsidP="00E63B1C">
            <w:pPr>
              <w:pStyle w:val="Bezproreda"/>
              <w:rPr>
                <w:rFonts w:cs="Calibri"/>
              </w:rPr>
            </w:pPr>
            <w:r w:rsidRPr="00B174D4">
              <w:rPr>
                <w:rFonts w:cs="Calibri"/>
              </w:rPr>
              <w:t>10. studenog</w:t>
            </w:r>
          </w:p>
        </w:tc>
        <w:tc>
          <w:tcPr>
            <w:tcW w:w="7229" w:type="dxa"/>
            <w:tcBorders>
              <w:left w:val="single" w:sz="4" w:space="0" w:color="auto"/>
            </w:tcBorders>
            <w:shd w:val="clear" w:color="auto" w:fill="auto"/>
          </w:tcPr>
          <w:p w14:paraId="573D6CC4" w14:textId="77777777" w:rsidR="00821460" w:rsidRPr="00B174D4" w:rsidRDefault="00821460" w:rsidP="00E63B1C">
            <w:pPr>
              <w:pStyle w:val="Bezproreda"/>
              <w:jc w:val="both"/>
              <w:rPr>
                <w:rFonts w:cs="Calibri"/>
              </w:rPr>
            </w:pPr>
            <w:r w:rsidRPr="00B174D4">
              <w:rPr>
                <w:rFonts w:cs="Calibri"/>
              </w:rPr>
              <w:t>Književni svjetovi iz pera Borisa Domagoja Biletića</w:t>
            </w:r>
          </w:p>
        </w:tc>
        <w:tc>
          <w:tcPr>
            <w:tcW w:w="1276" w:type="dxa"/>
            <w:shd w:val="clear" w:color="auto" w:fill="auto"/>
          </w:tcPr>
          <w:p w14:paraId="6A828526" w14:textId="77777777" w:rsidR="00821460" w:rsidRPr="00B174D4" w:rsidRDefault="00821460" w:rsidP="00E63B1C">
            <w:pPr>
              <w:pStyle w:val="Bezproreda"/>
              <w:rPr>
                <w:rFonts w:cs="Calibri"/>
              </w:rPr>
            </w:pPr>
            <w:r w:rsidRPr="00B174D4">
              <w:rPr>
                <w:rFonts w:cs="Calibri"/>
              </w:rPr>
              <w:t>8</w:t>
            </w:r>
          </w:p>
        </w:tc>
      </w:tr>
      <w:tr w:rsidR="00821460" w:rsidRPr="00B174D4" w14:paraId="6C7574F1" w14:textId="77777777" w:rsidTr="00E63B1C">
        <w:tc>
          <w:tcPr>
            <w:tcW w:w="1526" w:type="dxa"/>
            <w:tcBorders>
              <w:top w:val="double" w:sz="4" w:space="0" w:color="4F81BD"/>
              <w:right w:val="single" w:sz="4" w:space="0" w:color="auto"/>
            </w:tcBorders>
            <w:shd w:val="clear" w:color="auto" w:fill="auto"/>
          </w:tcPr>
          <w:p w14:paraId="6E038000" w14:textId="77777777" w:rsidR="00821460" w:rsidRPr="00B174D4" w:rsidRDefault="00821460" w:rsidP="00E63B1C">
            <w:pPr>
              <w:pStyle w:val="Bezproreda"/>
              <w:jc w:val="both"/>
              <w:rPr>
                <w:rFonts w:cs="Calibri"/>
                <w:b/>
                <w:sz w:val="22"/>
                <w:szCs w:val="22"/>
              </w:rPr>
            </w:pPr>
          </w:p>
        </w:tc>
        <w:tc>
          <w:tcPr>
            <w:tcW w:w="7229" w:type="dxa"/>
            <w:tcBorders>
              <w:top w:val="double" w:sz="4" w:space="0" w:color="4F81BD"/>
              <w:left w:val="single" w:sz="4" w:space="0" w:color="auto"/>
            </w:tcBorders>
            <w:shd w:val="clear" w:color="auto" w:fill="auto"/>
          </w:tcPr>
          <w:p w14:paraId="1752786A" w14:textId="77777777" w:rsidR="00821460" w:rsidRPr="00B174D4" w:rsidRDefault="00821460" w:rsidP="00E63B1C">
            <w:pPr>
              <w:pStyle w:val="Bezproreda"/>
              <w:jc w:val="both"/>
              <w:rPr>
                <w:rFonts w:cs="Calibri"/>
                <w:b/>
                <w:bCs/>
                <w:sz w:val="22"/>
                <w:szCs w:val="22"/>
              </w:rPr>
            </w:pPr>
            <w:r w:rsidRPr="00B174D4">
              <w:rPr>
                <w:rFonts w:cs="Calibri"/>
                <w:b/>
                <w:bCs/>
                <w:sz w:val="22"/>
                <w:szCs w:val="22"/>
              </w:rPr>
              <w:t xml:space="preserve">UKUPNO: </w:t>
            </w:r>
            <w:r>
              <w:rPr>
                <w:rFonts w:cs="Calibri"/>
                <w:b/>
                <w:bCs/>
                <w:sz w:val="22"/>
                <w:szCs w:val="22"/>
              </w:rPr>
              <w:t>17</w:t>
            </w:r>
          </w:p>
        </w:tc>
        <w:tc>
          <w:tcPr>
            <w:tcW w:w="1276" w:type="dxa"/>
            <w:tcBorders>
              <w:top w:val="double" w:sz="4" w:space="0" w:color="4F81BD"/>
            </w:tcBorders>
            <w:shd w:val="clear" w:color="auto" w:fill="auto"/>
          </w:tcPr>
          <w:p w14:paraId="51E22A16" w14:textId="77777777" w:rsidR="00821460" w:rsidRPr="00B174D4" w:rsidRDefault="00821460" w:rsidP="00E63B1C">
            <w:pPr>
              <w:pStyle w:val="Bezproreda"/>
              <w:rPr>
                <w:rFonts w:cs="Calibri"/>
                <w:b/>
                <w:sz w:val="22"/>
                <w:szCs w:val="22"/>
              </w:rPr>
            </w:pPr>
            <w:r>
              <w:rPr>
                <w:rFonts w:cs="Calibri"/>
                <w:b/>
                <w:sz w:val="22"/>
                <w:szCs w:val="22"/>
              </w:rPr>
              <w:t>1919</w:t>
            </w:r>
          </w:p>
        </w:tc>
      </w:tr>
    </w:tbl>
    <w:p w14:paraId="7114316B" w14:textId="77777777" w:rsidR="00821460" w:rsidRPr="00B174D4" w:rsidRDefault="00821460" w:rsidP="00821460">
      <w:pPr>
        <w:pStyle w:val="Bezproreda"/>
        <w:jc w:val="both"/>
        <w:rPr>
          <w:rFonts w:cs="Calibri"/>
        </w:rPr>
      </w:pPr>
      <w:bookmarkStart w:id="160" w:name="_Toc28962413"/>
      <w:bookmarkStart w:id="161" w:name="_Toc28962450"/>
      <w:bookmarkStart w:id="162" w:name="_Toc28962487"/>
      <w:bookmarkStart w:id="163" w:name="_Toc28964650"/>
      <w:bookmarkStart w:id="164" w:name="_Toc30085220"/>
      <w:bookmarkStart w:id="165" w:name="_Toc516817221"/>
      <w:bookmarkStart w:id="166" w:name="_Toc452972989"/>
      <w:bookmarkStart w:id="167" w:name="_Toc452973109"/>
      <w:bookmarkStart w:id="168" w:name="_Toc474481525"/>
      <w:r w:rsidRPr="00B174D4">
        <w:rPr>
          <w:rFonts w:cs="Calibri"/>
        </w:rPr>
        <w:t>Tablica 8. Popis manifestacija i književnih susreta te broj posjetitelja u 2023.</w:t>
      </w:r>
      <w:bookmarkEnd w:id="160"/>
      <w:bookmarkEnd w:id="161"/>
      <w:bookmarkEnd w:id="162"/>
      <w:bookmarkEnd w:id="163"/>
      <w:bookmarkEnd w:id="164"/>
      <w:r w:rsidRPr="00B174D4">
        <w:rPr>
          <w:rFonts w:cs="Calibri"/>
        </w:rPr>
        <w:t xml:space="preserve"> </w:t>
      </w:r>
      <w:bookmarkEnd w:id="165"/>
    </w:p>
    <w:p w14:paraId="2EB8B70E" w14:textId="77777777" w:rsidR="00821460" w:rsidRPr="00B174D4" w:rsidRDefault="00821460" w:rsidP="00821460">
      <w:pPr>
        <w:pStyle w:val="Bezproreda"/>
        <w:jc w:val="both"/>
        <w:rPr>
          <w:rFonts w:cs="Calibri"/>
          <w:sz w:val="16"/>
          <w:szCs w:val="24"/>
        </w:rPr>
      </w:pPr>
    </w:p>
    <w:p w14:paraId="7F535E30" w14:textId="77777777" w:rsidR="00821460" w:rsidRPr="00B174D4" w:rsidRDefault="00821460" w:rsidP="00821460">
      <w:pPr>
        <w:pStyle w:val="Bezproreda"/>
        <w:jc w:val="both"/>
        <w:rPr>
          <w:rFonts w:cs="Calibri"/>
          <w:sz w:val="16"/>
          <w:szCs w:val="24"/>
        </w:rPr>
      </w:pPr>
    </w:p>
    <w:p w14:paraId="3C5149EE" w14:textId="77777777" w:rsidR="00821460" w:rsidRPr="00682BD4" w:rsidRDefault="00821460" w:rsidP="00821460">
      <w:pPr>
        <w:pStyle w:val="Bezproreda"/>
        <w:jc w:val="both"/>
        <w:rPr>
          <w:rFonts w:cs="Calibri"/>
          <w:color w:val="FF0000"/>
          <w:sz w:val="16"/>
          <w:szCs w:val="24"/>
        </w:rPr>
      </w:pPr>
    </w:p>
    <w:p w14:paraId="158DF7EB" w14:textId="77777777" w:rsidR="00821460" w:rsidRPr="00CA7270" w:rsidRDefault="00821460" w:rsidP="00821460">
      <w:pPr>
        <w:pStyle w:val="Bezproreda"/>
        <w:jc w:val="both"/>
        <w:rPr>
          <w:rFonts w:cs="Calibri"/>
          <w:sz w:val="40"/>
          <w:szCs w:val="40"/>
        </w:rPr>
      </w:pPr>
      <w:r w:rsidRPr="00682BD4">
        <w:rPr>
          <w:rFonts w:cs="Calibri"/>
          <w:color w:val="FF0000"/>
          <w:sz w:val="40"/>
          <w:szCs w:val="40"/>
        </w:rPr>
        <w:br w:type="page"/>
      </w:r>
      <w:r w:rsidRPr="00CA7270">
        <w:rPr>
          <w:rFonts w:cs="Calibri"/>
          <w:sz w:val="40"/>
          <w:szCs w:val="40"/>
        </w:rPr>
        <w:lastRenderedPageBreak/>
        <w:t>6. Čitanjem do uključivog društva – Na istoj strani(ci)</w:t>
      </w:r>
    </w:p>
    <w:p w14:paraId="026CBEA7" w14:textId="77777777" w:rsidR="00821460" w:rsidRPr="00821460" w:rsidRDefault="00821460" w:rsidP="00821460">
      <w:pPr>
        <w:jc w:val="both"/>
        <w:rPr>
          <w:rFonts w:cs="Calibri"/>
          <w:sz w:val="22"/>
          <w:szCs w:val="22"/>
        </w:rPr>
      </w:pPr>
      <w:r w:rsidRPr="00821460">
        <w:rPr>
          <w:rFonts w:cs="Calibri"/>
          <w:sz w:val="22"/>
          <w:szCs w:val="22"/>
        </w:rPr>
        <w:t xml:space="preserve">„Na istoj strani(ci)“, projekt Gradske knjižnice Poreč u partnerstvu s Gradom Porečom – Parenzo, odobren je u okviru europskog natječaja „Čitanjem do uključivog društva“ te su za njegovu realizaciju odobrena bespovratna sredstva u iznosu od 2.132.819,87 kn, u okviru Operativnog programa „Učinkoviti ljudski potencijali“ 2014.-2020., Europske Unije iz europskog socijalnog fonda. 85% sredstava osigurano je iz Europskog socijalnog fonda, 15% Ministarstva kulture i medija Republike Hrvatske.  Učinjen je velik i važan iskorak u kontinuiranom radu porečke knjižnice, čijim se ostvarivanjem uvelike povećao i utjecaj knjižnične djelatnosti na poboljšanje kvalitete života građana. Projekt je bio usmjeren na povećanje socijalne uključenosti ranjivih skupina kroz razvoj čitalačke pismenosti, s ciljem osnaživanja kulture čitanja u Poreču, osobito kod djece i mladih te osoba starijih od 54 godine i osoba s invaliditetom, a koje su najizloženije riziku od socijalne isključenosti. </w:t>
      </w:r>
    </w:p>
    <w:p w14:paraId="20DABCB3" w14:textId="77777777" w:rsidR="00821460" w:rsidRPr="00821460" w:rsidRDefault="00821460" w:rsidP="00821460">
      <w:pPr>
        <w:jc w:val="both"/>
        <w:rPr>
          <w:rFonts w:cs="Calibri"/>
          <w:sz w:val="22"/>
          <w:szCs w:val="22"/>
        </w:rPr>
      </w:pPr>
      <w:r w:rsidRPr="00821460">
        <w:rPr>
          <w:rFonts w:cs="Calibri"/>
          <w:sz w:val="22"/>
          <w:szCs w:val="22"/>
        </w:rPr>
        <w:t>Tijekom izvještajne godine za mlade su održane brojne aktivnosti unutar programa „Uzmi knjigu u svoje ruke“, a koje su ostvarene u suradnji sa srednjim školama Poreča. Zajednica mladih čitatelja, u vidu čitateljskog kluba, sastajala se jedanput mjesečno i raspravljala o unaprijed odabranoj temi. Susrete su svojim predavanjima i predstavljanjima obogatili književnici te stručnjaci čija su djelovanja usmjerena na različita problemska pitanja; od ovisnosti, siromaštva, migranata, nasilja među mladima i sl. Na taj se način mladi čitanjem određenih djela unaprijed pripremaju za susret te tako postaju aktivni dionici mjesečnih susreta u organizaciji porečke knjižnice.</w:t>
      </w:r>
    </w:p>
    <w:p w14:paraId="0285E312" w14:textId="77777777" w:rsidR="00821460" w:rsidRPr="00821460" w:rsidRDefault="00821460" w:rsidP="00821460">
      <w:pPr>
        <w:jc w:val="both"/>
        <w:rPr>
          <w:rFonts w:cs="Calibri"/>
          <w:sz w:val="22"/>
          <w:szCs w:val="22"/>
        </w:rPr>
      </w:pPr>
      <w:r w:rsidRPr="00821460">
        <w:rPr>
          <w:rFonts w:cs="Calibri"/>
          <w:sz w:val="22"/>
          <w:szCs w:val="22"/>
        </w:rPr>
        <w:t>Prema djeci je bila usmjerena i aktivnost „Knjiga na platnu“ kroz koju ih se na čitanje potiče ekranizacijama poznatih književnih predložaka, u sklopu filmskih večeri, a kroz aktivnost na zanimljiv način spajaju se dvije umjetnosti, film i književnost.</w:t>
      </w:r>
    </w:p>
    <w:p w14:paraId="6564CAF5" w14:textId="77777777" w:rsidR="00821460" w:rsidRPr="00821460" w:rsidRDefault="00821460" w:rsidP="00821460">
      <w:pPr>
        <w:jc w:val="both"/>
        <w:rPr>
          <w:rFonts w:cs="Calibri"/>
          <w:sz w:val="22"/>
          <w:szCs w:val="22"/>
        </w:rPr>
      </w:pPr>
      <w:r w:rsidRPr="00821460">
        <w:rPr>
          <w:rFonts w:cs="Calibri"/>
          <w:sz w:val="22"/>
          <w:szCs w:val="22"/>
        </w:rPr>
        <w:t xml:space="preserve">Učenicima nižih razreda porečkih osnovnih škola knjiga se dodatno približila kroz kazališnu predstavu „Hrvatska bajkovnica“, što je sve u skladu s Strateškim planom Ministarstva kulture 2020.-2022. Organizirano je sveukupno 12 predstava, a sudjelovale su sve porečke osnovne škole. </w:t>
      </w:r>
    </w:p>
    <w:p w14:paraId="66CAF34B" w14:textId="77777777" w:rsidR="00821460" w:rsidRPr="00821460" w:rsidRDefault="00821460" w:rsidP="00821460">
      <w:pPr>
        <w:jc w:val="both"/>
        <w:rPr>
          <w:rFonts w:cs="Calibri"/>
          <w:sz w:val="22"/>
          <w:szCs w:val="22"/>
        </w:rPr>
      </w:pPr>
      <w:r w:rsidRPr="00821460">
        <w:rPr>
          <w:rFonts w:cs="Calibri"/>
          <w:sz w:val="22"/>
          <w:szCs w:val="22"/>
        </w:rPr>
        <w:t>S djecom u vrtićima, školama i kampovima održane su brojen radionice terapeutskog čitanja psu „PASiJA“.</w:t>
      </w:r>
    </w:p>
    <w:p w14:paraId="12E4705F" w14:textId="77777777" w:rsidR="00821460" w:rsidRPr="00821460" w:rsidRDefault="00821460" w:rsidP="00821460">
      <w:pPr>
        <w:jc w:val="both"/>
        <w:rPr>
          <w:rFonts w:cs="Calibri"/>
          <w:sz w:val="22"/>
          <w:szCs w:val="22"/>
        </w:rPr>
      </w:pPr>
      <w:r w:rsidRPr="00821460">
        <w:rPr>
          <w:rFonts w:cs="Calibri"/>
          <w:sz w:val="22"/>
          <w:szCs w:val="22"/>
        </w:rPr>
        <w:t>Za starije osobe projektom su predviđene radionice čitanja „Neispričane priče“ i književne večeri „Priča(j)mo o nama“ u suradnji za porečkim Klubom umirovljenika Galija te Domom za starije i nemoćne Poreč, a brojnim aktivnostima, književnim gostovanjima i radionicama starala se  angažirana publika koja se rado uključuje u kulturna događanja izvan knjižnice.</w:t>
      </w:r>
    </w:p>
    <w:p w14:paraId="60B7A41B" w14:textId="77777777" w:rsidR="00821460" w:rsidRPr="00821460" w:rsidRDefault="00821460" w:rsidP="00821460">
      <w:pPr>
        <w:jc w:val="both"/>
        <w:rPr>
          <w:rFonts w:cs="Calibri"/>
          <w:sz w:val="22"/>
          <w:szCs w:val="22"/>
        </w:rPr>
      </w:pPr>
      <w:r w:rsidRPr="00821460">
        <w:rPr>
          <w:rFonts w:cs="Calibri"/>
          <w:sz w:val="22"/>
          <w:szCs w:val="22"/>
        </w:rPr>
        <w:t xml:space="preserve">Aktivnost „Pronađi me u priči!“ imala je za cilj otvoriti vrata knjižnice osobama s invaliditetom s ciljem poticanja međusobnog podržavanja i stvaranja novih ideja. U aktivnosti su bili uključeni korisnici Centra za inkluziju i podršku u zajednici Poreč te Društva invalida Poreč. </w:t>
      </w:r>
    </w:p>
    <w:p w14:paraId="001F9779" w14:textId="77777777" w:rsidR="00821460" w:rsidRPr="00821460" w:rsidRDefault="00821460" w:rsidP="00821460">
      <w:pPr>
        <w:jc w:val="both"/>
        <w:rPr>
          <w:rFonts w:cs="Calibri"/>
          <w:sz w:val="22"/>
          <w:szCs w:val="22"/>
        </w:rPr>
      </w:pPr>
      <w:r w:rsidRPr="00821460">
        <w:rPr>
          <w:rFonts w:cs="Calibri"/>
          <w:sz w:val="22"/>
          <w:szCs w:val="22"/>
        </w:rPr>
        <w:t xml:space="preserve">U 2023. godini održane su sljedeće radionice, s kojima su i sve aktivnosti iz manifestacijskog dijela projekta završene: </w:t>
      </w:r>
    </w:p>
    <w:tbl>
      <w:tblPr>
        <w:tblW w:w="10031" w:type="dxa"/>
        <w:tblLayout w:type="fixed"/>
        <w:tblCellMar>
          <w:left w:w="10" w:type="dxa"/>
          <w:right w:w="10" w:type="dxa"/>
        </w:tblCellMar>
        <w:tblLook w:val="04A0" w:firstRow="1" w:lastRow="0" w:firstColumn="1" w:lastColumn="0" w:noHBand="0" w:noVBand="1"/>
      </w:tblPr>
      <w:tblGrid>
        <w:gridCol w:w="1526"/>
        <w:gridCol w:w="7229"/>
        <w:gridCol w:w="1276"/>
      </w:tblGrid>
      <w:tr w:rsidR="00821460" w14:paraId="3074EB75" w14:textId="77777777" w:rsidTr="00E63B1C">
        <w:trPr>
          <w:trHeight w:val="267"/>
        </w:trPr>
        <w:tc>
          <w:tcPr>
            <w:tcW w:w="1526" w:type="dxa"/>
            <w:tcBorders>
              <w:top w:val="single" w:sz="4" w:space="0" w:color="4F81BD"/>
              <w:left w:val="single" w:sz="4" w:space="0" w:color="4F81BD"/>
              <w:bottom w:val="single" w:sz="4" w:space="0" w:color="4F81BD"/>
              <w:right w:val="single" w:sz="4" w:space="0" w:color="000000"/>
            </w:tcBorders>
            <w:shd w:val="clear" w:color="auto" w:fill="4F81BD"/>
            <w:tcMar>
              <w:top w:w="0" w:type="dxa"/>
              <w:left w:w="108" w:type="dxa"/>
              <w:bottom w:w="0" w:type="dxa"/>
              <w:right w:w="108" w:type="dxa"/>
            </w:tcMar>
          </w:tcPr>
          <w:p w14:paraId="5702B381" w14:textId="77777777" w:rsidR="00821460" w:rsidRDefault="00821460" w:rsidP="00E63B1C">
            <w:pPr>
              <w:pStyle w:val="Bezproreda1"/>
              <w:jc w:val="both"/>
              <w:rPr>
                <w:rFonts w:cs="Calibri"/>
                <w:b/>
                <w:sz w:val="22"/>
                <w:szCs w:val="22"/>
              </w:rPr>
            </w:pPr>
            <w:r>
              <w:rPr>
                <w:rFonts w:cs="Calibri"/>
                <w:b/>
                <w:sz w:val="22"/>
                <w:szCs w:val="22"/>
              </w:rPr>
              <w:t>nadnevak</w:t>
            </w:r>
          </w:p>
        </w:tc>
        <w:tc>
          <w:tcPr>
            <w:tcW w:w="7229" w:type="dxa"/>
            <w:tcBorders>
              <w:top w:val="single" w:sz="4" w:space="0" w:color="4F81BD"/>
              <w:left w:val="single" w:sz="4" w:space="0" w:color="000000"/>
              <w:bottom w:val="single" w:sz="4" w:space="0" w:color="4F81BD"/>
            </w:tcBorders>
            <w:shd w:val="clear" w:color="auto" w:fill="4F81BD"/>
            <w:tcMar>
              <w:top w:w="0" w:type="dxa"/>
              <w:left w:w="108" w:type="dxa"/>
              <w:bottom w:w="0" w:type="dxa"/>
              <w:right w:w="108" w:type="dxa"/>
            </w:tcMar>
          </w:tcPr>
          <w:p w14:paraId="1DAD3EB3" w14:textId="77777777" w:rsidR="00821460" w:rsidRDefault="00821460" w:rsidP="00E63B1C">
            <w:pPr>
              <w:pStyle w:val="Bezproreda1"/>
              <w:jc w:val="both"/>
            </w:pPr>
            <w:r>
              <w:rPr>
                <w:rStyle w:val="Zadanifontodlomka1"/>
                <w:rFonts w:eastAsia="SimSun" w:cs="Calibri"/>
                <w:sz w:val="22"/>
                <w:szCs w:val="22"/>
              </w:rPr>
              <w:t>program/događanje unutar projekta „Na istoj  strani(ci)“</w:t>
            </w:r>
          </w:p>
        </w:tc>
        <w:tc>
          <w:tcPr>
            <w:tcW w:w="1276" w:type="dxa"/>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tcPr>
          <w:p w14:paraId="1A4B0AEF" w14:textId="77777777" w:rsidR="00821460" w:rsidRDefault="00821460" w:rsidP="00E63B1C">
            <w:pPr>
              <w:pStyle w:val="Bezproreda1"/>
              <w:jc w:val="both"/>
              <w:rPr>
                <w:rFonts w:cs="Calibri"/>
                <w:b/>
                <w:sz w:val="22"/>
                <w:szCs w:val="22"/>
              </w:rPr>
            </w:pPr>
            <w:r>
              <w:rPr>
                <w:rFonts w:cs="Calibri"/>
                <w:b/>
                <w:sz w:val="22"/>
                <w:szCs w:val="22"/>
              </w:rPr>
              <w:t xml:space="preserve"> br. posjetitelja</w:t>
            </w:r>
          </w:p>
          <w:p w14:paraId="4BEF2540" w14:textId="77777777" w:rsidR="00821460" w:rsidRDefault="00821460" w:rsidP="00E63B1C">
            <w:pPr>
              <w:pStyle w:val="Bezproreda1"/>
              <w:jc w:val="both"/>
              <w:rPr>
                <w:rFonts w:cs="Calibri"/>
                <w:b/>
                <w:sz w:val="22"/>
                <w:szCs w:val="22"/>
              </w:rPr>
            </w:pPr>
          </w:p>
        </w:tc>
      </w:tr>
      <w:tr w:rsidR="00821460" w14:paraId="69A14D9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079ADDD"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70FC044" w14:textId="77777777" w:rsidR="00821460" w:rsidRDefault="00821460" w:rsidP="00E63B1C">
            <w:pPr>
              <w:pStyle w:val="Bezproreda1"/>
              <w:jc w:val="both"/>
              <w:rPr>
                <w:rFonts w:cs="Calibri"/>
                <w:b/>
              </w:rPr>
            </w:pPr>
            <w:r>
              <w:rPr>
                <w:rFonts w:cs="Calibri"/>
                <w:b/>
              </w:rPr>
              <w:t>UZMI KNJIGU U SVOJE RUKE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24FC766" w14:textId="77777777" w:rsidR="00821460" w:rsidRDefault="00821460" w:rsidP="00E63B1C">
            <w:pPr>
              <w:pStyle w:val="Bezproreda1"/>
              <w:jc w:val="both"/>
              <w:rPr>
                <w:rFonts w:cs="Calibri"/>
              </w:rPr>
            </w:pPr>
          </w:p>
        </w:tc>
      </w:tr>
      <w:tr w:rsidR="00821460" w14:paraId="4EB1515C"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C2AD39A" w14:textId="77777777" w:rsidR="00821460" w:rsidRDefault="00821460" w:rsidP="00E63B1C">
            <w:pPr>
              <w:pStyle w:val="Bezproreda1"/>
              <w:rPr>
                <w:rFonts w:cs="Calibri"/>
              </w:rPr>
            </w:pPr>
            <w:r>
              <w:rPr>
                <w:rFonts w:cs="Calibri"/>
              </w:rPr>
              <w:t>26. listopada '21.</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2049FCD" w14:textId="77777777" w:rsidR="00821460" w:rsidRDefault="00821460" w:rsidP="00E63B1C">
            <w:pPr>
              <w:pStyle w:val="Bezproreda1"/>
              <w:jc w:val="both"/>
              <w:rPr>
                <w:rFonts w:cs="Calibri"/>
              </w:rPr>
            </w:pPr>
            <w:r>
              <w:rPr>
                <w:rFonts w:cs="Calibri"/>
              </w:rPr>
              <w:t>Obilježavanje Svjetskog dana siromaštva i reportaža iz Afrike Paule Jurman</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67341D5" w14:textId="77777777" w:rsidR="00821460" w:rsidRDefault="00821460" w:rsidP="00E63B1C">
            <w:pPr>
              <w:pStyle w:val="Bezproreda1"/>
              <w:jc w:val="both"/>
              <w:rPr>
                <w:rFonts w:cs="Calibri"/>
              </w:rPr>
            </w:pPr>
            <w:r>
              <w:rPr>
                <w:rFonts w:cs="Calibri"/>
              </w:rPr>
              <w:t>39</w:t>
            </w:r>
          </w:p>
        </w:tc>
      </w:tr>
      <w:tr w:rsidR="00821460" w14:paraId="0D4CBC6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38B0D1E" w14:textId="77777777" w:rsidR="00821460" w:rsidRDefault="00821460" w:rsidP="00E63B1C">
            <w:pPr>
              <w:pStyle w:val="Bezproreda1"/>
              <w:rPr>
                <w:rFonts w:cs="Calibri"/>
              </w:rPr>
            </w:pPr>
            <w:r>
              <w:rPr>
                <w:rFonts w:cs="Calibri"/>
              </w:rPr>
              <w:t>24. studenog '21.</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882F172" w14:textId="77777777" w:rsidR="00821460" w:rsidRDefault="00821460" w:rsidP="00E63B1C">
            <w:pPr>
              <w:pStyle w:val="Bezproreda1"/>
              <w:jc w:val="both"/>
              <w:rPr>
                <w:rFonts w:cs="Calibri"/>
              </w:rPr>
            </w:pPr>
            <w:r>
              <w:rPr>
                <w:rFonts w:cs="Calibri"/>
              </w:rPr>
              <w:t>Dramska radionica pod stručnim vodstvom Ive Nemec – obilježavanja Dana hrvatskog kazališta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2756913" w14:textId="77777777" w:rsidR="00821460" w:rsidRDefault="00821460" w:rsidP="00E63B1C">
            <w:pPr>
              <w:pStyle w:val="Bezproreda1"/>
              <w:jc w:val="both"/>
              <w:rPr>
                <w:rFonts w:cs="Calibri"/>
              </w:rPr>
            </w:pPr>
            <w:r>
              <w:rPr>
                <w:rFonts w:cs="Calibri"/>
              </w:rPr>
              <w:t>28</w:t>
            </w:r>
          </w:p>
        </w:tc>
      </w:tr>
      <w:tr w:rsidR="00821460" w14:paraId="1A4AD13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3E434E6" w14:textId="77777777" w:rsidR="00821460" w:rsidRDefault="00821460" w:rsidP="00E63B1C">
            <w:pPr>
              <w:pStyle w:val="Bezproreda1"/>
              <w:rPr>
                <w:rFonts w:cs="Calibri"/>
              </w:rPr>
            </w:pPr>
            <w:r>
              <w:rPr>
                <w:rFonts w:cs="Calibri"/>
              </w:rPr>
              <w:t>23. prosinca '21.</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4CE3CF5" w14:textId="77777777" w:rsidR="00821460" w:rsidRDefault="00821460" w:rsidP="00E63B1C">
            <w:pPr>
              <w:pStyle w:val="Bezproreda1"/>
              <w:jc w:val="both"/>
              <w:rPr>
                <w:rFonts w:cs="Calibri"/>
              </w:rPr>
            </w:pPr>
            <w:r>
              <w:rPr>
                <w:rFonts w:cs="Calibri"/>
              </w:rPr>
              <w:t>Obilježavanje Svjetskog dana migranata s Princeom Waleom – virtualno druženje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705884E" w14:textId="77777777" w:rsidR="00821460" w:rsidRDefault="00821460" w:rsidP="00E63B1C">
            <w:pPr>
              <w:pStyle w:val="Bezproreda1"/>
              <w:jc w:val="both"/>
              <w:rPr>
                <w:rFonts w:cs="Calibri"/>
              </w:rPr>
            </w:pPr>
            <w:r>
              <w:rPr>
                <w:rFonts w:cs="Calibri"/>
              </w:rPr>
              <w:t>45</w:t>
            </w:r>
          </w:p>
        </w:tc>
      </w:tr>
      <w:tr w:rsidR="00821460" w14:paraId="6EA1F61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348B2EC" w14:textId="77777777" w:rsidR="00821460" w:rsidRDefault="00821460" w:rsidP="00E63B1C">
            <w:pPr>
              <w:pStyle w:val="Bezproreda1"/>
              <w:rPr>
                <w:rFonts w:cs="Calibri"/>
              </w:rPr>
            </w:pPr>
            <w:r>
              <w:rPr>
                <w:rFonts w:cs="Calibri"/>
              </w:rPr>
              <w:t>26. siječnja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704EB50" w14:textId="77777777" w:rsidR="00821460" w:rsidRDefault="00821460" w:rsidP="00E63B1C">
            <w:pPr>
              <w:pStyle w:val="Bezproreda1"/>
              <w:jc w:val="both"/>
              <w:rPr>
                <w:rFonts w:cs="Calibri"/>
              </w:rPr>
            </w:pPr>
            <w:r>
              <w:rPr>
                <w:rFonts w:cs="Calibri"/>
              </w:rPr>
              <w:t>Obilježavanje Svjetskog dana smijeha - Halo Bing! – predavanje Ivana Sršena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2C44542" w14:textId="77777777" w:rsidR="00821460" w:rsidRDefault="00821460" w:rsidP="00E63B1C">
            <w:pPr>
              <w:pStyle w:val="Bezproreda1"/>
              <w:jc w:val="both"/>
              <w:rPr>
                <w:rFonts w:cs="Calibri"/>
              </w:rPr>
            </w:pPr>
            <w:r>
              <w:rPr>
                <w:rFonts w:cs="Calibri"/>
              </w:rPr>
              <w:t>49</w:t>
            </w:r>
          </w:p>
        </w:tc>
      </w:tr>
      <w:tr w:rsidR="00821460" w14:paraId="6A0FCDC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66A35E8" w14:textId="77777777" w:rsidR="00821460" w:rsidRDefault="00821460" w:rsidP="00E63B1C">
            <w:pPr>
              <w:pStyle w:val="Bezproreda1"/>
              <w:rPr>
                <w:rFonts w:cs="Calibri"/>
              </w:rPr>
            </w:pPr>
            <w:r>
              <w:rPr>
                <w:rFonts w:cs="Calibri"/>
              </w:rPr>
              <w:t>28. veljače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3A2DAA0" w14:textId="77777777" w:rsidR="00821460" w:rsidRDefault="00821460" w:rsidP="00E63B1C">
            <w:pPr>
              <w:pStyle w:val="Bezproreda1"/>
              <w:jc w:val="both"/>
              <w:rPr>
                <w:rFonts w:cs="Calibri"/>
              </w:rPr>
            </w:pPr>
            <w:r>
              <w:rPr>
                <w:rFonts w:cs="Calibri"/>
              </w:rPr>
              <w:t>Dan ružičastih majica – književno druženje s Ivanom Šojat, autoricom knjige Oblak čvoraka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9AA01B1" w14:textId="77777777" w:rsidR="00821460" w:rsidRDefault="00821460" w:rsidP="00E63B1C">
            <w:pPr>
              <w:pStyle w:val="Bezproreda1"/>
              <w:jc w:val="both"/>
              <w:rPr>
                <w:rFonts w:cs="Calibri"/>
              </w:rPr>
            </w:pPr>
            <w:r>
              <w:rPr>
                <w:rFonts w:cs="Calibri"/>
              </w:rPr>
              <w:t>49</w:t>
            </w:r>
          </w:p>
        </w:tc>
      </w:tr>
      <w:tr w:rsidR="00821460" w14:paraId="6244D8E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B560309" w14:textId="77777777" w:rsidR="00821460" w:rsidRDefault="00821460" w:rsidP="00E63B1C">
            <w:pPr>
              <w:pStyle w:val="Bezproreda1"/>
              <w:rPr>
                <w:rFonts w:cs="Calibri"/>
              </w:rPr>
            </w:pPr>
            <w:r>
              <w:rPr>
                <w:rFonts w:cs="Calibri"/>
              </w:rPr>
              <w:t>25. ožujka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DBF75DE" w14:textId="77777777" w:rsidR="00821460" w:rsidRDefault="00821460" w:rsidP="00E63B1C">
            <w:pPr>
              <w:pStyle w:val="Bezproreda1"/>
              <w:jc w:val="both"/>
              <w:rPr>
                <w:rFonts w:cs="Calibri"/>
              </w:rPr>
            </w:pPr>
            <w:r>
              <w:rPr>
                <w:rFonts w:cs="Calibri"/>
              </w:rPr>
              <w:t>Svjetski dan poezije- književno druženje s Mladenom Blaževićem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5199A65" w14:textId="77777777" w:rsidR="00821460" w:rsidRDefault="00821460" w:rsidP="00E63B1C">
            <w:pPr>
              <w:pStyle w:val="Bezproreda1"/>
              <w:jc w:val="both"/>
              <w:rPr>
                <w:rFonts w:cs="Calibri"/>
              </w:rPr>
            </w:pPr>
            <w:r>
              <w:rPr>
                <w:rFonts w:cs="Calibri"/>
              </w:rPr>
              <w:t>44</w:t>
            </w:r>
          </w:p>
        </w:tc>
      </w:tr>
      <w:tr w:rsidR="00821460" w14:paraId="7000A21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640EE75" w14:textId="77777777" w:rsidR="00821460" w:rsidRDefault="00821460" w:rsidP="00E63B1C">
            <w:pPr>
              <w:pStyle w:val="Bezproreda1"/>
              <w:rPr>
                <w:rFonts w:cs="Calibri"/>
              </w:rPr>
            </w:pPr>
            <w:r>
              <w:rPr>
                <w:rFonts w:cs="Calibri"/>
              </w:rPr>
              <w:t>26. travnja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408B342" w14:textId="77777777" w:rsidR="00821460" w:rsidRDefault="00821460" w:rsidP="00E63B1C">
            <w:pPr>
              <w:pStyle w:val="Bezproreda1"/>
              <w:jc w:val="both"/>
              <w:rPr>
                <w:rFonts w:cs="Calibri"/>
              </w:rPr>
            </w:pPr>
            <w:r>
              <w:rPr>
                <w:rFonts w:cs="Calibri"/>
              </w:rPr>
              <w:t>Obilježavanje Svjetskog dana Roma - druženje s Kristianom Novakom, autorom knjige Ciganin, ali najljepši</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CD199A8" w14:textId="77777777" w:rsidR="00821460" w:rsidRDefault="00821460" w:rsidP="00E63B1C">
            <w:pPr>
              <w:pStyle w:val="Bezproreda1"/>
              <w:jc w:val="both"/>
              <w:rPr>
                <w:rFonts w:cs="Calibri"/>
              </w:rPr>
            </w:pPr>
            <w:r>
              <w:rPr>
                <w:rFonts w:cs="Calibri"/>
              </w:rPr>
              <w:t>55</w:t>
            </w:r>
          </w:p>
        </w:tc>
      </w:tr>
      <w:tr w:rsidR="00821460" w14:paraId="3756864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35720F3" w14:textId="77777777" w:rsidR="00821460" w:rsidRDefault="00821460" w:rsidP="00E63B1C">
            <w:pPr>
              <w:pStyle w:val="Bezproreda1"/>
              <w:rPr>
                <w:rFonts w:cs="Calibri"/>
              </w:rPr>
            </w:pPr>
            <w:r>
              <w:rPr>
                <w:rFonts w:cs="Calibri"/>
              </w:rPr>
              <w:t>27.svibnja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097E6F7" w14:textId="77777777" w:rsidR="00821460" w:rsidRDefault="00821460" w:rsidP="00E63B1C">
            <w:pPr>
              <w:pStyle w:val="Bezproreda1"/>
              <w:jc w:val="both"/>
              <w:rPr>
                <w:rFonts w:cs="Calibri"/>
              </w:rPr>
            </w:pPr>
            <w:r>
              <w:rPr>
                <w:rFonts w:cs="Calibri"/>
              </w:rPr>
              <w:t>Međunarodni dan nestale djece – druženje s Jasminkom Tihi - Stepanić, autoricom romana Gdje je Beata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E845FA7" w14:textId="77777777" w:rsidR="00821460" w:rsidRDefault="00821460" w:rsidP="00E63B1C">
            <w:pPr>
              <w:pStyle w:val="Bezproreda1"/>
              <w:jc w:val="both"/>
              <w:rPr>
                <w:rFonts w:cs="Calibri"/>
              </w:rPr>
            </w:pPr>
            <w:r>
              <w:rPr>
                <w:rFonts w:cs="Calibri"/>
              </w:rPr>
              <w:t>57</w:t>
            </w:r>
          </w:p>
        </w:tc>
      </w:tr>
      <w:tr w:rsidR="00821460" w14:paraId="77F7853F"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D6A07F8" w14:textId="77777777" w:rsidR="00821460" w:rsidRDefault="00821460" w:rsidP="00E63B1C">
            <w:pPr>
              <w:pStyle w:val="Bezproreda1"/>
              <w:rPr>
                <w:rFonts w:cs="Calibri"/>
              </w:rPr>
            </w:pPr>
            <w:r>
              <w:rPr>
                <w:rFonts w:cs="Calibri"/>
              </w:rPr>
              <w:t>9. rujna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7C07515" w14:textId="77777777" w:rsidR="00821460" w:rsidRDefault="00821460" w:rsidP="00E63B1C">
            <w:pPr>
              <w:pStyle w:val="Bezproreda1"/>
              <w:jc w:val="both"/>
            </w:pPr>
            <w:r>
              <w:rPr>
                <w:rStyle w:val="Zadanifontodlomka1"/>
                <w:rFonts w:eastAsia="SimSun" w:cs="Calibri"/>
              </w:rPr>
              <w:t>Susret sa Zagorkom</w:t>
            </w:r>
            <w:r>
              <w:t xml:space="preserve"> - </w:t>
            </w:r>
            <w:r>
              <w:rPr>
                <w:rStyle w:val="Zadanifontodlomka1"/>
                <w:rFonts w:eastAsia="SimSun" w:cs="Calibri"/>
              </w:rPr>
              <w:t>performans Dubravke Vidović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D58851C" w14:textId="77777777" w:rsidR="00821460" w:rsidRDefault="00821460" w:rsidP="00E63B1C">
            <w:pPr>
              <w:pStyle w:val="Bezproreda1"/>
              <w:jc w:val="both"/>
              <w:rPr>
                <w:rFonts w:cs="Calibri"/>
              </w:rPr>
            </w:pPr>
            <w:r>
              <w:rPr>
                <w:rFonts w:cs="Calibri"/>
              </w:rPr>
              <w:t>41</w:t>
            </w:r>
          </w:p>
        </w:tc>
      </w:tr>
      <w:tr w:rsidR="00821460" w14:paraId="5740822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DBFA850" w14:textId="77777777" w:rsidR="00821460" w:rsidRDefault="00821460" w:rsidP="00E63B1C">
            <w:pPr>
              <w:pStyle w:val="Bezproreda1"/>
              <w:rPr>
                <w:rFonts w:cs="Calibri"/>
              </w:rPr>
            </w:pPr>
            <w:r>
              <w:rPr>
                <w:rFonts w:cs="Calibri"/>
              </w:rPr>
              <w:t>21. listopada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CA8EA97" w14:textId="77777777" w:rsidR="00821460" w:rsidRDefault="00821460" w:rsidP="00E63B1C">
            <w:pPr>
              <w:pStyle w:val="Bezproreda1"/>
              <w:jc w:val="both"/>
              <w:rPr>
                <w:rFonts w:cs="Calibri"/>
              </w:rPr>
            </w:pPr>
            <w:r>
              <w:rPr>
                <w:rFonts w:cs="Calibri"/>
              </w:rPr>
              <w:t>Umreženi ili zamreženi – predavanje Nevena Kepeskog</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73C817E" w14:textId="77777777" w:rsidR="00821460" w:rsidRDefault="00821460" w:rsidP="00E63B1C">
            <w:pPr>
              <w:pStyle w:val="Bezproreda1"/>
              <w:jc w:val="both"/>
              <w:rPr>
                <w:rFonts w:cs="Calibri"/>
              </w:rPr>
            </w:pPr>
            <w:r>
              <w:rPr>
                <w:rFonts w:cs="Calibri"/>
              </w:rPr>
              <w:t>39</w:t>
            </w:r>
          </w:p>
        </w:tc>
      </w:tr>
      <w:tr w:rsidR="00821460" w14:paraId="2F1BAF2D"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0CD3781" w14:textId="77777777" w:rsidR="00821460" w:rsidRDefault="00821460" w:rsidP="00E63B1C">
            <w:pPr>
              <w:pStyle w:val="Bezproreda1"/>
              <w:rPr>
                <w:rFonts w:cs="Calibri"/>
              </w:rPr>
            </w:pPr>
            <w:r>
              <w:rPr>
                <w:rFonts w:cs="Calibri"/>
              </w:rPr>
              <w:t>28. 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BD731F2" w14:textId="77777777" w:rsidR="00821460" w:rsidRDefault="00821460" w:rsidP="00E63B1C">
            <w:pPr>
              <w:pStyle w:val="Bezproreda1"/>
              <w:jc w:val="both"/>
              <w:rPr>
                <w:rFonts w:cs="Calibri"/>
              </w:rPr>
            </w:pPr>
            <w:r>
              <w:rPr>
                <w:rFonts w:cs="Calibri"/>
              </w:rPr>
              <w:t>Predstavljanje knjige „Svilim“ Gorana Blaževića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9A3E1D6" w14:textId="77777777" w:rsidR="00821460" w:rsidRDefault="00821460" w:rsidP="00E63B1C">
            <w:pPr>
              <w:pStyle w:val="Bezproreda1"/>
              <w:jc w:val="both"/>
              <w:rPr>
                <w:rFonts w:cs="Calibri"/>
              </w:rPr>
            </w:pPr>
            <w:r>
              <w:rPr>
                <w:rFonts w:cs="Calibri"/>
              </w:rPr>
              <w:t>42</w:t>
            </w:r>
          </w:p>
        </w:tc>
      </w:tr>
      <w:tr w:rsidR="00821460" w14:paraId="5326EBD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41C226B" w14:textId="77777777" w:rsidR="00821460" w:rsidRDefault="00821460" w:rsidP="00E63B1C">
            <w:pPr>
              <w:pStyle w:val="Bezproreda1"/>
              <w:rPr>
                <w:rFonts w:cs="Calibri"/>
              </w:rPr>
            </w:pPr>
            <w:r>
              <w:rPr>
                <w:rFonts w:cs="Calibri"/>
              </w:rPr>
              <w:lastRenderedPageBreak/>
              <w:t>23. siječnja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661513D" w14:textId="77777777" w:rsidR="00821460" w:rsidRDefault="00821460" w:rsidP="00E63B1C">
            <w:pPr>
              <w:pStyle w:val="Bezproreda1"/>
              <w:jc w:val="both"/>
              <w:rPr>
                <w:rFonts w:cs="Calibri"/>
              </w:rPr>
            </w:pPr>
            <w:r>
              <w:rPr>
                <w:rFonts w:cs="Calibri"/>
              </w:rPr>
              <w:t>Predstavljanje knjige Dnevnik 4. a i virtualno druženje s književnicom Magdalenom Mrčela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E76805A" w14:textId="77777777" w:rsidR="00821460" w:rsidRDefault="00821460" w:rsidP="00E63B1C">
            <w:pPr>
              <w:pStyle w:val="Bezproreda1"/>
              <w:jc w:val="both"/>
              <w:rPr>
                <w:rFonts w:cs="Calibri"/>
              </w:rPr>
            </w:pPr>
            <w:r>
              <w:rPr>
                <w:rFonts w:cs="Calibri"/>
              </w:rPr>
              <w:t>45</w:t>
            </w:r>
          </w:p>
        </w:tc>
      </w:tr>
      <w:tr w:rsidR="00821460" w14:paraId="6EB5D08A"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73172CA" w14:textId="77777777" w:rsidR="00821460" w:rsidRDefault="00821460" w:rsidP="00E63B1C">
            <w:pPr>
              <w:pStyle w:val="Bezproreda1"/>
              <w:rPr>
                <w:rFonts w:cs="Calibri"/>
              </w:rPr>
            </w:pPr>
            <w:r>
              <w:rPr>
                <w:rFonts w:cs="Calibri"/>
              </w:rPr>
              <w:t>16. veljače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F0D7C42" w14:textId="77777777" w:rsidR="00821460" w:rsidRDefault="00821460" w:rsidP="00E63B1C">
            <w:pPr>
              <w:pStyle w:val="Bezproreda1"/>
              <w:jc w:val="both"/>
              <w:rPr>
                <w:rFonts w:cs="Calibri"/>
              </w:rPr>
            </w:pPr>
            <w:r>
              <w:rPr>
                <w:rFonts w:cs="Calibri"/>
              </w:rPr>
              <w:t>Obilježavanje Dana ružičastih majica s Rosie Kugli – predstavljanje knjige „Hod po rubu“</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364D7C1" w14:textId="77777777" w:rsidR="00821460" w:rsidRDefault="00821460" w:rsidP="00E63B1C">
            <w:pPr>
              <w:pStyle w:val="Bezproreda1"/>
              <w:jc w:val="both"/>
              <w:rPr>
                <w:rFonts w:cs="Calibri"/>
              </w:rPr>
            </w:pPr>
            <w:r>
              <w:rPr>
                <w:rFonts w:cs="Calibri"/>
              </w:rPr>
              <w:t>35</w:t>
            </w:r>
          </w:p>
        </w:tc>
      </w:tr>
      <w:tr w:rsidR="00821460" w14:paraId="6B814DF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00E3EA2" w14:textId="77777777" w:rsidR="00821460" w:rsidRDefault="00821460" w:rsidP="00E63B1C">
            <w:pPr>
              <w:pStyle w:val="Bezproreda1"/>
              <w:rPr>
                <w:rFonts w:cs="Calibri"/>
              </w:rPr>
            </w:pPr>
            <w:r>
              <w:rPr>
                <w:rFonts w:cs="Calibri"/>
              </w:rPr>
              <w:t>31.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D85BA79" w14:textId="77777777" w:rsidR="00821460" w:rsidRDefault="00821460" w:rsidP="00E63B1C">
            <w:pPr>
              <w:pStyle w:val="Bezproreda1"/>
              <w:jc w:val="both"/>
              <w:rPr>
                <w:rFonts w:cs="Calibri"/>
              </w:rPr>
            </w:pPr>
            <w:r>
              <w:rPr>
                <w:rFonts w:cs="Calibri"/>
              </w:rPr>
              <w:t>Obilježavanje Svjetskog dana poezije s Janom Prević Finderle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E4F83D5" w14:textId="77777777" w:rsidR="00821460" w:rsidRDefault="00821460" w:rsidP="00E63B1C">
            <w:pPr>
              <w:pStyle w:val="Bezproreda1"/>
              <w:jc w:val="both"/>
              <w:rPr>
                <w:rFonts w:cs="Calibri"/>
              </w:rPr>
            </w:pPr>
            <w:r>
              <w:rPr>
                <w:rFonts w:cs="Calibri"/>
              </w:rPr>
              <w:t>33</w:t>
            </w:r>
          </w:p>
        </w:tc>
      </w:tr>
      <w:tr w:rsidR="00821460" w14:paraId="68AB484E"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A997A96" w14:textId="77777777" w:rsidR="00821460" w:rsidRDefault="00821460" w:rsidP="00E63B1C">
            <w:pPr>
              <w:pStyle w:val="Bezproreda1"/>
              <w:rPr>
                <w:rFonts w:cs="Calibri"/>
              </w:rPr>
            </w:pPr>
            <w:r>
              <w:rPr>
                <w:rFonts w:cs="Calibri"/>
              </w:rPr>
              <w:t>21.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D00B59E" w14:textId="77777777" w:rsidR="00821460" w:rsidRDefault="00821460" w:rsidP="00E63B1C">
            <w:pPr>
              <w:pStyle w:val="Bezproreda1"/>
              <w:jc w:val="both"/>
              <w:rPr>
                <w:rFonts w:cs="Calibri"/>
              </w:rPr>
            </w:pPr>
            <w:r>
              <w:rPr>
                <w:rFonts w:cs="Calibri"/>
              </w:rPr>
              <w:t>Susret s Brunom Šimlešom „Bez rukavica“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F44422B" w14:textId="77777777" w:rsidR="00821460" w:rsidRDefault="00821460" w:rsidP="00E63B1C">
            <w:pPr>
              <w:pStyle w:val="Bezproreda1"/>
              <w:jc w:val="both"/>
              <w:rPr>
                <w:rFonts w:cs="Calibri"/>
              </w:rPr>
            </w:pPr>
            <w:r>
              <w:rPr>
                <w:rFonts w:cs="Calibri"/>
              </w:rPr>
              <w:t>44</w:t>
            </w:r>
          </w:p>
        </w:tc>
      </w:tr>
      <w:tr w:rsidR="00821460" w14:paraId="72BA7634"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E01CCA1" w14:textId="77777777" w:rsidR="00821460" w:rsidRDefault="00821460" w:rsidP="00E63B1C">
            <w:pPr>
              <w:pStyle w:val="Bezproreda1"/>
              <w:rPr>
                <w:rFonts w:cs="Calibri"/>
              </w:rPr>
            </w:pPr>
            <w:r>
              <w:rPr>
                <w:rFonts w:cs="Calibri"/>
              </w:rPr>
              <w:t>21.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613EC5D" w14:textId="77777777" w:rsidR="00821460" w:rsidRDefault="00821460" w:rsidP="00E63B1C">
            <w:pPr>
              <w:pStyle w:val="Bezproreda1"/>
              <w:jc w:val="both"/>
              <w:rPr>
                <w:rFonts w:cs="Calibri"/>
              </w:rPr>
            </w:pPr>
            <w:r>
              <w:rPr>
                <w:rFonts w:cs="Calibri"/>
              </w:rPr>
              <w:t>Druženje s dječakom  iz Auschwitza, Olegom Mandićem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55FAE9B" w14:textId="77777777" w:rsidR="00821460" w:rsidRDefault="00821460" w:rsidP="00E63B1C">
            <w:pPr>
              <w:pStyle w:val="Bezproreda1"/>
              <w:jc w:val="both"/>
              <w:rPr>
                <w:rFonts w:cs="Calibri"/>
              </w:rPr>
            </w:pPr>
            <w:r>
              <w:rPr>
                <w:rFonts w:cs="Calibri"/>
              </w:rPr>
              <w:t>50</w:t>
            </w:r>
          </w:p>
        </w:tc>
      </w:tr>
      <w:tr w:rsidR="00821460" w14:paraId="510468A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6559981" w14:textId="77777777" w:rsidR="00821460" w:rsidRDefault="00821460" w:rsidP="00E63B1C">
            <w:pPr>
              <w:pStyle w:val="Bezproreda1"/>
              <w:rPr>
                <w:rFonts w:cs="Calibri"/>
              </w:rPr>
            </w:pPr>
            <w:r>
              <w:rPr>
                <w:rFonts w:cs="Calibri"/>
              </w:rPr>
              <w:t>23.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CEEEA5D" w14:textId="77777777" w:rsidR="00821460" w:rsidRDefault="00821460" w:rsidP="00E63B1C">
            <w:pPr>
              <w:pStyle w:val="Bezproreda1"/>
              <w:jc w:val="both"/>
              <w:rPr>
                <w:rFonts w:cs="Calibri"/>
              </w:rPr>
            </w:pPr>
            <w:r>
              <w:rPr>
                <w:rFonts w:cs="Calibri"/>
              </w:rPr>
              <w:t>Mentalno zdravlje i mladi-susret s psihologinjom Luanom Poleis</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4A1DF69" w14:textId="77777777" w:rsidR="00821460" w:rsidRDefault="00821460" w:rsidP="00E63B1C">
            <w:pPr>
              <w:pStyle w:val="Bezproreda1"/>
              <w:jc w:val="both"/>
              <w:rPr>
                <w:rFonts w:cs="Calibri"/>
              </w:rPr>
            </w:pPr>
            <w:r>
              <w:rPr>
                <w:rFonts w:cs="Calibri"/>
              </w:rPr>
              <w:t>35</w:t>
            </w:r>
          </w:p>
        </w:tc>
      </w:tr>
      <w:tr w:rsidR="00821460" w14:paraId="28E3F76F"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12FC0A3" w14:textId="77777777" w:rsidR="00821460" w:rsidRDefault="00821460" w:rsidP="00E63B1C">
            <w:pPr>
              <w:pStyle w:val="Bezproreda1"/>
              <w:rPr>
                <w:rFonts w:cs="Calibri"/>
              </w:rPr>
            </w:pPr>
            <w:r>
              <w:rPr>
                <w:rFonts w:cs="Calibri"/>
              </w:rPr>
              <w:t>15.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FFDEB42" w14:textId="77777777" w:rsidR="00821460" w:rsidRDefault="00821460" w:rsidP="00E63B1C">
            <w:pPr>
              <w:pStyle w:val="Bezproreda1"/>
              <w:jc w:val="both"/>
              <w:rPr>
                <w:rFonts w:cs="Calibri"/>
              </w:rPr>
            </w:pPr>
            <w:r>
              <w:rPr>
                <w:rFonts w:cs="Calibri"/>
              </w:rPr>
              <w:t>Književna radionica s Mladenom Blaževićem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B3705BE" w14:textId="77777777" w:rsidR="00821460" w:rsidRDefault="00821460" w:rsidP="00E63B1C">
            <w:pPr>
              <w:pStyle w:val="Bezproreda1"/>
              <w:jc w:val="both"/>
              <w:rPr>
                <w:rFonts w:cs="Calibri"/>
              </w:rPr>
            </w:pPr>
            <w:r>
              <w:rPr>
                <w:rFonts w:cs="Calibri"/>
              </w:rPr>
              <w:t>24</w:t>
            </w:r>
          </w:p>
        </w:tc>
      </w:tr>
      <w:tr w:rsidR="00821460" w14:paraId="14909F5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C9813A6"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136953C" w14:textId="77777777" w:rsidR="00821460" w:rsidRDefault="00821460" w:rsidP="00E63B1C">
            <w:pPr>
              <w:pStyle w:val="Bezproreda1"/>
              <w:jc w:val="both"/>
              <w:rPr>
                <w:rFonts w:cs="Calibri"/>
                <w:b/>
              </w:rPr>
            </w:pPr>
            <w:r>
              <w:rPr>
                <w:rFonts w:cs="Calibri"/>
                <w:b/>
              </w:rPr>
              <w:t>NEISPRIČANE PRIČE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607CEAE" w14:textId="77777777" w:rsidR="00821460" w:rsidRDefault="00821460" w:rsidP="00E63B1C">
            <w:pPr>
              <w:pStyle w:val="Bezproreda1"/>
              <w:jc w:val="both"/>
              <w:rPr>
                <w:rFonts w:cs="Calibri"/>
              </w:rPr>
            </w:pPr>
          </w:p>
        </w:tc>
      </w:tr>
      <w:tr w:rsidR="00821460" w14:paraId="29AE936D" w14:textId="77777777" w:rsidTr="00E63B1C">
        <w:trPr>
          <w:trHeight w:val="462"/>
        </w:trPr>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B3C8497" w14:textId="77777777" w:rsidR="00821460" w:rsidRDefault="00821460" w:rsidP="00E63B1C">
            <w:pPr>
              <w:pStyle w:val="Bezproreda1"/>
              <w:rPr>
                <w:rFonts w:cs="Calibri"/>
              </w:rPr>
            </w:pPr>
            <w:r>
              <w:rPr>
                <w:rFonts w:cs="Calibri"/>
              </w:rPr>
              <w:t>28.travnja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BB73962" w14:textId="77777777" w:rsidR="00821460" w:rsidRDefault="00821460" w:rsidP="00E63B1C">
            <w:pPr>
              <w:pStyle w:val="Bezproreda1"/>
              <w:jc w:val="both"/>
              <w:rPr>
                <w:rFonts w:cs="Calibri"/>
              </w:rPr>
            </w:pPr>
            <w:r>
              <w:rPr>
                <w:rFonts w:cs="Calibri"/>
              </w:rPr>
              <w:t>Druženje s Dragom Draguzetom u Domu za starije i nemoćne osobe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F21405A" w14:textId="77777777" w:rsidR="00821460" w:rsidRDefault="00821460" w:rsidP="00E63B1C">
            <w:pPr>
              <w:pStyle w:val="Bezproreda1"/>
              <w:jc w:val="both"/>
              <w:rPr>
                <w:rFonts w:cs="Calibri"/>
              </w:rPr>
            </w:pPr>
            <w:r>
              <w:rPr>
                <w:rFonts w:cs="Calibri"/>
              </w:rPr>
              <w:t>24</w:t>
            </w:r>
          </w:p>
        </w:tc>
      </w:tr>
      <w:tr w:rsidR="00821460" w14:paraId="40FB69B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95A8CCF" w14:textId="77777777" w:rsidR="00821460" w:rsidRDefault="00821460" w:rsidP="00E63B1C">
            <w:pPr>
              <w:pStyle w:val="Bezproreda1"/>
              <w:rPr>
                <w:rFonts w:cs="Calibri"/>
              </w:rPr>
            </w:pPr>
            <w:r>
              <w:rPr>
                <w:rFonts w:cs="Calibri"/>
              </w:rPr>
              <w:t xml:space="preserve">24. svibnja '23. </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1D8B8FB" w14:textId="77777777" w:rsidR="00821460" w:rsidRDefault="00821460" w:rsidP="00E63B1C">
            <w:pPr>
              <w:pStyle w:val="Bezproreda1"/>
              <w:jc w:val="both"/>
            </w:pPr>
            <w:r>
              <w:rPr>
                <w:rStyle w:val="Zadanifontodlomka1"/>
                <w:rFonts w:eastAsia="SimSun" w:cs="Calibri"/>
              </w:rPr>
              <w:t>Druženje s Brunom Šimlešom u Domu</w:t>
            </w:r>
            <w:r>
              <w:t xml:space="preserve"> za </w:t>
            </w:r>
            <w:r>
              <w:rPr>
                <w:rStyle w:val="Zadanifontodlomka1"/>
                <w:rFonts w:eastAsia="SimSun" w:cs="Calibri"/>
              </w:rPr>
              <w:t>starije i nemoćne osobe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23D33DC" w14:textId="77777777" w:rsidR="00821460" w:rsidRDefault="00821460" w:rsidP="00E63B1C">
            <w:pPr>
              <w:pStyle w:val="Bezproreda1"/>
              <w:jc w:val="both"/>
              <w:rPr>
                <w:rFonts w:cs="Calibri"/>
              </w:rPr>
            </w:pPr>
            <w:r>
              <w:rPr>
                <w:rFonts w:cs="Calibri"/>
              </w:rPr>
              <w:t>28</w:t>
            </w:r>
          </w:p>
        </w:tc>
      </w:tr>
      <w:tr w:rsidR="00821460" w14:paraId="2BC69FE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8141530" w14:textId="77777777" w:rsidR="00821460" w:rsidRDefault="00821460" w:rsidP="00E63B1C">
            <w:pPr>
              <w:pStyle w:val="Bezproreda1"/>
              <w:rPr>
                <w:rFonts w:cs="Calibri"/>
              </w:rPr>
            </w:pPr>
            <w:r>
              <w:rPr>
                <w:rFonts w:cs="Calibri"/>
              </w:rPr>
              <w:t>9. rujna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57D7548" w14:textId="77777777" w:rsidR="00821460" w:rsidRDefault="00821460" w:rsidP="00E63B1C">
            <w:pPr>
              <w:pStyle w:val="Bezproreda1"/>
              <w:jc w:val="both"/>
            </w:pPr>
            <w:r>
              <w:rPr>
                <w:rStyle w:val="Zadanifontodlomka1"/>
                <w:rFonts w:eastAsia="SimSun" w:cs="Calibri"/>
              </w:rPr>
              <w:t>Susret sa Zagorkom-performans Dubravke Vidović u Domu</w:t>
            </w:r>
            <w:r>
              <w:t xml:space="preserve"> za </w:t>
            </w:r>
            <w:r>
              <w:rPr>
                <w:rStyle w:val="Zadanifontodlomka1"/>
                <w:rFonts w:eastAsia="SimSun" w:cs="Calibri"/>
              </w:rPr>
              <w:t>starije i nemoćne osobe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9091064" w14:textId="77777777" w:rsidR="00821460" w:rsidRDefault="00821460" w:rsidP="00E63B1C">
            <w:pPr>
              <w:pStyle w:val="Bezproreda1"/>
              <w:jc w:val="both"/>
              <w:rPr>
                <w:rFonts w:cs="Calibri"/>
              </w:rPr>
            </w:pPr>
            <w:r>
              <w:rPr>
                <w:rFonts w:cs="Calibri"/>
              </w:rPr>
              <w:t>30</w:t>
            </w:r>
          </w:p>
        </w:tc>
      </w:tr>
      <w:tr w:rsidR="00821460" w14:paraId="007979C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DF01C27" w14:textId="77777777" w:rsidR="00821460" w:rsidRDefault="00821460" w:rsidP="00E63B1C">
            <w:pPr>
              <w:pStyle w:val="Bezproreda1"/>
              <w:rPr>
                <w:rFonts w:cs="Calibri"/>
              </w:rPr>
            </w:pPr>
            <w:r>
              <w:rPr>
                <w:rFonts w:cs="Calibri"/>
              </w:rPr>
              <w:t>17. veljače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F7504D1" w14:textId="77777777" w:rsidR="00821460" w:rsidRDefault="00821460" w:rsidP="00E63B1C">
            <w:pPr>
              <w:pStyle w:val="Bezproreda1"/>
              <w:jc w:val="both"/>
              <w:rPr>
                <w:rFonts w:cs="Calibri"/>
              </w:rPr>
            </w:pPr>
            <w:r>
              <w:rPr>
                <w:rFonts w:cs="Calibri"/>
              </w:rPr>
              <w:t>Predstavljanje knjige „Tragovi u vremenu“ Rosie Kugli i druženje s autoricom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746C17B" w14:textId="77777777" w:rsidR="00821460" w:rsidRDefault="00821460" w:rsidP="00E63B1C">
            <w:pPr>
              <w:pStyle w:val="Bezproreda1"/>
              <w:jc w:val="both"/>
              <w:rPr>
                <w:rFonts w:cs="Calibri"/>
              </w:rPr>
            </w:pPr>
            <w:r>
              <w:rPr>
                <w:rFonts w:cs="Calibri"/>
              </w:rPr>
              <w:t>40</w:t>
            </w:r>
          </w:p>
        </w:tc>
      </w:tr>
      <w:tr w:rsidR="00821460" w14:paraId="5E640CF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F40B46F" w14:textId="77777777" w:rsidR="00821460" w:rsidRDefault="00821460" w:rsidP="00E63B1C">
            <w:pPr>
              <w:pStyle w:val="Bezproreda1"/>
              <w:rPr>
                <w:rFonts w:cs="Calibri"/>
              </w:rPr>
            </w:pPr>
            <w:r>
              <w:rPr>
                <w:rFonts w:cs="Calibri"/>
              </w:rPr>
              <w:t>20.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056DF92" w14:textId="77777777" w:rsidR="00821460" w:rsidRDefault="00821460" w:rsidP="00E63B1C">
            <w:pPr>
              <w:pStyle w:val="Bezproreda1"/>
              <w:jc w:val="both"/>
              <w:rPr>
                <w:rFonts w:cs="Calibri"/>
              </w:rPr>
            </w:pPr>
            <w:r>
              <w:rPr>
                <w:rFonts w:cs="Calibri"/>
              </w:rPr>
              <w:t>Druženje s autorom i meteorologom Zoranom Vakulom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FCB896E" w14:textId="77777777" w:rsidR="00821460" w:rsidRDefault="00821460" w:rsidP="00E63B1C">
            <w:pPr>
              <w:pStyle w:val="Bezproreda1"/>
              <w:jc w:val="both"/>
              <w:rPr>
                <w:rFonts w:cs="Calibri"/>
              </w:rPr>
            </w:pPr>
            <w:r>
              <w:rPr>
                <w:rFonts w:cs="Calibri"/>
              </w:rPr>
              <w:t>45</w:t>
            </w:r>
          </w:p>
        </w:tc>
      </w:tr>
      <w:tr w:rsidR="00821460" w14:paraId="1DF72EB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F514275" w14:textId="77777777" w:rsidR="00821460" w:rsidRDefault="00821460" w:rsidP="00E63B1C">
            <w:pPr>
              <w:pStyle w:val="Bezproreda1"/>
              <w:rPr>
                <w:rFonts w:cs="Calibri"/>
              </w:rPr>
            </w:pPr>
            <w:r>
              <w:rPr>
                <w:rFonts w:cs="Calibri"/>
              </w:rPr>
              <w:t>4.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B6F523B" w14:textId="77777777" w:rsidR="00821460" w:rsidRDefault="00821460" w:rsidP="00E63B1C">
            <w:pPr>
              <w:pStyle w:val="Bezproreda1"/>
              <w:jc w:val="both"/>
              <w:rPr>
                <w:rFonts w:cs="Calibri"/>
              </w:rPr>
            </w:pPr>
            <w:r>
              <w:rPr>
                <w:rFonts w:cs="Calibri"/>
              </w:rPr>
              <w:t>Predstavljanje knjige i interaktivno predavanje „Istra kroz tri generacije“ Ivone Orlić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8B25F19" w14:textId="77777777" w:rsidR="00821460" w:rsidRDefault="00821460" w:rsidP="00E63B1C">
            <w:pPr>
              <w:pStyle w:val="Bezproreda1"/>
              <w:jc w:val="both"/>
              <w:rPr>
                <w:rFonts w:cs="Calibri"/>
              </w:rPr>
            </w:pPr>
            <w:r>
              <w:rPr>
                <w:rFonts w:cs="Calibri"/>
              </w:rPr>
              <w:t>26</w:t>
            </w:r>
          </w:p>
        </w:tc>
      </w:tr>
      <w:tr w:rsidR="00821460" w14:paraId="168137FE" w14:textId="77777777" w:rsidTr="00E63B1C">
        <w:trPr>
          <w:trHeight w:val="130"/>
        </w:trPr>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EC87DF2" w14:textId="77777777" w:rsidR="00821460" w:rsidRDefault="00821460" w:rsidP="00E63B1C">
            <w:pPr>
              <w:pStyle w:val="Bezproreda1"/>
              <w:rPr>
                <w:rFonts w:cs="Calibri"/>
              </w:rPr>
            </w:pPr>
            <w:r>
              <w:rPr>
                <w:rFonts w:cs="Calibri"/>
              </w:rPr>
              <w:t>11. srpnja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C9487BA" w14:textId="77777777" w:rsidR="00821460" w:rsidRDefault="00821460" w:rsidP="00E63B1C">
            <w:pPr>
              <w:pStyle w:val="Bezproreda1"/>
              <w:jc w:val="both"/>
              <w:rPr>
                <w:rFonts w:cs="Calibri"/>
                <w:color w:val="FF0000"/>
              </w:rPr>
            </w:pPr>
            <w:r w:rsidRPr="001B201D">
              <w:rPr>
                <w:rFonts w:cs="Calibri"/>
              </w:rPr>
              <w:t>Putovanje u vilinsku Istru s Tomislavom Milohanićem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927CA1B" w14:textId="77777777" w:rsidR="00821460" w:rsidRDefault="00821460" w:rsidP="00E63B1C">
            <w:pPr>
              <w:pStyle w:val="Bezproreda1"/>
              <w:jc w:val="both"/>
              <w:rPr>
                <w:rFonts w:cs="Calibri"/>
              </w:rPr>
            </w:pPr>
            <w:r>
              <w:rPr>
                <w:rFonts w:cs="Calibri"/>
              </w:rPr>
              <w:t>29</w:t>
            </w:r>
          </w:p>
        </w:tc>
      </w:tr>
      <w:tr w:rsidR="00821460" w14:paraId="7223C31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64DB801" w14:textId="77777777" w:rsidR="00821460" w:rsidRDefault="00821460" w:rsidP="00E63B1C">
            <w:pPr>
              <w:pStyle w:val="Bezproreda1"/>
              <w:rPr>
                <w:rFonts w:cs="Calibri"/>
              </w:rPr>
            </w:pPr>
            <w:r>
              <w:rPr>
                <w:rFonts w:cs="Calibri"/>
              </w:rPr>
              <w:t>18. srpnja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E98E910" w14:textId="77777777" w:rsidR="00821460" w:rsidRDefault="00821460" w:rsidP="00E63B1C">
            <w:pPr>
              <w:pStyle w:val="Bezproreda1"/>
              <w:jc w:val="both"/>
              <w:rPr>
                <w:rFonts w:cs="Calibri"/>
                <w:color w:val="FF0000"/>
              </w:rPr>
            </w:pPr>
            <w:r w:rsidRPr="001B201D">
              <w:rPr>
                <w:rFonts w:cs="Calibri"/>
              </w:rPr>
              <w:t>Predstavljanje knjige “Vodič kroz vodu: vodoopskrba u povijesti Poreča” i druženje s autoricom Elenom Uljančić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B31D776" w14:textId="77777777" w:rsidR="00821460" w:rsidRDefault="00821460" w:rsidP="00E63B1C">
            <w:pPr>
              <w:pStyle w:val="Bezproreda1"/>
              <w:jc w:val="both"/>
              <w:rPr>
                <w:rFonts w:cs="Calibri"/>
              </w:rPr>
            </w:pPr>
            <w:r>
              <w:rPr>
                <w:rFonts w:cs="Calibri"/>
              </w:rPr>
              <w:t>31</w:t>
            </w:r>
          </w:p>
        </w:tc>
      </w:tr>
      <w:tr w:rsidR="00821460" w14:paraId="3D8A528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1009263" w14:textId="77777777" w:rsidR="00821460" w:rsidRPr="00093997" w:rsidRDefault="00821460" w:rsidP="00E63B1C">
            <w:pPr>
              <w:pStyle w:val="Bezproreda1"/>
              <w:rPr>
                <w:rFonts w:cs="Calibri"/>
              </w:rPr>
            </w:pPr>
            <w:r>
              <w:rPr>
                <w:rFonts w:cs="Calibri"/>
              </w:rPr>
              <w:t>25. srpnja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DFCC6FD" w14:textId="77777777" w:rsidR="00821460" w:rsidRPr="00093997" w:rsidRDefault="00821460" w:rsidP="00E63B1C">
            <w:pPr>
              <w:pStyle w:val="Bezproreda1"/>
              <w:jc w:val="both"/>
              <w:rPr>
                <w:rFonts w:cs="Calibri"/>
              </w:rPr>
            </w:pPr>
            <w:r w:rsidRPr="00093997">
              <w:rPr>
                <w:rFonts w:cs="Calibri"/>
              </w:rPr>
              <w:t>Predstavljanje zbirke pjesama „Pramjera ljubavi“ i druženje s autorom Draganom Gortanom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56ACEC0" w14:textId="77777777" w:rsidR="00821460" w:rsidRDefault="00821460" w:rsidP="00E63B1C">
            <w:pPr>
              <w:pStyle w:val="Bezproreda1"/>
              <w:jc w:val="both"/>
              <w:rPr>
                <w:rFonts w:cs="Calibri"/>
              </w:rPr>
            </w:pPr>
            <w:r>
              <w:rPr>
                <w:rFonts w:cs="Calibri"/>
              </w:rPr>
              <w:t>35</w:t>
            </w:r>
          </w:p>
        </w:tc>
      </w:tr>
      <w:tr w:rsidR="00821460" w14:paraId="1C07373C"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E8CB00C" w14:textId="77777777" w:rsidR="00821460" w:rsidRDefault="00821460" w:rsidP="00E63B1C">
            <w:pPr>
              <w:pStyle w:val="Bezproreda1"/>
              <w:rPr>
                <w:rFonts w:cs="Calibri"/>
              </w:rPr>
            </w:pPr>
            <w:r>
              <w:rPr>
                <w:rFonts w:cs="Calibri"/>
              </w:rPr>
              <w:t>1. kolovoza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64AC699" w14:textId="77777777" w:rsidR="00821460" w:rsidRPr="00285740" w:rsidRDefault="00821460" w:rsidP="00E63B1C">
            <w:pPr>
              <w:pStyle w:val="Bezproreda1"/>
              <w:jc w:val="both"/>
              <w:rPr>
                <w:rFonts w:cs="Calibri"/>
              </w:rPr>
            </w:pPr>
            <w:r w:rsidRPr="00285740">
              <w:rPr>
                <w:rFonts w:cs="Calibri"/>
              </w:rPr>
              <w:t>Pjesničko jutro s Marijom Ribarić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DB1E0BB" w14:textId="77777777" w:rsidR="00821460" w:rsidRDefault="00821460" w:rsidP="00E63B1C">
            <w:pPr>
              <w:pStyle w:val="Bezproreda1"/>
              <w:jc w:val="both"/>
              <w:rPr>
                <w:rFonts w:cs="Calibri"/>
              </w:rPr>
            </w:pPr>
            <w:r>
              <w:rPr>
                <w:rFonts w:cs="Calibri"/>
              </w:rPr>
              <w:t>29</w:t>
            </w:r>
          </w:p>
        </w:tc>
      </w:tr>
      <w:tr w:rsidR="00821460" w14:paraId="6508214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BDEAF58"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8F9A5CE" w14:textId="77777777" w:rsidR="00821460" w:rsidRDefault="00821460" w:rsidP="00E63B1C">
            <w:pPr>
              <w:pStyle w:val="Bezproreda1"/>
              <w:jc w:val="both"/>
              <w:rPr>
                <w:rFonts w:cs="Calibri"/>
                <w:b/>
              </w:rPr>
            </w:pPr>
            <w:r>
              <w:rPr>
                <w:rFonts w:cs="Calibri"/>
                <w:b/>
              </w:rPr>
              <w:t>PRIČAJMO O NAMA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C5A7359" w14:textId="77777777" w:rsidR="00821460" w:rsidRDefault="00821460" w:rsidP="00E63B1C">
            <w:pPr>
              <w:pStyle w:val="Bezproreda1"/>
              <w:jc w:val="both"/>
              <w:rPr>
                <w:rFonts w:cs="Calibri"/>
              </w:rPr>
            </w:pPr>
          </w:p>
        </w:tc>
      </w:tr>
      <w:tr w:rsidR="00821460" w14:paraId="7C2CEB3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3F19C0E" w14:textId="77777777" w:rsidR="00821460" w:rsidRDefault="00821460" w:rsidP="00E63B1C">
            <w:pPr>
              <w:pStyle w:val="Bezproreda1"/>
              <w:rPr>
                <w:rFonts w:cs="Calibri"/>
              </w:rPr>
            </w:pPr>
            <w:r>
              <w:rPr>
                <w:rFonts w:cs="Calibri"/>
              </w:rPr>
              <w:t>24.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6FC70D8" w14:textId="77777777" w:rsidR="00821460" w:rsidRDefault="00821460" w:rsidP="00E63B1C">
            <w:pPr>
              <w:pStyle w:val="Bezproreda1"/>
              <w:jc w:val="both"/>
              <w:rPr>
                <w:rFonts w:cs="Calibri"/>
              </w:rPr>
            </w:pPr>
            <w:r>
              <w:rPr>
                <w:rFonts w:cs="Calibri"/>
              </w:rPr>
              <w:t>Održavanje mentalne i emocionalne vitalnosti – predavanje Bruna Šimleše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D81EB4D" w14:textId="77777777" w:rsidR="00821460" w:rsidRDefault="00821460" w:rsidP="00E63B1C">
            <w:pPr>
              <w:pStyle w:val="Bezproreda1"/>
              <w:jc w:val="both"/>
              <w:rPr>
                <w:rFonts w:cs="Calibri"/>
              </w:rPr>
            </w:pPr>
            <w:r>
              <w:rPr>
                <w:rFonts w:cs="Calibri"/>
              </w:rPr>
              <w:t>29</w:t>
            </w:r>
          </w:p>
        </w:tc>
      </w:tr>
      <w:tr w:rsidR="00821460" w14:paraId="2EC588D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247D1AD" w14:textId="77777777" w:rsidR="00821460" w:rsidRDefault="00821460" w:rsidP="00E63B1C">
            <w:pPr>
              <w:pStyle w:val="Bezproreda1"/>
              <w:rPr>
                <w:rFonts w:cs="Calibri"/>
              </w:rPr>
            </w:pPr>
            <w:r>
              <w:rPr>
                <w:rFonts w:cs="Calibri"/>
              </w:rPr>
              <w:t>10. rujna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843C511" w14:textId="77777777" w:rsidR="00821460" w:rsidRDefault="00821460" w:rsidP="00E63B1C">
            <w:pPr>
              <w:pStyle w:val="Bezproreda1"/>
              <w:jc w:val="both"/>
              <w:rPr>
                <w:rFonts w:cs="Calibri"/>
              </w:rPr>
            </w:pPr>
            <w:r>
              <w:rPr>
                <w:rFonts w:cs="Calibri"/>
              </w:rPr>
              <w:t>Kava sa Zagorkom - performans Dubravke Vidović u Klubu umirovljenika Galija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AEC1A9B" w14:textId="77777777" w:rsidR="00821460" w:rsidRDefault="00821460" w:rsidP="00E63B1C">
            <w:pPr>
              <w:pStyle w:val="Bezproreda1"/>
              <w:jc w:val="both"/>
              <w:rPr>
                <w:rFonts w:cs="Calibri"/>
              </w:rPr>
            </w:pPr>
            <w:r>
              <w:rPr>
                <w:rFonts w:cs="Calibri"/>
              </w:rPr>
              <w:t>17</w:t>
            </w:r>
          </w:p>
        </w:tc>
      </w:tr>
      <w:tr w:rsidR="00821460" w14:paraId="1EF146E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B1FACD2" w14:textId="77777777" w:rsidR="00821460" w:rsidRDefault="00821460" w:rsidP="00E63B1C">
            <w:pPr>
              <w:pStyle w:val="Bezproreda1"/>
              <w:rPr>
                <w:rFonts w:cs="Calibri"/>
              </w:rPr>
            </w:pPr>
            <w:r>
              <w:rPr>
                <w:rFonts w:cs="Calibri"/>
              </w:rPr>
              <w:t>16. veljače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935D2C6" w14:textId="77777777" w:rsidR="00821460" w:rsidRDefault="00821460" w:rsidP="00E63B1C">
            <w:pPr>
              <w:pStyle w:val="Bezproreda1"/>
              <w:jc w:val="both"/>
              <w:rPr>
                <w:rFonts w:cs="Calibri"/>
              </w:rPr>
            </w:pPr>
            <w:r>
              <w:rPr>
                <w:rFonts w:cs="Calibri"/>
              </w:rPr>
              <w:t>Predstavljanje knjige „Tragovi u vremenu“ Rosie Kugli i druženje s autoricom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0E3D1B7" w14:textId="77777777" w:rsidR="00821460" w:rsidRDefault="00821460" w:rsidP="00E63B1C">
            <w:pPr>
              <w:pStyle w:val="Bezproreda1"/>
              <w:jc w:val="both"/>
              <w:rPr>
                <w:rFonts w:cs="Calibri"/>
              </w:rPr>
            </w:pPr>
          </w:p>
        </w:tc>
      </w:tr>
      <w:tr w:rsidR="00821460" w14:paraId="7420C5F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938E0B5" w14:textId="77777777" w:rsidR="00821460" w:rsidRDefault="00821460" w:rsidP="00E63B1C">
            <w:pPr>
              <w:pStyle w:val="Bezproreda1"/>
              <w:rPr>
                <w:rFonts w:cs="Calibri"/>
              </w:rPr>
            </w:pPr>
            <w:r>
              <w:rPr>
                <w:rFonts w:cs="Calibri"/>
              </w:rPr>
              <w:t>19.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61157B9" w14:textId="77777777" w:rsidR="00821460" w:rsidRDefault="00821460" w:rsidP="00E63B1C">
            <w:pPr>
              <w:pStyle w:val="Bezproreda1"/>
              <w:jc w:val="both"/>
              <w:rPr>
                <w:rFonts w:cs="Calibri"/>
              </w:rPr>
            </w:pPr>
            <w:r>
              <w:rPr>
                <w:rFonts w:cs="Calibri"/>
              </w:rPr>
              <w:t>Druženje s autorom i meteorologom Zoranom Vakulom</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25F111F" w14:textId="77777777" w:rsidR="00821460" w:rsidRDefault="00821460" w:rsidP="00E63B1C">
            <w:pPr>
              <w:pStyle w:val="Bezproreda1"/>
              <w:jc w:val="both"/>
              <w:rPr>
                <w:rFonts w:cs="Calibri"/>
              </w:rPr>
            </w:pPr>
            <w:r>
              <w:rPr>
                <w:rFonts w:cs="Calibri"/>
              </w:rPr>
              <w:t>43</w:t>
            </w:r>
          </w:p>
        </w:tc>
      </w:tr>
      <w:tr w:rsidR="00821460" w14:paraId="7187EE1E"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856E680" w14:textId="77777777" w:rsidR="00821460" w:rsidRDefault="00821460" w:rsidP="00E63B1C">
            <w:pPr>
              <w:pStyle w:val="Bezproreda1"/>
              <w:rPr>
                <w:rFonts w:cs="Calibri"/>
              </w:rPr>
            </w:pPr>
            <w:r>
              <w:rPr>
                <w:rFonts w:cs="Calibri"/>
              </w:rPr>
              <w:t>21.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8D593A5" w14:textId="77777777" w:rsidR="00821460" w:rsidRDefault="00821460" w:rsidP="00E63B1C">
            <w:pPr>
              <w:pStyle w:val="Bezproreda1"/>
              <w:jc w:val="both"/>
              <w:rPr>
                <w:rFonts w:cs="Calibri"/>
              </w:rPr>
            </w:pPr>
            <w:r>
              <w:rPr>
                <w:rFonts w:cs="Calibri"/>
              </w:rPr>
              <w:t xml:space="preserve">Susret s autorom Brunom Šimlešom </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48DDDEF" w14:textId="77777777" w:rsidR="00821460" w:rsidRDefault="00821460" w:rsidP="00E63B1C">
            <w:pPr>
              <w:pStyle w:val="Bezproreda1"/>
              <w:jc w:val="both"/>
              <w:rPr>
                <w:rFonts w:cs="Calibri"/>
              </w:rPr>
            </w:pPr>
            <w:r>
              <w:rPr>
                <w:rFonts w:cs="Calibri"/>
              </w:rPr>
              <w:t>38</w:t>
            </w:r>
          </w:p>
        </w:tc>
      </w:tr>
      <w:tr w:rsidR="00821460" w14:paraId="531D612E"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6C6DC01"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5F2C372" w14:textId="77777777" w:rsidR="00821460" w:rsidRDefault="00821460" w:rsidP="00E63B1C">
            <w:pPr>
              <w:pStyle w:val="Bezproreda1"/>
              <w:jc w:val="both"/>
              <w:rPr>
                <w:rFonts w:cs="Calibri"/>
                <w:b/>
              </w:rPr>
            </w:pPr>
            <w:r>
              <w:rPr>
                <w:rFonts w:cs="Calibri"/>
                <w:b/>
              </w:rPr>
              <w:t>HRVATSKA BAJKOVNICA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409EEB" w14:textId="77777777" w:rsidR="00821460" w:rsidRDefault="00821460" w:rsidP="00E63B1C">
            <w:pPr>
              <w:pStyle w:val="Bezproreda1"/>
              <w:jc w:val="both"/>
              <w:rPr>
                <w:rFonts w:cs="Calibri"/>
              </w:rPr>
            </w:pPr>
          </w:p>
        </w:tc>
      </w:tr>
      <w:tr w:rsidR="00821460" w14:paraId="4B62054C"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9260A50" w14:textId="77777777" w:rsidR="00821460" w:rsidRDefault="00821460" w:rsidP="00E63B1C">
            <w:pPr>
              <w:pStyle w:val="Bezproreda1"/>
              <w:rPr>
                <w:rFonts w:cs="Calibri"/>
              </w:rPr>
            </w:pPr>
            <w:r>
              <w:rPr>
                <w:rFonts w:cs="Calibri"/>
              </w:rPr>
              <w:t>17.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366686B"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AC0A40A" w14:textId="77777777" w:rsidR="00821460" w:rsidRDefault="00821460" w:rsidP="00E63B1C">
            <w:pPr>
              <w:pStyle w:val="Bezproreda1"/>
              <w:jc w:val="both"/>
              <w:rPr>
                <w:rFonts w:cs="Calibri"/>
              </w:rPr>
            </w:pPr>
            <w:r>
              <w:rPr>
                <w:rFonts w:cs="Calibri"/>
              </w:rPr>
              <w:t>49</w:t>
            </w:r>
          </w:p>
        </w:tc>
      </w:tr>
      <w:tr w:rsidR="00821460" w14:paraId="148AB50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A722395" w14:textId="77777777" w:rsidR="00821460" w:rsidRDefault="00821460" w:rsidP="00E63B1C">
            <w:pPr>
              <w:pStyle w:val="Bezproreda1"/>
              <w:rPr>
                <w:rFonts w:cs="Calibri"/>
              </w:rPr>
            </w:pPr>
            <w:r>
              <w:rPr>
                <w:rFonts w:cs="Calibri"/>
              </w:rPr>
              <w:t>17.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7CBBEFA"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E6A7156" w14:textId="77777777" w:rsidR="00821460" w:rsidRDefault="00821460" w:rsidP="00E63B1C">
            <w:pPr>
              <w:pStyle w:val="Bezproreda1"/>
              <w:jc w:val="both"/>
              <w:rPr>
                <w:rFonts w:cs="Calibri"/>
              </w:rPr>
            </w:pPr>
            <w:r>
              <w:rPr>
                <w:rFonts w:cs="Calibri"/>
              </w:rPr>
              <w:t>55</w:t>
            </w:r>
          </w:p>
        </w:tc>
      </w:tr>
      <w:tr w:rsidR="00821460" w14:paraId="3B85562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84F9DA5" w14:textId="77777777" w:rsidR="00821460" w:rsidRDefault="00821460" w:rsidP="00E63B1C">
            <w:pPr>
              <w:pStyle w:val="Bezproreda1"/>
              <w:rPr>
                <w:rFonts w:cs="Calibri"/>
              </w:rPr>
            </w:pPr>
            <w:r>
              <w:rPr>
                <w:rFonts w:cs="Calibri"/>
              </w:rPr>
              <w:t>17.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15F7D17"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74E8D09" w14:textId="77777777" w:rsidR="00821460" w:rsidRDefault="00821460" w:rsidP="00E63B1C">
            <w:pPr>
              <w:pStyle w:val="Bezproreda1"/>
              <w:jc w:val="both"/>
              <w:rPr>
                <w:rFonts w:cs="Calibri"/>
              </w:rPr>
            </w:pPr>
            <w:r>
              <w:rPr>
                <w:rFonts w:cs="Calibri"/>
              </w:rPr>
              <w:t>52</w:t>
            </w:r>
          </w:p>
        </w:tc>
      </w:tr>
      <w:tr w:rsidR="00821460" w14:paraId="022A567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54705BD" w14:textId="77777777" w:rsidR="00821460" w:rsidRDefault="00821460" w:rsidP="00E63B1C">
            <w:pPr>
              <w:pStyle w:val="Bezproreda1"/>
              <w:rPr>
                <w:rFonts w:cs="Calibri"/>
              </w:rPr>
            </w:pPr>
            <w:r>
              <w:rPr>
                <w:rFonts w:cs="Calibri"/>
              </w:rPr>
              <w:t>18.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0B3E8E6"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0FA6CBC" w14:textId="77777777" w:rsidR="00821460" w:rsidRDefault="00821460" w:rsidP="00E63B1C">
            <w:pPr>
              <w:pStyle w:val="Bezproreda1"/>
              <w:jc w:val="both"/>
              <w:rPr>
                <w:rFonts w:cs="Calibri"/>
              </w:rPr>
            </w:pPr>
            <w:r>
              <w:rPr>
                <w:rFonts w:cs="Calibri"/>
              </w:rPr>
              <w:t>53</w:t>
            </w:r>
          </w:p>
        </w:tc>
      </w:tr>
      <w:tr w:rsidR="00821460" w14:paraId="0B06D7B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D430757" w14:textId="77777777" w:rsidR="00821460" w:rsidRDefault="00821460" w:rsidP="00E63B1C">
            <w:pPr>
              <w:pStyle w:val="Bezproreda1"/>
              <w:rPr>
                <w:rFonts w:cs="Calibri"/>
              </w:rPr>
            </w:pPr>
            <w:r>
              <w:rPr>
                <w:rFonts w:cs="Calibri"/>
              </w:rPr>
              <w:t>18.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F7D69B9"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4DDC3D" w14:textId="77777777" w:rsidR="00821460" w:rsidRDefault="00821460" w:rsidP="00E63B1C">
            <w:pPr>
              <w:pStyle w:val="Bezproreda1"/>
              <w:jc w:val="both"/>
              <w:rPr>
                <w:rFonts w:cs="Calibri"/>
              </w:rPr>
            </w:pPr>
            <w:r>
              <w:rPr>
                <w:rFonts w:cs="Calibri"/>
              </w:rPr>
              <w:t>61</w:t>
            </w:r>
          </w:p>
        </w:tc>
      </w:tr>
      <w:tr w:rsidR="00821460" w14:paraId="57D212A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08E733B" w14:textId="77777777" w:rsidR="00821460" w:rsidRDefault="00821460" w:rsidP="00E63B1C">
            <w:pPr>
              <w:pStyle w:val="Bezproreda1"/>
              <w:rPr>
                <w:rFonts w:cs="Calibri"/>
              </w:rPr>
            </w:pPr>
            <w:r>
              <w:rPr>
                <w:rFonts w:cs="Calibri"/>
              </w:rPr>
              <w:t>18.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3E7598E"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D635C20" w14:textId="77777777" w:rsidR="00821460" w:rsidRDefault="00821460" w:rsidP="00E63B1C">
            <w:pPr>
              <w:pStyle w:val="Bezproreda1"/>
              <w:jc w:val="both"/>
              <w:rPr>
                <w:rFonts w:cs="Calibri"/>
              </w:rPr>
            </w:pPr>
            <w:r>
              <w:rPr>
                <w:rFonts w:cs="Calibri"/>
              </w:rPr>
              <w:t>51</w:t>
            </w:r>
          </w:p>
        </w:tc>
      </w:tr>
      <w:tr w:rsidR="00821460" w14:paraId="5448E7C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122D1D6" w14:textId="77777777" w:rsidR="00821460" w:rsidRDefault="00821460" w:rsidP="00E63B1C">
            <w:pPr>
              <w:pStyle w:val="Bezproreda1"/>
              <w:rPr>
                <w:rFonts w:cs="Calibri"/>
              </w:rPr>
            </w:pPr>
            <w:r>
              <w:rPr>
                <w:rFonts w:cs="Calibri"/>
              </w:rPr>
              <w:t>13.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FD8BC8F"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8C68E2B" w14:textId="77777777" w:rsidR="00821460" w:rsidRDefault="00821460" w:rsidP="00E63B1C">
            <w:pPr>
              <w:pStyle w:val="Bezproreda1"/>
              <w:jc w:val="both"/>
              <w:rPr>
                <w:rFonts w:cs="Calibri"/>
              </w:rPr>
            </w:pPr>
            <w:r>
              <w:rPr>
                <w:rFonts w:cs="Calibri"/>
              </w:rPr>
              <w:t>58</w:t>
            </w:r>
          </w:p>
        </w:tc>
      </w:tr>
      <w:tr w:rsidR="00821460" w14:paraId="6911850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BEFB2AE" w14:textId="77777777" w:rsidR="00821460" w:rsidRDefault="00821460" w:rsidP="00E63B1C">
            <w:pPr>
              <w:pStyle w:val="Bezproreda1"/>
              <w:rPr>
                <w:rFonts w:cs="Calibri"/>
              </w:rPr>
            </w:pPr>
            <w:r>
              <w:rPr>
                <w:rFonts w:cs="Calibri"/>
              </w:rPr>
              <w:t>13.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5A66F58"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D0A23F0" w14:textId="77777777" w:rsidR="00821460" w:rsidRDefault="00821460" w:rsidP="00E63B1C">
            <w:pPr>
              <w:pStyle w:val="Bezproreda1"/>
              <w:jc w:val="both"/>
              <w:rPr>
                <w:rFonts w:cs="Calibri"/>
              </w:rPr>
            </w:pPr>
            <w:r>
              <w:rPr>
                <w:rFonts w:cs="Calibri"/>
              </w:rPr>
              <w:t>64</w:t>
            </w:r>
          </w:p>
        </w:tc>
      </w:tr>
      <w:tr w:rsidR="00821460" w14:paraId="189D86A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0294B63" w14:textId="77777777" w:rsidR="00821460" w:rsidRDefault="00821460" w:rsidP="00E63B1C">
            <w:pPr>
              <w:pStyle w:val="Bezproreda1"/>
              <w:rPr>
                <w:rFonts w:cs="Calibri"/>
              </w:rPr>
            </w:pPr>
            <w:r>
              <w:rPr>
                <w:rFonts w:cs="Calibri"/>
              </w:rPr>
              <w:t>13.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B3DF9BF"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3A2D3A1" w14:textId="77777777" w:rsidR="00821460" w:rsidRDefault="00821460" w:rsidP="00E63B1C">
            <w:pPr>
              <w:pStyle w:val="Bezproreda1"/>
              <w:jc w:val="both"/>
              <w:rPr>
                <w:rFonts w:cs="Calibri"/>
              </w:rPr>
            </w:pPr>
            <w:r>
              <w:rPr>
                <w:rFonts w:cs="Calibri"/>
              </w:rPr>
              <w:t>71</w:t>
            </w:r>
          </w:p>
        </w:tc>
      </w:tr>
      <w:tr w:rsidR="00821460" w14:paraId="21C530C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E43933A" w14:textId="77777777" w:rsidR="00821460" w:rsidRDefault="00821460" w:rsidP="00E63B1C">
            <w:pPr>
              <w:pStyle w:val="Bezproreda1"/>
              <w:rPr>
                <w:rFonts w:cs="Calibri"/>
              </w:rPr>
            </w:pPr>
            <w:r>
              <w:rPr>
                <w:rFonts w:cs="Calibri"/>
              </w:rPr>
              <w:t>14.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173FAC1"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9677A21" w14:textId="77777777" w:rsidR="00821460" w:rsidRDefault="00821460" w:rsidP="00E63B1C">
            <w:pPr>
              <w:pStyle w:val="Bezproreda1"/>
              <w:jc w:val="both"/>
              <w:rPr>
                <w:rFonts w:cs="Calibri"/>
              </w:rPr>
            </w:pPr>
            <w:r>
              <w:rPr>
                <w:rFonts w:cs="Calibri"/>
              </w:rPr>
              <w:t>52</w:t>
            </w:r>
          </w:p>
        </w:tc>
      </w:tr>
      <w:tr w:rsidR="00821460" w14:paraId="12B6CD2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4ED5EF8" w14:textId="77777777" w:rsidR="00821460" w:rsidRDefault="00821460" w:rsidP="00E63B1C">
            <w:pPr>
              <w:pStyle w:val="Bezproreda1"/>
              <w:rPr>
                <w:rFonts w:cs="Calibri"/>
              </w:rPr>
            </w:pPr>
            <w:r>
              <w:rPr>
                <w:rFonts w:cs="Calibri"/>
              </w:rPr>
              <w:t>14.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16122AA"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67BB40A" w14:textId="77777777" w:rsidR="00821460" w:rsidRDefault="00821460" w:rsidP="00E63B1C">
            <w:pPr>
              <w:pStyle w:val="Bezproreda1"/>
              <w:jc w:val="both"/>
              <w:rPr>
                <w:rFonts w:cs="Calibri"/>
              </w:rPr>
            </w:pPr>
            <w:r>
              <w:rPr>
                <w:rFonts w:cs="Calibri"/>
              </w:rPr>
              <w:t>47</w:t>
            </w:r>
          </w:p>
        </w:tc>
      </w:tr>
      <w:tr w:rsidR="00821460" w14:paraId="1AB0819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9E8619A" w14:textId="77777777" w:rsidR="00821460" w:rsidRDefault="00821460" w:rsidP="00E63B1C">
            <w:pPr>
              <w:pStyle w:val="Bezproreda1"/>
              <w:rPr>
                <w:rFonts w:cs="Calibri"/>
              </w:rPr>
            </w:pPr>
            <w:r>
              <w:rPr>
                <w:rFonts w:cs="Calibri"/>
              </w:rPr>
              <w:t>14.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2F51907" w14:textId="77777777" w:rsidR="00821460" w:rsidRDefault="00821460" w:rsidP="00E63B1C">
            <w:pPr>
              <w:pStyle w:val="Bezproreda1"/>
              <w:jc w:val="both"/>
              <w:rPr>
                <w:rFonts w:cs="Calibri"/>
              </w:rPr>
            </w:pPr>
            <w:r>
              <w:rPr>
                <w:rFonts w:cs="Calibri"/>
              </w:rPr>
              <w:t>Kazališna predstava u izvedbi Teatra Naranča – poticanje djece na čitanje lektire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FCDF157" w14:textId="77777777" w:rsidR="00821460" w:rsidRDefault="00821460" w:rsidP="00E63B1C">
            <w:pPr>
              <w:pStyle w:val="Bezproreda1"/>
              <w:jc w:val="both"/>
              <w:rPr>
                <w:rFonts w:cs="Calibri"/>
              </w:rPr>
            </w:pPr>
            <w:r>
              <w:rPr>
                <w:rFonts w:cs="Calibri"/>
              </w:rPr>
              <w:t>49</w:t>
            </w:r>
          </w:p>
        </w:tc>
      </w:tr>
      <w:tr w:rsidR="00821460" w14:paraId="4CBEAFA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068D979"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16BB958" w14:textId="77777777" w:rsidR="00821460" w:rsidRDefault="00821460" w:rsidP="00E63B1C">
            <w:pPr>
              <w:pStyle w:val="Bezproreda1"/>
              <w:jc w:val="both"/>
              <w:rPr>
                <w:rFonts w:cs="Calibri"/>
                <w:b/>
              </w:rPr>
            </w:pPr>
            <w:r>
              <w:rPr>
                <w:rFonts w:cs="Calibri"/>
                <w:b/>
              </w:rPr>
              <w:t>PRONAĐI ME U PRIČI</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CB23C43" w14:textId="77777777" w:rsidR="00821460" w:rsidRDefault="00821460" w:rsidP="00E63B1C">
            <w:pPr>
              <w:pStyle w:val="Bezproreda1"/>
              <w:jc w:val="both"/>
              <w:rPr>
                <w:rFonts w:cs="Calibri"/>
              </w:rPr>
            </w:pPr>
          </w:p>
        </w:tc>
      </w:tr>
      <w:tr w:rsidR="00821460" w14:paraId="3F3EC2A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A65874A" w14:textId="77777777" w:rsidR="00821460" w:rsidRDefault="00821460" w:rsidP="00E63B1C">
            <w:pPr>
              <w:pStyle w:val="Bezproreda1"/>
            </w:pPr>
            <w:r>
              <w:rPr>
                <w:rStyle w:val="Zadanifontodlomka1"/>
                <w:rFonts w:eastAsia="SimSun" w:cs="Calibri"/>
              </w:rPr>
              <w:t>7.</w:t>
            </w:r>
            <w:r>
              <w:t xml:space="preserve"> </w:t>
            </w:r>
            <w:r>
              <w:rPr>
                <w:rStyle w:val="Zadanifontodlomka1"/>
                <w:rFonts w:eastAsia="SimSun" w:cs="Calibri"/>
              </w:rPr>
              <w:t>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403F1C2" w14:textId="77777777" w:rsidR="00821460" w:rsidRDefault="00821460" w:rsidP="00E63B1C">
            <w:pPr>
              <w:pStyle w:val="Bezproreda1"/>
              <w:jc w:val="both"/>
              <w:rPr>
                <w:rFonts w:cs="Calibri"/>
              </w:rPr>
            </w:pPr>
            <w:r>
              <w:rPr>
                <w:rFonts w:cs="Calibri"/>
              </w:rPr>
              <w:t>Jesenska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65E6B15" w14:textId="77777777" w:rsidR="00821460" w:rsidRDefault="00821460" w:rsidP="00E63B1C">
            <w:pPr>
              <w:pStyle w:val="Bezproreda1"/>
              <w:jc w:val="both"/>
              <w:rPr>
                <w:rFonts w:cs="Calibri"/>
              </w:rPr>
            </w:pPr>
            <w:r>
              <w:rPr>
                <w:rFonts w:cs="Calibri"/>
              </w:rPr>
              <w:t>19</w:t>
            </w:r>
          </w:p>
        </w:tc>
      </w:tr>
      <w:tr w:rsidR="00821460" w14:paraId="3E1218D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5BF033E" w14:textId="77777777" w:rsidR="00821460" w:rsidRDefault="00821460" w:rsidP="00E63B1C">
            <w:pPr>
              <w:pStyle w:val="Bezproreda1"/>
              <w:rPr>
                <w:rFonts w:cs="Calibri"/>
              </w:rPr>
            </w:pPr>
            <w:r>
              <w:rPr>
                <w:rFonts w:cs="Calibri"/>
              </w:rPr>
              <w:t>9. 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BEC5BA7" w14:textId="77777777" w:rsidR="00821460" w:rsidRDefault="00821460" w:rsidP="00E63B1C">
            <w:pPr>
              <w:pStyle w:val="Bezproreda1"/>
              <w:jc w:val="both"/>
              <w:rPr>
                <w:rFonts w:cs="Calibri"/>
              </w:rPr>
            </w:pPr>
            <w:r>
              <w:rPr>
                <w:rFonts w:cs="Calibri"/>
              </w:rPr>
              <w:t>Jesenska radionica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58518B7" w14:textId="77777777" w:rsidR="00821460" w:rsidRDefault="00821460" w:rsidP="00E63B1C">
            <w:pPr>
              <w:pStyle w:val="Bezproreda1"/>
              <w:jc w:val="both"/>
              <w:rPr>
                <w:rFonts w:cs="Calibri"/>
              </w:rPr>
            </w:pPr>
            <w:r>
              <w:rPr>
                <w:rFonts w:cs="Calibri"/>
              </w:rPr>
              <w:t>12</w:t>
            </w:r>
          </w:p>
        </w:tc>
      </w:tr>
      <w:tr w:rsidR="00821460" w14:paraId="5801BE44"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74FF3AE" w14:textId="77777777" w:rsidR="00821460" w:rsidRDefault="00821460" w:rsidP="00E63B1C">
            <w:pPr>
              <w:pStyle w:val="Bezproreda1"/>
            </w:pPr>
            <w:r>
              <w:rPr>
                <w:rStyle w:val="Zadanifontodlomka1"/>
                <w:rFonts w:eastAsia="SimSun" w:cs="Calibri"/>
              </w:rPr>
              <w:t>14.</w:t>
            </w:r>
            <w:r>
              <w:t xml:space="preserve"> </w:t>
            </w:r>
            <w:r>
              <w:rPr>
                <w:rStyle w:val="Zadanifontodlomka1"/>
                <w:rFonts w:eastAsia="SimSun" w:cs="Calibri"/>
              </w:rPr>
              <w:t>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144328D" w14:textId="77777777" w:rsidR="00821460" w:rsidRDefault="00821460" w:rsidP="00E63B1C">
            <w:pPr>
              <w:pStyle w:val="Bezproreda1"/>
              <w:jc w:val="both"/>
              <w:rPr>
                <w:rFonts w:cs="Calibri"/>
              </w:rPr>
            </w:pPr>
            <w:r>
              <w:rPr>
                <w:rFonts w:cs="Calibri"/>
              </w:rPr>
              <w:t>Jesenska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0542AFC" w14:textId="77777777" w:rsidR="00821460" w:rsidRDefault="00821460" w:rsidP="00E63B1C">
            <w:pPr>
              <w:pStyle w:val="Bezproreda1"/>
              <w:jc w:val="both"/>
              <w:rPr>
                <w:rFonts w:cs="Calibri"/>
              </w:rPr>
            </w:pPr>
            <w:r>
              <w:rPr>
                <w:rFonts w:cs="Calibri"/>
              </w:rPr>
              <w:t>19</w:t>
            </w:r>
          </w:p>
        </w:tc>
      </w:tr>
      <w:tr w:rsidR="00821460" w14:paraId="2EE8AA6D"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5ED23CC" w14:textId="77777777" w:rsidR="00821460" w:rsidRDefault="00821460" w:rsidP="00E63B1C">
            <w:pPr>
              <w:pStyle w:val="Bezproreda1"/>
              <w:rPr>
                <w:rFonts w:cs="Calibri"/>
              </w:rPr>
            </w:pPr>
            <w:r>
              <w:rPr>
                <w:rFonts w:cs="Calibri"/>
              </w:rPr>
              <w:t>21. 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58334EF" w14:textId="77777777" w:rsidR="00821460" w:rsidRDefault="00821460" w:rsidP="00E63B1C">
            <w:pPr>
              <w:pStyle w:val="Bezproreda1"/>
              <w:jc w:val="both"/>
              <w:rPr>
                <w:rFonts w:cs="Calibri"/>
              </w:rPr>
            </w:pPr>
            <w:r>
              <w:rPr>
                <w:rFonts w:cs="Calibri"/>
              </w:rPr>
              <w:t>Zimska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59276EA" w14:textId="77777777" w:rsidR="00821460" w:rsidRDefault="00821460" w:rsidP="00E63B1C">
            <w:pPr>
              <w:pStyle w:val="Bezproreda1"/>
              <w:jc w:val="both"/>
              <w:rPr>
                <w:rFonts w:cs="Calibri"/>
              </w:rPr>
            </w:pPr>
            <w:r>
              <w:rPr>
                <w:rFonts w:cs="Calibri"/>
              </w:rPr>
              <w:t>18</w:t>
            </w:r>
          </w:p>
        </w:tc>
      </w:tr>
      <w:tr w:rsidR="00821460" w14:paraId="71BA070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EDEF303" w14:textId="77777777" w:rsidR="00821460" w:rsidRDefault="00821460" w:rsidP="00E63B1C">
            <w:pPr>
              <w:pStyle w:val="Bezproreda1"/>
              <w:rPr>
                <w:rFonts w:cs="Calibri"/>
              </w:rPr>
            </w:pPr>
            <w:r>
              <w:rPr>
                <w:rFonts w:cs="Calibri"/>
              </w:rPr>
              <w:t>23. 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A1D84A5" w14:textId="77777777" w:rsidR="00821460" w:rsidRDefault="00821460" w:rsidP="00E63B1C">
            <w:pPr>
              <w:pStyle w:val="Bezproreda1"/>
              <w:jc w:val="both"/>
            </w:pPr>
            <w:r>
              <w:rPr>
                <w:rStyle w:val="Zadanifontodlomka1"/>
                <w:rFonts w:eastAsia="SimSun" w:cs="Calibri"/>
              </w:rPr>
              <w:t>Jesenska radionica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9767D85" w14:textId="77777777" w:rsidR="00821460" w:rsidRDefault="00821460" w:rsidP="00E63B1C">
            <w:pPr>
              <w:pStyle w:val="Bezproreda1"/>
              <w:jc w:val="both"/>
              <w:rPr>
                <w:rFonts w:cs="Calibri"/>
              </w:rPr>
            </w:pPr>
            <w:r>
              <w:rPr>
                <w:rFonts w:cs="Calibri"/>
              </w:rPr>
              <w:t>12</w:t>
            </w:r>
          </w:p>
        </w:tc>
      </w:tr>
      <w:tr w:rsidR="00821460" w14:paraId="4F04BB2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8AD25E3" w14:textId="77777777" w:rsidR="00821460" w:rsidRDefault="00821460" w:rsidP="00E63B1C">
            <w:pPr>
              <w:pStyle w:val="Bezproreda1"/>
              <w:rPr>
                <w:rFonts w:cs="Calibri"/>
              </w:rPr>
            </w:pPr>
            <w:r>
              <w:rPr>
                <w:rFonts w:cs="Calibri"/>
              </w:rPr>
              <w:lastRenderedPageBreak/>
              <w:t>28. 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59336B9" w14:textId="77777777" w:rsidR="00821460" w:rsidRDefault="00821460" w:rsidP="00E63B1C">
            <w:pPr>
              <w:pStyle w:val="Bezproreda1"/>
              <w:jc w:val="both"/>
              <w:rPr>
                <w:rFonts w:cs="Calibri"/>
              </w:rPr>
            </w:pPr>
            <w:r>
              <w:rPr>
                <w:rFonts w:cs="Calibri"/>
              </w:rPr>
              <w:t>Zimska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BA75F6E" w14:textId="77777777" w:rsidR="00821460" w:rsidRDefault="00821460" w:rsidP="00E63B1C">
            <w:pPr>
              <w:pStyle w:val="Bezproreda1"/>
              <w:jc w:val="both"/>
              <w:rPr>
                <w:rFonts w:cs="Calibri"/>
              </w:rPr>
            </w:pPr>
            <w:r>
              <w:rPr>
                <w:rFonts w:cs="Calibri"/>
              </w:rPr>
              <w:t>19</w:t>
            </w:r>
          </w:p>
        </w:tc>
      </w:tr>
      <w:tr w:rsidR="00821460" w14:paraId="0DD6A2F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38BB55D" w14:textId="77777777" w:rsidR="00821460" w:rsidRDefault="00821460" w:rsidP="00E63B1C">
            <w:pPr>
              <w:pStyle w:val="Bezproreda1"/>
              <w:rPr>
                <w:rFonts w:cs="Calibri"/>
              </w:rPr>
            </w:pPr>
            <w:r>
              <w:rPr>
                <w:rFonts w:cs="Calibri"/>
              </w:rPr>
              <w:t xml:space="preserve">30. studenog '22. </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1B95221" w14:textId="77777777" w:rsidR="00821460" w:rsidRDefault="00821460" w:rsidP="00E63B1C">
            <w:pPr>
              <w:pStyle w:val="Bezproreda1"/>
              <w:jc w:val="both"/>
            </w:pPr>
            <w:r>
              <w:rPr>
                <w:rStyle w:val="Zadanifontodlomka1"/>
                <w:rFonts w:eastAsia="SimSun" w:cs="Calibri"/>
              </w:rPr>
              <w:t>Zimska radionica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D908F4F" w14:textId="77777777" w:rsidR="00821460" w:rsidRDefault="00821460" w:rsidP="00E63B1C">
            <w:pPr>
              <w:pStyle w:val="Bezproreda1"/>
              <w:jc w:val="both"/>
              <w:rPr>
                <w:rFonts w:cs="Calibri"/>
              </w:rPr>
            </w:pPr>
            <w:r>
              <w:rPr>
                <w:rFonts w:cs="Calibri"/>
              </w:rPr>
              <w:t>10</w:t>
            </w:r>
          </w:p>
        </w:tc>
      </w:tr>
      <w:tr w:rsidR="00821460" w14:paraId="39987D5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E35B7D6" w14:textId="77777777" w:rsidR="00821460" w:rsidRDefault="00821460" w:rsidP="00E63B1C">
            <w:pPr>
              <w:pStyle w:val="Bezproreda1"/>
              <w:rPr>
                <w:rFonts w:cs="Calibri"/>
              </w:rPr>
            </w:pPr>
            <w:r>
              <w:rPr>
                <w:rFonts w:cs="Calibri"/>
              </w:rPr>
              <w:t>7. prosinca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DDA8719" w14:textId="77777777" w:rsidR="00821460" w:rsidRDefault="00821460" w:rsidP="00E63B1C">
            <w:pPr>
              <w:pStyle w:val="Bezproreda1"/>
              <w:jc w:val="both"/>
            </w:pPr>
            <w:r>
              <w:rPr>
                <w:rStyle w:val="Zadanifontodlomka1"/>
                <w:rFonts w:eastAsia="SimSun" w:cs="Calibri"/>
              </w:rPr>
              <w:t>Zimska radionica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37DBBBF" w14:textId="77777777" w:rsidR="00821460" w:rsidRDefault="00821460" w:rsidP="00E63B1C">
            <w:pPr>
              <w:pStyle w:val="Bezproreda1"/>
              <w:jc w:val="both"/>
              <w:rPr>
                <w:rFonts w:cs="Calibri"/>
              </w:rPr>
            </w:pPr>
            <w:r>
              <w:rPr>
                <w:rFonts w:cs="Calibri"/>
              </w:rPr>
              <w:t>10</w:t>
            </w:r>
          </w:p>
        </w:tc>
      </w:tr>
      <w:tr w:rsidR="00821460" w14:paraId="5C6A4A6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A0DE659" w14:textId="77777777" w:rsidR="00821460" w:rsidRDefault="00821460" w:rsidP="00E63B1C">
            <w:pPr>
              <w:pStyle w:val="Bezproreda1"/>
              <w:rPr>
                <w:rFonts w:cs="Calibri"/>
              </w:rPr>
            </w:pPr>
            <w:r>
              <w:rPr>
                <w:rFonts w:cs="Calibri"/>
              </w:rPr>
              <w:t>6.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24AB973" w14:textId="77777777" w:rsidR="00821460" w:rsidRDefault="00821460" w:rsidP="00E63B1C">
            <w:pPr>
              <w:pStyle w:val="Bezproreda1"/>
              <w:jc w:val="both"/>
              <w:rPr>
                <w:rFonts w:cs="Calibri"/>
              </w:rPr>
            </w:pPr>
            <w:r>
              <w:rPr>
                <w:rFonts w:cs="Calibri"/>
              </w:rPr>
              <w:t>Proljetna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7B957CE" w14:textId="77777777" w:rsidR="00821460" w:rsidRDefault="00821460" w:rsidP="00E63B1C">
            <w:pPr>
              <w:pStyle w:val="Bezproreda1"/>
              <w:jc w:val="both"/>
              <w:rPr>
                <w:rFonts w:cs="Calibri"/>
              </w:rPr>
            </w:pPr>
            <w:r>
              <w:rPr>
                <w:rFonts w:cs="Calibri"/>
              </w:rPr>
              <w:t>21</w:t>
            </w:r>
          </w:p>
        </w:tc>
      </w:tr>
      <w:tr w:rsidR="00821460" w14:paraId="2907C80E"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4B4758E" w14:textId="77777777" w:rsidR="00821460" w:rsidRDefault="00821460" w:rsidP="00E63B1C">
            <w:pPr>
              <w:pStyle w:val="Bezproreda1"/>
              <w:rPr>
                <w:rFonts w:cs="Calibri"/>
              </w:rPr>
            </w:pPr>
            <w:r>
              <w:rPr>
                <w:rFonts w:cs="Calibri"/>
              </w:rPr>
              <w:t>20.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A0EAE43" w14:textId="77777777" w:rsidR="00821460" w:rsidRDefault="00821460" w:rsidP="00E63B1C">
            <w:pPr>
              <w:pStyle w:val="Bezproreda1"/>
              <w:jc w:val="both"/>
              <w:rPr>
                <w:rFonts w:cs="Calibri"/>
              </w:rPr>
            </w:pPr>
            <w:r>
              <w:rPr>
                <w:rFonts w:cs="Calibri"/>
              </w:rPr>
              <w:t>Proljetna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0402CEA" w14:textId="77777777" w:rsidR="00821460" w:rsidRDefault="00821460" w:rsidP="00E63B1C">
            <w:pPr>
              <w:pStyle w:val="Bezproreda1"/>
              <w:jc w:val="both"/>
              <w:rPr>
                <w:rFonts w:cs="Calibri"/>
              </w:rPr>
            </w:pPr>
            <w:r>
              <w:rPr>
                <w:rFonts w:cs="Calibri"/>
              </w:rPr>
              <w:t>19</w:t>
            </w:r>
          </w:p>
        </w:tc>
      </w:tr>
      <w:tr w:rsidR="00821460" w14:paraId="490F503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A9279A9" w14:textId="77777777" w:rsidR="00821460" w:rsidRDefault="00821460" w:rsidP="00E63B1C">
            <w:pPr>
              <w:pStyle w:val="Bezproreda1"/>
              <w:rPr>
                <w:rFonts w:cs="Calibri"/>
              </w:rPr>
            </w:pPr>
            <w:r>
              <w:rPr>
                <w:rFonts w:cs="Calibri"/>
              </w:rPr>
              <w:t>3.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0520131" w14:textId="77777777" w:rsidR="00821460" w:rsidRDefault="00821460" w:rsidP="00E63B1C">
            <w:pPr>
              <w:pStyle w:val="Bezproreda1"/>
              <w:jc w:val="both"/>
              <w:rPr>
                <w:rFonts w:cs="Calibri"/>
              </w:rPr>
            </w:pPr>
            <w:r>
              <w:rPr>
                <w:rFonts w:cs="Calibri"/>
              </w:rPr>
              <w:t>Proljetna radionica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5048280" w14:textId="77777777" w:rsidR="00821460" w:rsidRDefault="00821460" w:rsidP="00E63B1C">
            <w:pPr>
              <w:pStyle w:val="Bezproreda1"/>
              <w:jc w:val="both"/>
              <w:rPr>
                <w:rFonts w:cs="Calibri"/>
              </w:rPr>
            </w:pPr>
            <w:r>
              <w:rPr>
                <w:rFonts w:cs="Calibri"/>
              </w:rPr>
              <w:t>10</w:t>
            </w:r>
          </w:p>
        </w:tc>
      </w:tr>
      <w:tr w:rsidR="00821460" w14:paraId="521BDBB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B849D5A" w14:textId="77777777" w:rsidR="00821460" w:rsidRDefault="00821460" w:rsidP="00E63B1C">
            <w:pPr>
              <w:pStyle w:val="Bezproreda1"/>
              <w:rPr>
                <w:rFonts w:cs="Calibri"/>
              </w:rPr>
            </w:pPr>
            <w:r>
              <w:rPr>
                <w:rFonts w:cs="Calibri"/>
              </w:rPr>
              <w:t>10.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99563F4" w14:textId="77777777" w:rsidR="00821460" w:rsidRDefault="00821460" w:rsidP="00E63B1C">
            <w:pPr>
              <w:pStyle w:val="Bezproreda1"/>
              <w:jc w:val="both"/>
              <w:rPr>
                <w:rFonts w:cs="Calibri"/>
              </w:rPr>
            </w:pPr>
            <w:r>
              <w:rPr>
                <w:rFonts w:cs="Calibri"/>
              </w:rPr>
              <w:t>Proljetna radionica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32874F6" w14:textId="77777777" w:rsidR="00821460" w:rsidRDefault="00821460" w:rsidP="00E63B1C">
            <w:pPr>
              <w:pStyle w:val="Bezproreda1"/>
              <w:jc w:val="both"/>
              <w:rPr>
                <w:rFonts w:cs="Calibri"/>
              </w:rPr>
            </w:pPr>
            <w:r>
              <w:rPr>
                <w:rFonts w:cs="Calibri"/>
              </w:rPr>
              <w:t>9</w:t>
            </w:r>
          </w:p>
        </w:tc>
      </w:tr>
      <w:tr w:rsidR="00821460" w14:paraId="05CA7BA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1C97106" w14:textId="77777777" w:rsidR="00821460" w:rsidRDefault="00821460" w:rsidP="00E63B1C">
            <w:pPr>
              <w:pStyle w:val="Bezproreda1"/>
              <w:rPr>
                <w:rFonts w:cs="Calibri"/>
              </w:rPr>
            </w:pPr>
            <w:r>
              <w:rPr>
                <w:rFonts w:cs="Calibri"/>
              </w:rPr>
              <w:t>15.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801AFB8" w14:textId="77777777" w:rsidR="00821460" w:rsidRDefault="00821460" w:rsidP="00E63B1C">
            <w:pPr>
              <w:pStyle w:val="Bezproreda1"/>
              <w:jc w:val="both"/>
              <w:rPr>
                <w:rFonts w:cs="Calibri"/>
              </w:rPr>
            </w:pPr>
            <w:r>
              <w:rPr>
                <w:rFonts w:cs="Calibri"/>
              </w:rPr>
              <w:t>Ljetna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3BF1D0D" w14:textId="77777777" w:rsidR="00821460" w:rsidRDefault="00821460" w:rsidP="00E63B1C">
            <w:pPr>
              <w:pStyle w:val="Bezproreda1"/>
              <w:jc w:val="both"/>
              <w:rPr>
                <w:rFonts w:cs="Calibri"/>
              </w:rPr>
            </w:pPr>
            <w:r>
              <w:rPr>
                <w:rFonts w:cs="Calibri"/>
              </w:rPr>
              <w:t>21</w:t>
            </w:r>
          </w:p>
        </w:tc>
      </w:tr>
      <w:tr w:rsidR="00821460" w14:paraId="6768C8E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3F5855D" w14:textId="77777777" w:rsidR="00821460" w:rsidRDefault="00821460" w:rsidP="00E63B1C">
            <w:pPr>
              <w:pStyle w:val="Bezproreda1"/>
              <w:rPr>
                <w:rFonts w:cs="Calibri"/>
              </w:rPr>
            </w:pPr>
            <w:r>
              <w:rPr>
                <w:rFonts w:cs="Calibri"/>
              </w:rPr>
              <w:t>22.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D0A0B44" w14:textId="77777777" w:rsidR="00821460" w:rsidRDefault="00821460" w:rsidP="00E63B1C">
            <w:pPr>
              <w:pStyle w:val="Bezproreda1"/>
              <w:jc w:val="both"/>
              <w:rPr>
                <w:rFonts w:cs="Calibri"/>
              </w:rPr>
            </w:pPr>
            <w:r>
              <w:rPr>
                <w:rFonts w:cs="Calibri"/>
              </w:rPr>
              <w:t>Ljetna radionica u Centru za inkluziju i podršku u zajednici – Dajana Miloš</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55EF84F" w14:textId="77777777" w:rsidR="00821460" w:rsidRDefault="00821460" w:rsidP="00E63B1C">
            <w:pPr>
              <w:pStyle w:val="Bezproreda1"/>
              <w:jc w:val="both"/>
              <w:rPr>
                <w:rFonts w:cs="Calibri"/>
              </w:rPr>
            </w:pPr>
            <w:r>
              <w:rPr>
                <w:rFonts w:cs="Calibri"/>
              </w:rPr>
              <w:t>20</w:t>
            </w:r>
          </w:p>
        </w:tc>
      </w:tr>
      <w:tr w:rsidR="00821460" w14:paraId="1CF3C23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9F08729" w14:textId="77777777" w:rsidR="00821460" w:rsidRDefault="00821460" w:rsidP="00E63B1C">
            <w:pPr>
              <w:pStyle w:val="Bezproreda1"/>
              <w:rPr>
                <w:rFonts w:cs="Calibri"/>
              </w:rPr>
            </w:pPr>
            <w:r>
              <w:rPr>
                <w:rFonts w:cs="Calibri"/>
              </w:rPr>
              <w:t>7.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B7DF4AD" w14:textId="77777777" w:rsidR="00821460" w:rsidRDefault="00821460" w:rsidP="00E63B1C">
            <w:pPr>
              <w:pStyle w:val="Bezproreda1"/>
              <w:jc w:val="both"/>
              <w:rPr>
                <w:rFonts w:cs="Calibri"/>
              </w:rPr>
            </w:pPr>
            <w:r>
              <w:rPr>
                <w:rFonts w:cs="Calibri"/>
              </w:rPr>
              <w:t>Ljetna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A208750" w14:textId="77777777" w:rsidR="00821460" w:rsidRDefault="00821460" w:rsidP="00E63B1C">
            <w:pPr>
              <w:pStyle w:val="Bezproreda1"/>
              <w:jc w:val="both"/>
              <w:rPr>
                <w:rFonts w:cs="Calibri"/>
              </w:rPr>
            </w:pPr>
            <w:r>
              <w:rPr>
                <w:rFonts w:cs="Calibri"/>
              </w:rPr>
              <w:t>9</w:t>
            </w:r>
          </w:p>
        </w:tc>
      </w:tr>
      <w:tr w:rsidR="00821460" w14:paraId="47EFD04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E6E434B" w14:textId="77777777" w:rsidR="00821460" w:rsidRDefault="00821460" w:rsidP="00E63B1C">
            <w:pPr>
              <w:pStyle w:val="Bezproreda1"/>
              <w:rPr>
                <w:rFonts w:cs="Calibri"/>
              </w:rPr>
            </w:pPr>
            <w:r>
              <w:rPr>
                <w:rFonts w:cs="Calibri"/>
              </w:rPr>
              <w:t>14.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7187E7E" w14:textId="77777777" w:rsidR="00821460" w:rsidRDefault="00821460" w:rsidP="00E63B1C">
            <w:pPr>
              <w:pStyle w:val="Bezproreda1"/>
              <w:jc w:val="both"/>
              <w:rPr>
                <w:rFonts w:cs="Calibri"/>
              </w:rPr>
            </w:pPr>
            <w:r>
              <w:rPr>
                <w:rFonts w:cs="Calibri"/>
              </w:rPr>
              <w:t>Ljetna u Društvu invalida Poreč – Marijana Rajčević Kazalac i Emina Nezirević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1B99759" w14:textId="77777777" w:rsidR="00821460" w:rsidRDefault="00821460" w:rsidP="00E63B1C">
            <w:pPr>
              <w:pStyle w:val="Bezproreda1"/>
              <w:jc w:val="both"/>
              <w:rPr>
                <w:rFonts w:cs="Calibri"/>
              </w:rPr>
            </w:pPr>
            <w:r>
              <w:rPr>
                <w:rFonts w:cs="Calibri"/>
              </w:rPr>
              <w:t>11</w:t>
            </w:r>
          </w:p>
        </w:tc>
      </w:tr>
      <w:tr w:rsidR="00821460" w14:paraId="6FE7DE0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6160E4F"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72FC75D" w14:textId="77777777" w:rsidR="00821460" w:rsidRDefault="00821460" w:rsidP="00E63B1C">
            <w:pPr>
              <w:pStyle w:val="Bezproreda1"/>
              <w:jc w:val="both"/>
              <w:rPr>
                <w:rFonts w:cs="Calibri"/>
                <w:b/>
              </w:rPr>
            </w:pPr>
            <w:r>
              <w:rPr>
                <w:rFonts w:cs="Calibri"/>
                <w:b/>
              </w:rPr>
              <w:t>KNJIGA NA PLATNU</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F000C61" w14:textId="77777777" w:rsidR="00821460" w:rsidRDefault="00821460" w:rsidP="00E63B1C">
            <w:pPr>
              <w:pStyle w:val="Bezproreda1"/>
              <w:jc w:val="both"/>
              <w:rPr>
                <w:rFonts w:cs="Calibri"/>
              </w:rPr>
            </w:pPr>
          </w:p>
        </w:tc>
      </w:tr>
      <w:tr w:rsidR="00821460" w14:paraId="26AA375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D3D5E87" w14:textId="77777777" w:rsidR="00821460" w:rsidRDefault="00821460" w:rsidP="00E63B1C">
            <w:pPr>
              <w:pStyle w:val="Bezproreda1"/>
              <w:rPr>
                <w:rFonts w:cs="Calibri"/>
              </w:rPr>
            </w:pPr>
            <w:r>
              <w:rPr>
                <w:rFonts w:cs="Calibri"/>
              </w:rPr>
              <w:t>29. studenog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6602C7F" w14:textId="77777777" w:rsidR="00821460" w:rsidRDefault="00821460" w:rsidP="00E63B1C">
            <w:pPr>
              <w:pStyle w:val="Bezproreda1"/>
              <w:jc w:val="both"/>
              <w:rPr>
                <w:rFonts w:cs="Calibri"/>
              </w:rPr>
            </w:pPr>
            <w:r>
              <w:rPr>
                <w:rFonts w:cs="Calibri"/>
              </w:rPr>
              <w:t>Projekcija animiranog filma „Pčelica Maja“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297DA9A" w14:textId="77777777" w:rsidR="00821460" w:rsidRDefault="00821460" w:rsidP="00E63B1C">
            <w:pPr>
              <w:pStyle w:val="Bezproreda1"/>
              <w:jc w:val="both"/>
              <w:rPr>
                <w:rFonts w:cs="Calibri"/>
              </w:rPr>
            </w:pPr>
            <w:r>
              <w:rPr>
                <w:rFonts w:cs="Calibri"/>
              </w:rPr>
              <w:t>185</w:t>
            </w:r>
          </w:p>
        </w:tc>
      </w:tr>
      <w:tr w:rsidR="00821460" w14:paraId="7AED2A8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B18CB15" w14:textId="77777777" w:rsidR="00821460" w:rsidRDefault="00821460" w:rsidP="00E63B1C">
            <w:pPr>
              <w:pStyle w:val="Bezproreda1"/>
              <w:rPr>
                <w:rFonts w:cs="Calibri"/>
              </w:rPr>
            </w:pPr>
            <w:r>
              <w:rPr>
                <w:rFonts w:cs="Calibri"/>
              </w:rPr>
              <w:t>12. prosinca '22.</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133C85C" w14:textId="77777777" w:rsidR="00821460" w:rsidRDefault="00821460" w:rsidP="00E63B1C">
            <w:pPr>
              <w:pStyle w:val="Bezproreda1"/>
              <w:jc w:val="both"/>
            </w:pPr>
            <w:r>
              <w:rPr>
                <w:rStyle w:val="Zadanifontodlomka1"/>
                <w:rFonts w:eastAsia="SimSun" w:cs="Calibri"/>
              </w:rPr>
              <w:t>Projekcija animiranog filma „Grinch“</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A9A4245" w14:textId="77777777" w:rsidR="00821460" w:rsidRDefault="00821460" w:rsidP="00E63B1C">
            <w:pPr>
              <w:pStyle w:val="Bezproreda1"/>
              <w:jc w:val="both"/>
              <w:rPr>
                <w:rFonts w:cs="Calibri"/>
              </w:rPr>
            </w:pPr>
            <w:r>
              <w:rPr>
                <w:rFonts w:cs="Calibri"/>
              </w:rPr>
              <w:t>209</w:t>
            </w:r>
          </w:p>
        </w:tc>
      </w:tr>
      <w:tr w:rsidR="00821460" w14:paraId="465CC30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7857899" w14:textId="77777777" w:rsidR="00821460" w:rsidRDefault="00821460" w:rsidP="00E63B1C">
            <w:pPr>
              <w:pStyle w:val="Bezproreda1"/>
              <w:rPr>
                <w:rFonts w:cs="Calibri"/>
              </w:rPr>
            </w:pPr>
            <w:r>
              <w:rPr>
                <w:rFonts w:cs="Calibri"/>
              </w:rPr>
              <w:t>16.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67073A7" w14:textId="77777777" w:rsidR="00821460" w:rsidRDefault="00821460" w:rsidP="00E63B1C">
            <w:pPr>
              <w:pStyle w:val="Bezproreda1"/>
              <w:jc w:val="both"/>
              <w:rPr>
                <w:rFonts w:cs="Calibri"/>
              </w:rPr>
            </w:pPr>
            <w:r>
              <w:rPr>
                <w:rFonts w:cs="Calibri"/>
              </w:rPr>
              <w:t>Projekcija animiranog filma „Lassie se vraća kući“</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311A110" w14:textId="77777777" w:rsidR="00821460" w:rsidRDefault="00821460" w:rsidP="00E63B1C">
            <w:pPr>
              <w:pStyle w:val="Bezproreda1"/>
              <w:jc w:val="both"/>
              <w:rPr>
                <w:rFonts w:cs="Calibri"/>
              </w:rPr>
            </w:pPr>
            <w:r>
              <w:rPr>
                <w:rFonts w:cs="Calibri"/>
              </w:rPr>
              <w:t>45</w:t>
            </w:r>
          </w:p>
        </w:tc>
      </w:tr>
      <w:tr w:rsidR="00821460" w14:paraId="25BEC62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FB27958" w14:textId="77777777" w:rsidR="00821460" w:rsidRDefault="00821460" w:rsidP="00E63B1C">
            <w:pPr>
              <w:pStyle w:val="Bezproreda1"/>
              <w:rPr>
                <w:rFonts w:cs="Calibri"/>
              </w:rPr>
            </w:pPr>
            <w:r>
              <w:rPr>
                <w:rFonts w:cs="Calibri"/>
              </w:rPr>
              <w:t>28.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CE61FB4" w14:textId="77777777" w:rsidR="00821460" w:rsidRDefault="00821460" w:rsidP="00E63B1C">
            <w:pPr>
              <w:pStyle w:val="Bezproreda1"/>
              <w:jc w:val="both"/>
              <w:rPr>
                <w:rFonts w:cs="Calibri"/>
              </w:rPr>
            </w:pPr>
            <w:r>
              <w:rPr>
                <w:rFonts w:cs="Calibri"/>
              </w:rPr>
              <w:t>Projekcija animiranog filma „Pčelica Maja“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35B0440" w14:textId="77777777" w:rsidR="00821460" w:rsidRDefault="00821460" w:rsidP="00E63B1C">
            <w:pPr>
              <w:pStyle w:val="Bezproreda1"/>
              <w:jc w:val="both"/>
              <w:rPr>
                <w:rFonts w:cs="Calibri"/>
              </w:rPr>
            </w:pPr>
            <w:r>
              <w:rPr>
                <w:rFonts w:cs="Calibri"/>
              </w:rPr>
              <w:t>115</w:t>
            </w:r>
          </w:p>
        </w:tc>
      </w:tr>
      <w:tr w:rsidR="00821460" w14:paraId="643E2414"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2C44A71" w14:textId="77777777" w:rsidR="00821460" w:rsidRDefault="00821460" w:rsidP="00E63B1C">
            <w:pPr>
              <w:pStyle w:val="Bezproreda1"/>
              <w:rPr>
                <w:rFonts w:cs="Calibri"/>
              </w:rPr>
            </w:pPr>
            <w:r>
              <w:rPr>
                <w:rFonts w:cs="Calibri"/>
              </w:rPr>
              <w:t>29.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F689216" w14:textId="77777777" w:rsidR="00821460" w:rsidRDefault="00821460" w:rsidP="00E63B1C">
            <w:pPr>
              <w:pStyle w:val="Bezproreda1"/>
              <w:jc w:val="both"/>
              <w:rPr>
                <w:rFonts w:cs="Calibri"/>
              </w:rPr>
            </w:pPr>
            <w:r>
              <w:rPr>
                <w:rFonts w:cs="Calibri"/>
              </w:rPr>
              <w:t>Projekcija animiranog filma „Dolittle“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9B9494E" w14:textId="77777777" w:rsidR="00821460" w:rsidRDefault="00821460" w:rsidP="00E63B1C">
            <w:pPr>
              <w:pStyle w:val="Bezproreda1"/>
              <w:jc w:val="both"/>
              <w:rPr>
                <w:rFonts w:cs="Calibri"/>
              </w:rPr>
            </w:pPr>
            <w:r>
              <w:rPr>
                <w:rFonts w:cs="Calibri"/>
              </w:rPr>
              <w:t>69</w:t>
            </w:r>
          </w:p>
        </w:tc>
      </w:tr>
      <w:tr w:rsidR="00821460" w14:paraId="5C84856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EFAFEF0" w14:textId="77777777" w:rsidR="00821460" w:rsidRDefault="00821460" w:rsidP="00E63B1C">
            <w:pPr>
              <w:pStyle w:val="Bezproreda1"/>
              <w:rPr>
                <w:rFonts w:cs="Calibri"/>
              </w:rPr>
            </w:pPr>
            <w:r>
              <w:rPr>
                <w:rFonts w:cs="Calibri"/>
              </w:rPr>
              <w:t>3.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E1317B4" w14:textId="77777777" w:rsidR="00821460" w:rsidRDefault="00821460" w:rsidP="00E63B1C">
            <w:pPr>
              <w:pStyle w:val="Bezproreda1"/>
              <w:jc w:val="both"/>
              <w:rPr>
                <w:rFonts w:cs="Calibri"/>
              </w:rPr>
            </w:pPr>
            <w:r>
              <w:rPr>
                <w:rFonts w:cs="Calibri"/>
              </w:rPr>
              <w:t>Projekcija animiranog filma „Dnevik Pauline P.“</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D81180C" w14:textId="77777777" w:rsidR="00821460" w:rsidRDefault="00821460" w:rsidP="00E63B1C">
            <w:pPr>
              <w:pStyle w:val="Bezproreda1"/>
              <w:jc w:val="both"/>
              <w:rPr>
                <w:rFonts w:cs="Calibri"/>
              </w:rPr>
            </w:pPr>
            <w:r>
              <w:rPr>
                <w:rFonts w:cs="Calibri"/>
              </w:rPr>
              <w:t>165</w:t>
            </w:r>
          </w:p>
        </w:tc>
      </w:tr>
      <w:tr w:rsidR="00821460" w14:paraId="235C59BA"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2FDF8B6" w14:textId="77777777" w:rsidR="00821460" w:rsidRDefault="00821460" w:rsidP="00E63B1C">
            <w:pPr>
              <w:pStyle w:val="Bezproreda1"/>
              <w:rPr>
                <w:rFonts w:cs="Calibri"/>
              </w:rPr>
            </w:pPr>
            <w:r>
              <w:rPr>
                <w:rFonts w:cs="Calibri"/>
              </w:rPr>
              <w:t>4.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43B3E7A" w14:textId="77777777" w:rsidR="00821460" w:rsidRDefault="00821460" w:rsidP="00E63B1C">
            <w:pPr>
              <w:pStyle w:val="Bezproreda1"/>
              <w:jc w:val="both"/>
              <w:rPr>
                <w:rFonts w:cs="Calibri"/>
              </w:rPr>
            </w:pPr>
            <w:r>
              <w:rPr>
                <w:rFonts w:cs="Calibri"/>
              </w:rPr>
              <w:t>Projekcija animiranog filma „Dolittle“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FD8986D" w14:textId="77777777" w:rsidR="00821460" w:rsidRDefault="00821460" w:rsidP="00E63B1C">
            <w:pPr>
              <w:pStyle w:val="Bezproreda1"/>
              <w:jc w:val="both"/>
              <w:rPr>
                <w:rFonts w:cs="Calibri"/>
              </w:rPr>
            </w:pPr>
            <w:r>
              <w:rPr>
                <w:rFonts w:cs="Calibri"/>
              </w:rPr>
              <w:t>63</w:t>
            </w:r>
          </w:p>
        </w:tc>
      </w:tr>
      <w:tr w:rsidR="00821460" w14:paraId="1568DC9D"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8EAFD07" w14:textId="77777777" w:rsidR="00821460" w:rsidRDefault="00821460" w:rsidP="00E63B1C">
            <w:pPr>
              <w:pStyle w:val="Bezproreda1"/>
              <w:rPr>
                <w:rFonts w:cs="Calibri"/>
              </w:rPr>
            </w:pPr>
            <w:r>
              <w:rPr>
                <w:rFonts w:cs="Calibri"/>
              </w:rPr>
              <w:t>25.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9F9C1D2" w14:textId="77777777" w:rsidR="00821460" w:rsidRDefault="00821460" w:rsidP="00E63B1C">
            <w:pPr>
              <w:pStyle w:val="Bezproreda1"/>
              <w:jc w:val="both"/>
              <w:rPr>
                <w:rFonts w:cs="Calibri"/>
              </w:rPr>
            </w:pPr>
            <w:r>
              <w:rPr>
                <w:rFonts w:cs="Calibri"/>
              </w:rPr>
              <w:t>Projekcija animiranog filma „Dnevik Pauline P.“</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D8D6BAE" w14:textId="77777777" w:rsidR="00821460" w:rsidRDefault="00821460" w:rsidP="00E63B1C">
            <w:pPr>
              <w:pStyle w:val="Bezproreda1"/>
              <w:jc w:val="both"/>
              <w:rPr>
                <w:rFonts w:cs="Calibri"/>
              </w:rPr>
            </w:pPr>
            <w:r>
              <w:rPr>
                <w:rFonts w:cs="Calibri"/>
              </w:rPr>
              <w:t>35</w:t>
            </w:r>
          </w:p>
        </w:tc>
      </w:tr>
      <w:tr w:rsidR="00821460" w14:paraId="3DFBCC9A"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2E423D0" w14:textId="77777777" w:rsidR="00821460" w:rsidRDefault="00821460" w:rsidP="00E63B1C">
            <w:pPr>
              <w:pStyle w:val="Bezproreda1"/>
              <w:rPr>
                <w:rFonts w:cs="Calibri"/>
              </w:rPr>
            </w:pPr>
            <w:r>
              <w:rPr>
                <w:rFonts w:cs="Calibri"/>
              </w:rPr>
              <w:t>26. travnja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53EC5EB" w14:textId="77777777" w:rsidR="00821460" w:rsidRDefault="00821460" w:rsidP="00E63B1C">
            <w:pPr>
              <w:pStyle w:val="Bezproreda1"/>
              <w:jc w:val="both"/>
              <w:rPr>
                <w:rFonts w:cs="Calibri"/>
              </w:rPr>
            </w:pPr>
            <w:r>
              <w:rPr>
                <w:rFonts w:cs="Calibri"/>
              </w:rPr>
              <w:t>Projekcija animiranog filma „Dnevik Pauline P.“</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43B9CD1" w14:textId="77777777" w:rsidR="00821460" w:rsidRDefault="00821460" w:rsidP="00E63B1C">
            <w:pPr>
              <w:pStyle w:val="Bezproreda1"/>
              <w:jc w:val="both"/>
              <w:rPr>
                <w:rFonts w:cs="Calibri"/>
              </w:rPr>
            </w:pPr>
            <w:r>
              <w:rPr>
                <w:rFonts w:cs="Calibri"/>
              </w:rPr>
              <w:t>175</w:t>
            </w:r>
          </w:p>
        </w:tc>
      </w:tr>
      <w:tr w:rsidR="00821460" w14:paraId="6DA1F7B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FE4FF24" w14:textId="77777777" w:rsidR="00821460" w:rsidRDefault="00821460" w:rsidP="00E63B1C">
            <w:pPr>
              <w:pStyle w:val="Bezproreda1"/>
              <w:rPr>
                <w:rFonts w:cs="Calibri"/>
              </w:rPr>
            </w:pPr>
            <w:r>
              <w:rPr>
                <w:rFonts w:cs="Calibri"/>
              </w:rPr>
              <w:t>15.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F1D080F" w14:textId="77777777" w:rsidR="00821460" w:rsidRDefault="00821460" w:rsidP="00E63B1C">
            <w:pPr>
              <w:pStyle w:val="Bezproreda1"/>
              <w:jc w:val="both"/>
              <w:rPr>
                <w:rFonts w:cs="Calibri"/>
              </w:rPr>
            </w:pPr>
            <w:r>
              <w:rPr>
                <w:rFonts w:cs="Calibri"/>
              </w:rPr>
              <w:t>Projekcija animiranog filma „Dnevik Pauline P.“</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7CAE437" w14:textId="77777777" w:rsidR="00821460" w:rsidRDefault="00821460" w:rsidP="00E63B1C">
            <w:pPr>
              <w:pStyle w:val="Bezproreda1"/>
              <w:jc w:val="both"/>
              <w:rPr>
                <w:rFonts w:cs="Calibri"/>
              </w:rPr>
            </w:pPr>
            <w:r>
              <w:rPr>
                <w:rFonts w:cs="Calibri"/>
              </w:rPr>
              <w:t>65</w:t>
            </w:r>
          </w:p>
        </w:tc>
      </w:tr>
      <w:tr w:rsidR="00821460" w14:paraId="66D660A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9A9B465" w14:textId="77777777" w:rsidR="00821460" w:rsidRDefault="00821460" w:rsidP="00E63B1C">
            <w:pPr>
              <w:pStyle w:val="Bezproreda1"/>
              <w:rPr>
                <w:rFonts w:cs="Calibri"/>
              </w:rPr>
            </w:pPr>
            <w:r>
              <w:rPr>
                <w:rFonts w:cs="Calibri"/>
              </w:rPr>
              <w:t>16.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E7A8372" w14:textId="77777777" w:rsidR="00821460" w:rsidRDefault="00821460" w:rsidP="00E63B1C">
            <w:pPr>
              <w:pStyle w:val="Bezproreda1"/>
              <w:jc w:val="both"/>
              <w:rPr>
                <w:rFonts w:cs="Calibri"/>
              </w:rPr>
            </w:pPr>
            <w:r>
              <w:rPr>
                <w:rFonts w:cs="Calibri"/>
              </w:rPr>
              <w:t>Projekcija animiranog filma „Pčelica Maja“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D1196E3" w14:textId="77777777" w:rsidR="00821460" w:rsidRDefault="00821460" w:rsidP="00E63B1C">
            <w:pPr>
              <w:pStyle w:val="Bezproreda1"/>
              <w:jc w:val="both"/>
              <w:rPr>
                <w:rFonts w:cs="Calibri"/>
              </w:rPr>
            </w:pPr>
            <w:r>
              <w:rPr>
                <w:rFonts w:cs="Calibri"/>
              </w:rPr>
              <w:t>60</w:t>
            </w:r>
          </w:p>
        </w:tc>
      </w:tr>
      <w:tr w:rsidR="00821460" w14:paraId="55A9D7C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946A682" w14:textId="77777777" w:rsidR="00821460" w:rsidRDefault="00821460" w:rsidP="00E63B1C">
            <w:pPr>
              <w:pStyle w:val="Bezproreda1"/>
              <w:rPr>
                <w:rFonts w:cs="Calibri"/>
              </w:rPr>
            </w:pPr>
            <w:r>
              <w:rPr>
                <w:rFonts w:cs="Calibri"/>
              </w:rPr>
              <w:t>30.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66E99C6" w14:textId="77777777" w:rsidR="00821460" w:rsidRDefault="00821460" w:rsidP="00E63B1C">
            <w:pPr>
              <w:pStyle w:val="Bezproreda1"/>
              <w:jc w:val="both"/>
              <w:rPr>
                <w:rFonts w:cs="Calibri"/>
              </w:rPr>
            </w:pPr>
            <w:r>
              <w:rPr>
                <w:rFonts w:cs="Calibri"/>
              </w:rPr>
              <w:t>Projekcija animiranog filma „Mala sirena“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C0E24E2" w14:textId="77777777" w:rsidR="00821460" w:rsidRDefault="00821460" w:rsidP="00E63B1C">
            <w:pPr>
              <w:pStyle w:val="Bezproreda1"/>
              <w:jc w:val="both"/>
              <w:rPr>
                <w:rFonts w:cs="Calibri"/>
              </w:rPr>
            </w:pPr>
            <w:r>
              <w:rPr>
                <w:rFonts w:cs="Calibri"/>
              </w:rPr>
              <w:t>40</w:t>
            </w:r>
          </w:p>
        </w:tc>
      </w:tr>
      <w:tr w:rsidR="00821460" w14:paraId="06E991A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FC7D9C9"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0FAF4D2" w14:textId="77777777" w:rsidR="00821460" w:rsidRDefault="00821460" w:rsidP="00E63B1C">
            <w:pPr>
              <w:pStyle w:val="Bezproreda1"/>
              <w:jc w:val="both"/>
              <w:rPr>
                <w:rFonts w:cs="Calibri"/>
                <w:b/>
              </w:rPr>
            </w:pPr>
            <w:r>
              <w:rPr>
                <w:rFonts w:cs="Calibri"/>
                <w:b/>
              </w:rPr>
              <w:t>PAS(I)JA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68EFF6C" w14:textId="77777777" w:rsidR="00821460" w:rsidRDefault="00821460" w:rsidP="00E63B1C">
            <w:pPr>
              <w:pStyle w:val="Bezproreda1"/>
              <w:jc w:val="both"/>
              <w:rPr>
                <w:rFonts w:cs="Calibri"/>
              </w:rPr>
            </w:pPr>
          </w:p>
        </w:tc>
      </w:tr>
      <w:tr w:rsidR="00821460" w14:paraId="796C760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984743A" w14:textId="77777777" w:rsidR="00821460" w:rsidRDefault="00821460" w:rsidP="00E63B1C">
            <w:pPr>
              <w:pStyle w:val="Bezproreda1"/>
              <w:rPr>
                <w:rFonts w:cs="Calibri"/>
              </w:rPr>
            </w:pPr>
            <w:r>
              <w:rPr>
                <w:rFonts w:cs="Calibri"/>
              </w:rPr>
              <w:t>17. veljače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96BAB62" w14:textId="77777777" w:rsidR="00821460" w:rsidRDefault="00821460" w:rsidP="00E63B1C">
            <w:pPr>
              <w:pStyle w:val="Bezproreda1"/>
              <w:jc w:val="both"/>
              <w:rPr>
                <w:rFonts w:cs="Calibri"/>
              </w:rPr>
            </w:pPr>
            <w:r>
              <w:rPr>
                <w:rFonts w:cs="Calibri"/>
              </w:rPr>
              <w:t>Terapeutsko čitanja sa psom u Knjižnici s vrtićem Paperino</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29AD865" w14:textId="77777777" w:rsidR="00821460" w:rsidRDefault="00821460" w:rsidP="00E63B1C">
            <w:pPr>
              <w:pStyle w:val="Bezproreda1"/>
              <w:jc w:val="both"/>
              <w:rPr>
                <w:rFonts w:cs="Calibri"/>
              </w:rPr>
            </w:pPr>
            <w:r>
              <w:rPr>
                <w:rFonts w:cs="Calibri"/>
              </w:rPr>
              <w:t>25</w:t>
            </w:r>
          </w:p>
        </w:tc>
      </w:tr>
      <w:tr w:rsidR="00821460" w14:paraId="5ADFD10A"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0F8D47E" w14:textId="77777777" w:rsidR="00821460" w:rsidRDefault="00821460" w:rsidP="00E63B1C">
            <w:pPr>
              <w:pStyle w:val="Bezproreda1"/>
              <w:rPr>
                <w:rFonts w:cs="Calibri"/>
              </w:rPr>
            </w:pPr>
            <w:r>
              <w:rPr>
                <w:rFonts w:cs="Calibri"/>
              </w:rPr>
              <w:t>17. veljače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4FCB99E" w14:textId="77777777" w:rsidR="00821460" w:rsidRDefault="00821460" w:rsidP="00E63B1C">
            <w:pPr>
              <w:pStyle w:val="Bezproreda1"/>
              <w:jc w:val="both"/>
              <w:rPr>
                <w:rFonts w:cs="Calibri"/>
              </w:rPr>
            </w:pPr>
            <w:r>
              <w:rPr>
                <w:rFonts w:cs="Calibri"/>
              </w:rPr>
              <w:t>Terapeutsko čitanja sa psom u TOŠ/SEI Bernardo Parentin</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E69C60E" w14:textId="77777777" w:rsidR="00821460" w:rsidRDefault="00821460" w:rsidP="00E63B1C">
            <w:pPr>
              <w:pStyle w:val="Bezproreda1"/>
              <w:jc w:val="both"/>
              <w:rPr>
                <w:rFonts w:cs="Calibri"/>
              </w:rPr>
            </w:pPr>
            <w:r>
              <w:rPr>
                <w:rFonts w:cs="Calibri"/>
              </w:rPr>
              <w:t>17</w:t>
            </w:r>
          </w:p>
        </w:tc>
      </w:tr>
      <w:tr w:rsidR="00821460" w14:paraId="3387F0F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763512F" w14:textId="77777777" w:rsidR="00821460" w:rsidRDefault="00821460" w:rsidP="00E63B1C">
            <w:pPr>
              <w:pStyle w:val="Bezproreda1"/>
              <w:rPr>
                <w:rFonts w:cs="Calibri"/>
              </w:rPr>
            </w:pPr>
            <w:r>
              <w:rPr>
                <w:rFonts w:cs="Calibri"/>
              </w:rPr>
              <w:t>17. veljače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82E6F23" w14:textId="77777777" w:rsidR="00821460" w:rsidRDefault="00821460" w:rsidP="00E63B1C">
            <w:pPr>
              <w:pStyle w:val="Bezproreda1"/>
              <w:jc w:val="both"/>
              <w:rPr>
                <w:rFonts w:cs="Calibri"/>
              </w:rPr>
            </w:pPr>
            <w:r>
              <w:rPr>
                <w:rFonts w:cs="Calibri"/>
              </w:rPr>
              <w:t>Terapeutsko čitanja sa psom u knjižničnom stacionaru Červar Porat</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86A5D3E" w14:textId="77777777" w:rsidR="00821460" w:rsidRDefault="00821460" w:rsidP="00E63B1C">
            <w:pPr>
              <w:pStyle w:val="Bezproreda1"/>
              <w:jc w:val="both"/>
              <w:rPr>
                <w:rFonts w:cs="Calibri"/>
              </w:rPr>
            </w:pPr>
            <w:r>
              <w:rPr>
                <w:rFonts w:cs="Calibri"/>
              </w:rPr>
              <w:t>21</w:t>
            </w:r>
          </w:p>
        </w:tc>
      </w:tr>
      <w:tr w:rsidR="00821460" w14:paraId="3315EFCD"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133D441" w14:textId="77777777" w:rsidR="00821460" w:rsidRDefault="00821460" w:rsidP="00E63B1C">
            <w:pPr>
              <w:pStyle w:val="Bezproreda1"/>
              <w:rPr>
                <w:rFonts w:cs="Calibri"/>
              </w:rPr>
            </w:pPr>
            <w:r>
              <w:rPr>
                <w:rFonts w:cs="Calibri"/>
              </w:rPr>
              <w:t>31.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C626EA5" w14:textId="77777777" w:rsidR="00821460" w:rsidRDefault="00821460" w:rsidP="00E63B1C">
            <w:pPr>
              <w:pStyle w:val="Bezproreda1"/>
              <w:jc w:val="both"/>
            </w:pPr>
            <w:r>
              <w:rPr>
                <w:rStyle w:val="Zadanifontodlomka1"/>
                <w:rFonts w:eastAsia="SimSun" w:cs="Calibri"/>
              </w:rPr>
              <w:t>Terapeutsko čitanja sa psom</w:t>
            </w:r>
            <w:r>
              <w:t xml:space="preserve"> </w:t>
            </w:r>
            <w:r>
              <w:rPr>
                <w:rStyle w:val="Zadanifontodlomka1"/>
                <w:rFonts w:eastAsia="SimSun" w:cs="Calibri"/>
              </w:rPr>
              <w:t>TOŠ/SEI Bernardo Parentin</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73B9027" w14:textId="77777777" w:rsidR="00821460" w:rsidRDefault="00821460" w:rsidP="00E63B1C">
            <w:pPr>
              <w:pStyle w:val="Bezproreda1"/>
              <w:jc w:val="both"/>
              <w:rPr>
                <w:rFonts w:cs="Calibri"/>
              </w:rPr>
            </w:pPr>
            <w:r>
              <w:rPr>
                <w:rFonts w:cs="Calibri"/>
              </w:rPr>
              <w:t>19</w:t>
            </w:r>
          </w:p>
        </w:tc>
      </w:tr>
      <w:tr w:rsidR="00821460" w14:paraId="56B4116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B9D57D2" w14:textId="77777777" w:rsidR="00821460" w:rsidRDefault="00821460" w:rsidP="00E63B1C">
            <w:pPr>
              <w:pStyle w:val="Bezproreda1"/>
              <w:rPr>
                <w:rFonts w:cs="Calibri"/>
              </w:rPr>
            </w:pPr>
            <w:r>
              <w:rPr>
                <w:rFonts w:cs="Calibri"/>
              </w:rPr>
              <w:t>31.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E3F1704" w14:textId="77777777" w:rsidR="00821460" w:rsidRDefault="00821460" w:rsidP="00E63B1C">
            <w:pPr>
              <w:pStyle w:val="Bezproreda1"/>
              <w:jc w:val="both"/>
            </w:pPr>
            <w:r>
              <w:rPr>
                <w:rStyle w:val="Zadanifontodlomka1"/>
                <w:rFonts w:eastAsia="SimSun" w:cs="Calibri"/>
              </w:rPr>
              <w:t>Terapeutsko čitanja sa psom</w:t>
            </w:r>
            <w:r>
              <w:t xml:space="preserve"> </w:t>
            </w:r>
            <w:r>
              <w:rPr>
                <w:rStyle w:val="Zadanifontodlomka1"/>
                <w:rFonts w:eastAsia="SimSun" w:cs="Calibri"/>
              </w:rPr>
              <w:t>TOŠ/SEI Bernardo Parentin</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562B485" w14:textId="77777777" w:rsidR="00821460" w:rsidRDefault="00821460" w:rsidP="00E63B1C">
            <w:pPr>
              <w:pStyle w:val="Bezproreda1"/>
              <w:jc w:val="both"/>
              <w:rPr>
                <w:rFonts w:cs="Calibri"/>
              </w:rPr>
            </w:pPr>
            <w:r>
              <w:rPr>
                <w:rFonts w:cs="Calibri"/>
              </w:rPr>
              <w:t>23</w:t>
            </w:r>
          </w:p>
        </w:tc>
      </w:tr>
      <w:tr w:rsidR="00821460" w14:paraId="01E41CA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50C9A5F" w14:textId="77777777" w:rsidR="00821460" w:rsidRDefault="00821460" w:rsidP="00E63B1C">
            <w:pPr>
              <w:pStyle w:val="Bezproreda1"/>
              <w:rPr>
                <w:rFonts w:cs="Calibri"/>
              </w:rPr>
            </w:pPr>
            <w:r>
              <w:rPr>
                <w:rFonts w:cs="Calibri"/>
              </w:rPr>
              <w:t>31. ožujka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F8B1550" w14:textId="77777777" w:rsidR="00821460" w:rsidRDefault="00821460" w:rsidP="00E63B1C">
            <w:pPr>
              <w:pStyle w:val="Bezproreda1"/>
              <w:jc w:val="both"/>
            </w:pPr>
            <w:r>
              <w:rPr>
                <w:rStyle w:val="Zadanifontodlomka1"/>
                <w:rFonts w:eastAsia="SimSun" w:cs="Calibri"/>
              </w:rPr>
              <w:t>Terapeutsko čitanja sa psom</w:t>
            </w:r>
            <w:r>
              <w:t xml:space="preserve"> </w:t>
            </w:r>
            <w:r>
              <w:rPr>
                <w:rStyle w:val="Zadanifontodlomka1"/>
                <w:rFonts w:eastAsia="SimSun" w:cs="Calibri"/>
              </w:rPr>
              <w:t>u knjižničnom stacionaru Červar Porat</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5BD7FFE" w14:textId="77777777" w:rsidR="00821460" w:rsidRDefault="00821460" w:rsidP="00E63B1C">
            <w:pPr>
              <w:pStyle w:val="Bezproreda1"/>
              <w:jc w:val="both"/>
              <w:rPr>
                <w:rFonts w:cs="Calibri"/>
              </w:rPr>
            </w:pPr>
            <w:r>
              <w:rPr>
                <w:rFonts w:cs="Calibri"/>
              </w:rPr>
              <w:t>15</w:t>
            </w:r>
          </w:p>
        </w:tc>
      </w:tr>
      <w:tr w:rsidR="00821460" w14:paraId="3D02EC7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72AE897" w14:textId="77777777" w:rsidR="00821460" w:rsidRDefault="00821460" w:rsidP="00E63B1C">
            <w:pPr>
              <w:pStyle w:val="Bezproreda1"/>
              <w:rPr>
                <w:rFonts w:cs="Calibri"/>
              </w:rPr>
            </w:pPr>
            <w:r>
              <w:rPr>
                <w:rFonts w:cs="Calibri"/>
              </w:rPr>
              <w:t>24.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429A0C1" w14:textId="77777777" w:rsidR="00821460" w:rsidRDefault="00821460" w:rsidP="00E63B1C">
            <w:pPr>
              <w:pStyle w:val="Bezproreda1"/>
              <w:jc w:val="both"/>
              <w:rPr>
                <w:rFonts w:cs="Calibri"/>
              </w:rPr>
            </w:pPr>
            <w:r>
              <w:rPr>
                <w:rFonts w:cs="Calibri"/>
              </w:rPr>
              <w:t>Terapeutsko čitanja sa psom u DV Radost Sv. Lovreč</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C08E9ED" w14:textId="77777777" w:rsidR="00821460" w:rsidRDefault="00821460" w:rsidP="00E63B1C">
            <w:pPr>
              <w:pStyle w:val="Bezproreda1"/>
              <w:jc w:val="both"/>
              <w:rPr>
                <w:rFonts w:cs="Calibri"/>
              </w:rPr>
            </w:pPr>
            <w:r>
              <w:rPr>
                <w:rFonts w:cs="Calibri"/>
              </w:rPr>
              <w:t>27</w:t>
            </w:r>
          </w:p>
        </w:tc>
      </w:tr>
      <w:tr w:rsidR="00821460" w14:paraId="377BE1F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43629A8" w14:textId="77777777" w:rsidR="00821460" w:rsidRDefault="00821460" w:rsidP="00E63B1C">
            <w:pPr>
              <w:pStyle w:val="Bezproreda1"/>
              <w:rPr>
                <w:rFonts w:cs="Calibri"/>
              </w:rPr>
            </w:pPr>
            <w:r>
              <w:rPr>
                <w:rFonts w:cs="Calibri"/>
              </w:rPr>
              <w:t>24.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CE8F41D" w14:textId="77777777" w:rsidR="00821460" w:rsidRDefault="00821460" w:rsidP="00E63B1C">
            <w:pPr>
              <w:pStyle w:val="Bezproreda1"/>
              <w:jc w:val="both"/>
            </w:pPr>
            <w:r>
              <w:rPr>
                <w:rStyle w:val="Zadanifontodlomka1"/>
                <w:rFonts w:eastAsia="SimSun" w:cs="Calibri"/>
              </w:rPr>
              <w:t>Terapeutsko čitanja sa psom</w:t>
            </w:r>
            <w:r>
              <w:t xml:space="preserve"> </w:t>
            </w:r>
            <w:r>
              <w:rPr>
                <w:rStyle w:val="Zadanifontodlomka1"/>
                <w:rFonts w:eastAsia="SimSun" w:cs="Calibri"/>
              </w:rPr>
              <w:t>DV Radost Žbandaj</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FE9CD76" w14:textId="77777777" w:rsidR="00821460" w:rsidRDefault="00821460" w:rsidP="00E63B1C">
            <w:pPr>
              <w:pStyle w:val="Bezproreda1"/>
              <w:jc w:val="both"/>
              <w:rPr>
                <w:rFonts w:cs="Calibri"/>
              </w:rPr>
            </w:pPr>
            <w:r>
              <w:rPr>
                <w:rFonts w:cs="Calibri"/>
              </w:rPr>
              <w:t>21</w:t>
            </w:r>
          </w:p>
        </w:tc>
      </w:tr>
      <w:tr w:rsidR="00821460" w14:paraId="5FFCD20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6978543" w14:textId="77777777" w:rsidR="00821460" w:rsidRDefault="00821460" w:rsidP="00E63B1C">
            <w:pPr>
              <w:pStyle w:val="Bezproreda1"/>
              <w:rPr>
                <w:rFonts w:cs="Calibri"/>
              </w:rPr>
            </w:pPr>
            <w:r>
              <w:rPr>
                <w:rFonts w:cs="Calibri"/>
              </w:rPr>
              <w:t>24.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DE02359" w14:textId="77777777" w:rsidR="00821460" w:rsidRDefault="00821460" w:rsidP="00E63B1C">
            <w:pPr>
              <w:pStyle w:val="Bezproreda1"/>
              <w:jc w:val="both"/>
            </w:pPr>
            <w:r>
              <w:rPr>
                <w:rStyle w:val="Zadanifontodlomka1"/>
                <w:rFonts w:eastAsia="SimSun" w:cs="Calibri"/>
              </w:rPr>
              <w:t>Terapeutsko čitanja sa psom</w:t>
            </w:r>
            <w:r>
              <w:t xml:space="preserve"> </w:t>
            </w:r>
            <w:r>
              <w:rPr>
                <w:rStyle w:val="Zadanifontodlomka1"/>
                <w:rFonts w:eastAsia="SimSun" w:cs="Calibri"/>
              </w:rPr>
              <w:t>DV Radost Vižinada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AB8D62A" w14:textId="77777777" w:rsidR="00821460" w:rsidRDefault="00821460" w:rsidP="00E63B1C">
            <w:pPr>
              <w:pStyle w:val="Bezproreda1"/>
              <w:jc w:val="both"/>
              <w:rPr>
                <w:rFonts w:cs="Calibri"/>
              </w:rPr>
            </w:pPr>
            <w:r>
              <w:rPr>
                <w:rFonts w:cs="Calibri"/>
              </w:rPr>
              <w:t>22</w:t>
            </w:r>
          </w:p>
        </w:tc>
      </w:tr>
      <w:tr w:rsidR="00821460" w14:paraId="1D89007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111A53F" w14:textId="77777777" w:rsidR="00821460" w:rsidRDefault="00821460" w:rsidP="00E63B1C">
            <w:pPr>
              <w:pStyle w:val="Bezproreda1"/>
              <w:rPr>
                <w:rFonts w:cs="Calibri"/>
              </w:rPr>
            </w:pPr>
            <w:r>
              <w:rPr>
                <w:rFonts w:cs="Calibri"/>
              </w:rPr>
              <w:t>31.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CFD016F" w14:textId="77777777" w:rsidR="00821460" w:rsidRDefault="00821460" w:rsidP="00E63B1C">
            <w:pPr>
              <w:pStyle w:val="Bezproreda1"/>
              <w:jc w:val="both"/>
              <w:rPr>
                <w:rFonts w:cs="Calibri"/>
              </w:rPr>
            </w:pPr>
            <w:r>
              <w:rPr>
                <w:rFonts w:cs="Calibri"/>
              </w:rPr>
              <w:t>Terapeutsko čitanja sa psom u OŠ Poreč</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12CC4DC" w14:textId="77777777" w:rsidR="00821460" w:rsidRDefault="00821460" w:rsidP="00E63B1C">
            <w:pPr>
              <w:pStyle w:val="Bezproreda1"/>
              <w:jc w:val="both"/>
              <w:rPr>
                <w:rFonts w:cs="Calibri"/>
              </w:rPr>
            </w:pPr>
            <w:r>
              <w:rPr>
                <w:rFonts w:cs="Calibri"/>
              </w:rPr>
              <w:t>26</w:t>
            </w:r>
          </w:p>
        </w:tc>
      </w:tr>
      <w:tr w:rsidR="00821460" w14:paraId="6D18286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BE434A1" w14:textId="77777777" w:rsidR="00821460" w:rsidRDefault="00821460" w:rsidP="00E63B1C">
            <w:pPr>
              <w:pStyle w:val="Bezproreda1"/>
              <w:rPr>
                <w:rFonts w:cs="Calibri"/>
              </w:rPr>
            </w:pPr>
            <w:r>
              <w:rPr>
                <w:rFonts w:cs="Calibri"/>
              </w:rPr>
              <w:t>31.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CC3E0AF" w14:textId="77777777" w:rsidR="00821460" w:rsidRDefault="00821460" w:rsidP="00E63B1C">
            <w:pPr>
              <w:pStyle w:val="Bezproreda1"/>
              <w:jc w:val="both"/>
              <w:rPr>
                <w:rFonts w:cs="Calibri"/>
              </w:rPr>
            </w:pPr>
            <w:r>
              <w:rPr>
                <w:rFonts w:cs="Calibri"/>
              </w:rPr>
              <w:t>Terapeutsko čitanja sa psom u OŠ Poreč Posebni odjel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18F9A1D" w14:textId="77777777" w:rsidR="00821460" w:rsidRDefault="00821460" w:rsidP="00E63B1C">
            <w:pPr>
              <w:pStyle w:val="Bezproreda1"/>
              <w:jc w:val="both"/>
              <w:rPr>
                <w:rFonts w:cs="Calibri"/>
              </w:rPr>
            </w:pPr>
            <w:r>
              <w:rPr>
                <w:rFonts w:cs="Calibri"/>
              </w:rPr>
              <w:t>14</w:t>
            </w:r>
          </w:p>
        </w:tc>
      </w:tr>
      <w:tr w:rsidR="00821460" w14:paraId="099A0F0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2D38190" w14:textId="77777777" w:rsidR="00821460" w:rsidRDefault="00821460" w:rsidP="00E63B1C">
            <w:pPr>
              <w:pStyle w:val="Bezproreda1"/>
              <w:rPr>
                <w:rFonts w:cs="Calibri"/>
              </w:rPr>
            </w:pPr>
            <w:r>
              <w:rPr>
                <w:rFonts w:cs="Calibri"/>
              </w:rPr>
              <w:t>31. svibnja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71E5259" w14:textId="77777777" w:rsidR="00821460" w:rsidRDefault="00821460" w:rsidP="00E63B1C">
            <w:pPr>
              <w:pStyle w:val="Bezproreda1"/>
              <w:jc w:val="both"/>
              <w:rPr>
                <w:rFonts w:cs="Calibri"/>
              </w:rPr>
            </w:pPr>
            <w:r>
              <w:rPr>
                <w:rFonts w:cs="Calibri"/>
              </w:rPr>
              <w:t>Terapeutsko čitanja sa psom u OŠ Poreč –edukatori i roditelji</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149DC6E" w14:textId="77777777" w:rsidR="00821460" w:rsidRDefault="00821460" w:rsidP="00E63B1C">
            <w:pPr>
              <w:pStyle w:val="Bezproreda1"/>
              <w:jc w:val="both"/>
              <w:rPr>
                <w:rFonts w:cs="Calibri"/>
              </w:rPr>
            </w:pPr>
            <w:r>
              <w:rPr>
                <w:rFonts w:cs="Calibri"/>
              </w:rPr>
              <w:t>9</w:t>
            </w:r>
          </w:p>
        </w:tc>
      </w:tr>
      <w:tr w:rsidR="00821460" w14:paraId="711FEBE7"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63E3ED3" w14:textId="77777777" w:rsidR="00821460" w:rsidRDefault="00821460" w:rsidP="00E63B1C">
            <w:pPr>
              <w:pStyle w:val="Bezproreda1"/>
              <w:rPr>
                <w:rFonts w:cs="Calibri"/>
              </w:rPr>
            </w:pPr>
            <w:r>
              <w:rPr>
                <w:rFonts w:cs="Calibri"/>
              </w:rPr>
              <w:t>30.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CFD2976" w14:textId="77777777" w:rsidR="00821460" w:rsidRDefault="00821460" w:rsidP="00E63B1C">
            <w:pPr>
              <w:pStyle w:val="Bezproreda1"/>
              <w:jc w:val="both"/>
              <w:rPr>
                <w:rFonts w:cs="Calibri"/>
              </w:rPr>
            </w:pPr>
            <w:r>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72C7F64" w14:textId="77777777" w:rsidR="00821460" w:rsidRDefault="00821460" w:rsidP="00E63B1C">
            <w:pPr>
              <w:pStyle w:val="Bezproreda1"/>
              <w:jc w:val="both"/>
              <w:rPr>
                <w:rFonts w:cs="Calibri"/>
              </w:rPr>
            </w:pPr>
            <w:r>
              <w:rPr>
                <w:rFonts w:cs="Calibri"/>
              </w:rPr>
              <w:t>19</w:t>
            </w:r>
          </w:p>
        </w:tc>
      </w:tr>
      <w:tr w:rsidR="00821460" w14:paraId="74A36940"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0A9EF2E" w14:textId="77777777" w:rsidR="00821460" w:rsidRDefault="00821460" w:rsidP="00E63B1C">
            <w:pPr>
              <w:pStyle w:val="Bezproreda1"/>
              <w:rPr>
                <w:rFonts w:cs="Calibri"/>
              </w:rPr>
            </w:pPr>
            <w:r>
              <w:rPr>
                <w:rFonts w:cs="Calibri"/>
              </w:rPr>
              <w:t>30.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249B810" w14:textId="77777777" w:rsidR="00821460" w:rsidRDefault="00821460" w:rsidP="00E63B1C">
            <w:pPr>
              <w:pStyle w:val="Bezproreda1"/>
              <w:jc w:val="both"/>
              <w:rPr>
                <w:rFonts w:cs="Calibri"/>
              </w:rPr>
            </w:pPr>
            <w:r>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1271D80" w14:textId="77777777" w:rsidR="00821460" w:rsidRDefault="00821460" w:rsidP="00E63B1C">
            <w:pPr>
              <w:pStyle w:val="Bezproreda1"/>
              <w:jc w:val="both"/>
              <w:rPr>
                <w:rFonts w:cs="Calibri"/>
              </w:rPr>
            </w:pPr>
            <w:r>
              <w:rPr>
                <w:rFonts w:cs="Calibri"/>
              </w:rPr>
              <w:t>21</w:t>
            </w:r>
          </w:p>
        </w:tc>
      </w:tr>
      <w:tr w:rsidR="00821460" w14:paraId="3BDC4B34"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C09AD78" w14:textId="77777777" w:rsidR="00821460" w:rsidRDefault="00821460" w:rsidP="00E63B1C">
            <w:pPr>
              <w:pStyle w:val="Bezproreda1"/>
              <w:rPr>
                <w:rFonts w:cs="Calibri"/>
              </w:rPr>
            </w:pPr>
            <w:r>
              <w:rPr>
                <w:rFonts w:cs="Calibri"/>
              </w:rPr>
              <w:t>30. lipnja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A5099C0" w14:textId="77777777" w:rsidR="00821460" w:rsidRDefault="00821460" w:rsidP="00E63B1C">
            <w:pPr>
              <w:pStyle w:val="Bezproreda1"/>
              <w:jc w:val="both"/>
              <w:rPr>
                <w:rFonts w:cs="Calibri"/>
              </w:rPr>
            </w:pPr>
            <w:r>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1274DB0" w14:textId="77777777" w:rsidR="00821460" w:rsidRDefault="00821460" w:rsidP="00E63B1C">
            <w:pPr>
              <w:pStyle w:val="Bezproreda1"/>
              <w:jc w:val="both"/>
              <w:rPr>
                <w:rFonts w:cs="Calibri"/>
              </w:rPr>
            </w:pPr>
            <w:r>
              <w:rPr>
                <w:rFonts w:cs="Calibri"/>
              </w:rPr>
              <w:t>23</w:t>
            </w:r>
          </w:p>
        </w:tc>
      </w:tr>
      <w:tr w:rsidR="00821460" w14:paraId="6CBA1674"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D3DE3CF" w14:textId="77777777" w:rsidR="00821460" w:rsidRDefault="00821460" w:rsidP="00E63B1C">
            <w:pPr>
              <w:pStyle w:val="Bezproreda1"/>
              <w:rPr>
                <w:rFonts w:cs="Calibri"/>
              </w:rPr>
            </w:pPr>
            <w:r>
              <w:rPr>
                <w:rFonts w:cs="Calibri"/>
              </w:rPr>
              <w:t>1.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A592E7B" w14:textId="77777777" w:rsidR="00821460" w:rsidRDefault="00821460" w:rsidP="00E63B1C">
            <w:pPr>
              <w:pStyle w:val="Bezproreda1"/>
              <w:jc w:val="both"/>
              <w:rPr>
                <w:rFonts w:cs="Calibri"/>
              </w:rPr>
            </w:pPr>
            <w:r>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A58D396" w14:textId="77777777" w:rsidR="00821460" w:rsidRDefault="00821460" w:rsidP="00E63B1C">
            <w:pPr>
              <w:pStyle w:val="Bezproreda1"/>
              <w:jc w:val="both"/>
              <w:rPr>
                <w:rFonts w:cs="Calibri"/>
              </w:rPr>
            </w:pPr>
            <w:r>
              <w:rPr>
                <w:rFonts w:cs="Calibri"/>
              </w:rPr>
              <w:t>20</w:t>
            </w:r>
          </w:p>
        </w:tc>
      </w:tr>
      <w:tr w:rsidR="00821460" w14:paraId="24DA3DAC"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9FC4EBC" w14:textId="77777777" w:rsidR="00821460" w:rsidRDefault="00821460" w:rsidP="00E63B1C">
            <w:pPr>
              <w:pStyle w:val="Bezproreda1"/>
              <w:rPr>
                <w:rFonts w:cs="Calibri"/>
              </w:rPr>
            </w:pPr>
            <w:r>
              <w:rPr>
                <w:rFonts w:cs="Calibri"/>
              </w:rPr>
              <w:t>1.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F656009" w14:textId="77777777" w:rsidR="00821460" w:rsidRDefault="00821460" w:rsidP="00E63B1C">
            <w:pPr>
              <w:pStyle w:val="Bezproreda1"/>
              <w:jc w:val="both"/>
              <w:rPr>
                <w:rFonts w:cs="Calibri"/>
              </w:rPr>
            </w:pPr>
            <w:r>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F21F5AA" w14:textId="77777777" w:rsidR="00821460" w:rsidRDefault="00821460" w:rsidP="00E63B1C">
            <w:pPr>
              <w:pStyle w:val="Bezproreda1"/>
              <w:jc w:val="both"/>
              <w:rPr>
                <w:rFonts w:cs="Calibri"/>
              </w:rPr>
            </w:pPr>
            <w:r>
              <w:rPr>
                <w:rFonts w:cs="Calibri"/>
              </w:rPr>
              <w:t>12</w:t>
            </w:r>
          </w:p>
        </w:tc>
      </w:tr>
      <w:tr w:rsidR="00821460" w14:paraId="59FB7FB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37CAAD3" w14:textId="77777777" w:rsidR="00821460" w:rsidRDefault="00821460" w:rsidP="00E63B1C">
            <w:pPr>
              <w:pStyle w:val="Bezproreda1"/>
              <w:rPr>
                <w:rFonts w:cs="Calibri"/>
              </w:rPr>
            </w:pPr>
            <w:r>
              <w:rPr>
                <w:rFonts w:cs="Calibri"/>
              </w:rPr>
              <w:t>1.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0B25B76" w14:textId="77777777" w:rsidR="00821460" w:rsidRDefault="00821460" w:rsidP="00E63B1C">
            <w:pPr>
              <w:pStyle w:val="Bezproreda1"/>
              <w:jc w:val="both"/>
              <w:rPr>
                <w:rFonts w:cs="Calibri"/>
              </w:rPr>
            </w:pPr>
            <w:r>
              <w:rPr>
                <w:rFonts w:cs="Calibri"/>
              </w:rPr>
              <w:t>Terapeutsko čitanja sa psomu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56B8C8B" w14:textId="77777777" w:rsidR="00821460" w:rsidRDefault="00821460" w:rsidP="00E63B1C">
            <w:pPr>
              <w:pStyle w:val="Bezproreda1"/>
              <w:jc w:val="both"/>
              <w:rPr>
                <w:rFonts w:cs="Calibri"/>
              </w:rPr>
            </w:pPr>
            <w:r>
              <w:rPr>
                <w:rFonts w:cs="Calibri"/>
              </w:rPr>
              <w:t>14</w:t>
            </w:r>
          </w:p>
        </w:tc>
      </w:tr>
      <w:tr w:rsidR="00821460" w14:paraId="23E1628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05EA948" w14:textId="77777777" w:rsidR="00821460" w:rsidRPr="008B0A27" w:rsidRDefault="00821460" w:rsidP="00E63B1C">
            <w:pPr>
              <w:pStyle w:val="Bezproreda1"/>
              <w:rPr>
                <w:rFonts w:cs="Calibri"/>
              </w:rPr>
            </w:pPr>
            <w:r w:rsidRPr="008B0A27">
              <w:rPr>
                <w:rFonts w:cs="Calibri"/>
              </w:rPr>
              <w:t>14.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A90EBEC" w14:textId="77777777" w:rsidR="00821460" w:rsidRPr="0017629B" w:rsidRDefault="00821460" w:rsidP="00E63B1C">
            <w:pPr>
              <w:pStyle w:val="Bezproreda1"/>
              <w:jc w:val="both"/>
              <w:rPr>
                <w:rFonts w:cs="Calibri"/>
              </w:rPr>
            </w:pPr>
            <w:r w:rsidRPr="0017629B">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4B7A27C" w14:textId="77777777" w:rsidR="00821460" w:rsidRPr="00EB00CE" w:rsidRDefault="00821460" w:rsidP="00E63B1C">
            <w:pPr>
              <w:pStyle w:val="Bezproreda1"/>
              <w:jc w:val="both"/>
              <w:rPr>
                <w:rFonts w:cs="Calibri"/>
                <w:highlight w:val="yellow"/>
              </w:rPr>
            </w:pPr>
            <w:r w:rsidRPr="00995C4F">
              <w:rPr>
                <w:rFonts w:cs="Calibri"/>
              </w:rPr>
              <w:t>15</w:t>
            </w:r>
          </w:p>
        </w:tc>
      </w:tr>
      <w:tr w:rsidR="00821460" w14:paraId="4053DD5E"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88D11E9" w14:textId="77777777" w:rsidR="00821460" w:rsidRPr="008B0A27" w:rsidRDefault="00821460" w:rsidP="00E63B1C">
            <w:pPr>
              <w:pStyle w:val="Bezproreda1"/>
              <w:rPr>
                <w:rFonts w:cs="Calibri"/>
              </w:rPr>
            </w:pPr>
            <w:r w:rsidRPr="008B0A27">
              <w:rPr>
                <w:rFonts w:cs="Calibri"/>
              </w:rPr>
              <w:t>14.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6F4D4B5" w14:textId="77777777" w:rsidR="00821460" w:rsidRPr="0017629B" w:rsidRDefault="00821460" w:rsidP="00E63B1C">
            <w:pPr>
              <w:pStyle w:val="Bezproreda1"/>
              <w:jc w:val="both"/>
              <w:rPr>
                <w:rFonts w:cs="Calibri"/>
              </w:rPr>
            </w:pPr>
            <w:r w:rsidRPr="0017629B">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9912562" w14:textId="77777777" w:rsidR="00821460" w:rsidRPr="00EB00CE" w:rsidRDefault="00821460" w:rsidP="00E63B1C">
            <w:pPr>
              <w:pStyle w:val="Bezproreda1"/>
              <w:jc w:val="both"/>
              <w:rPr>
                <w:rFonts w:cs="Calibri"/>
                <w:highlight w:val="yellow"/>
              </w:rPr>
            </w:pPr>
            <w:r w:rsidRPr="00995C4F">
              <w:rPr>
                <w:rFonts w:cs="Calibri"/>
              </w:rPr>
              <w:t>18</w:t>
            </w:r>
          </w:p>
        </w:tc>
      </w:tr>
      <w:tr w:rsidR="00821460" w14:paraId="0183B0A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C6044E6" w14:textId="77777777" w:rsidR="00821460" w:rsidRPr="008B0A27" w:rsidRDefault="00821460" w:rsidP="00E63B1C">
            <w:pPr>
              <w:pStyle w:val="Bezproreda1"/>
              <w:rPr>
                <w:rFonts w:cs="Calibri"/>
              </w:rPr>
            </w:pPr>
            <w:r w:rsidRPr="008B0A27">
              <w:rPr>
                <w:rFonts w:cs="Calibri"/>
              </w:rPr>
              <w:t>14.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4401F05" w14:textId="77777777" w:rsidR="00821460" w:rsidRPr="0017629B" w:rsidRDefault="00821460" w:rsidP="00E63B1C">
            <w:pPr>
              <w:pStyle w:val="Bezproreda1"/>
              <w:jc w:val="both"/>
              <w:rPr>
                <w:rFonts w:cs="Calibri"/>
              </w:rPr>
            </w:pPr>
            <w:r w:rsidRPr="0017629B">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AF2D935" w14:textId="77777777" w:rsidR="00821460" w:rsidRPr="00995C4F" w:rsidRDefault="00821460" w:rsidP="00E63B1C">
            <w:pPr>
              <w:pStyle w:val="Bezproreda1"/>
              <w:jc w:val="both"/>
              <w:rPr>
                <w:rFonts w:cs="Calibri"/>
              </w:rPr>
            </w:pPr>
            <w:r w:rsidRPr="00995C4F">
              <w:rPr>
                <w:rFonts w:cs="Calibri"/>
              </w:rPr>
              <w:t>17</w:t>
            </w:r>
          </w:p>
        </w:tc>
      </w:tr>
      <w:tr w:rsidR="00821460" w14:paraId="5BC6D30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41CCDD0" w14:textId="77777777" w:rsidR="00821460" w:rsidRPr="008B0A27" w:rsidRDefault="00821460" w:rsidP="00E63B1C">
            <w:pPr>
              <w:pStyle w:val="Bezproreda1"/>
              <w:rPr>
                <w:rFonts w:cs="Calibri"/>
              </w:rPr>
            </w:pPr>
            <w:r w:rsidRPr="008B0A27">
              <w:rPr>
                <w:rFonts w:cs="Calibri"/>
              </w:rPr>
              <w:t>15.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010618E" w14:textId="77777777" w:rsidR="00821460" w:rsidRPr="0017629B" w:rsidRDefault="00821460" w:rsidP="00E63B1C">
            <w:pPr>
              <w:pStyle w:val="Bezproreda1"/>
              <w:jc w:val="both"/>
              <w:rPr>
                <w:rFonts w:cs="Calibri"/>
              </w:rPr>
            </w:pPr>
            <w:r w:rsidRPr="0017629B">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F7B6462" w14:textId="77777777" w:rsidR="00821460" w:rsidRPr="00995C4F" w:rsidRDefault="00821460" w:rsidP="00E63B1C">
            <w:pPr>
              <w:pStyle w:val="Bezproreda1"/>
              <w:jc w:val="both"/>
              <w:rPr>
                <w:rFonts w:cs="Calibri"/>
              </w:rPr>
            </w:pPr>
            <w:r w:rsidRPr="00995C4F">
              <w:rPr>
                <w:rFonts w:cs="Calibri"/>
              </w:rPr>
              <w:t>9</w:t>
            </w:r>
          </w:p>
        </w:tc>
      </w:tr>
      <w:tr w:rsidR="00821460" w14:paraId="76185E6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59A7BB2" w14:textId="77777777" w:rsidR="00821460" w:rsidRPr="008B0A27" w:rsidRDefault="00821460" w:rsidP="00E63B1C">
            <w:pPr>
              <w:pStyle w:val="Bezproreda1"/>
              <w:rPr>
                <w:rFonts w:cs="Calibri"/>
              </w:rPr>
            </w:pPr>
            <w:r w:rsidRPr="008B0A27">
              <w:rPr>
                <w:rFonts w:cs="Calibri"/>
              </w:rPr>
              <w:lastRenderedPageBreak/>
              <w:t>15.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28858CB" w14:textId="77777777" w:rsidR="00821460" w:rsidRPr="0017629B" w:rsidRDefault="00821460" w:rsidP="00E63B1C">
            <w:pPr>
              <w:pStyle w:val="Bezproreda1"/>
              <w:jc w:val="both"/>
              <w:rPr>
                <w:rFonts w:cs="Calibri"/>
              </w:rPr>
            </w:pPr>
            <w:r w:rsidRPr="0017629B">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3C34AC7" w14:textId="77777777" w:rsidR="00821460" w:rsidRPr="00995C4F" w:rsidRDefault="00821460" w:rsidP="00E63B1C">
            <w:pPr>
              <w:pStyle w:val="Bezproreda1"/>
              <w:jc w:val="both"/>
              <w:rPr>
                <w:rFonts w:cs="Calibri"/>
              </w:rPr>
            </w:pPr>
            <w:r w:rsidRPr="00995C4F">
              <w:rPr>
                <w:rFonts w:cs="Calibri"/>
              </w:rPr>
              <w:t>13</w:t>
            </w:r>
          </w:p>
        </w:tc>
      </w:tr>
      <w:tr w:rsidR="00821460" w14:paraId="60DE8A4C"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FEA7268" w14:textId="77777777" w:rsidR="00821460" w:rsidRPr="008B0A27" w:rsidRDefault="00821460" w:rsidP="00E63B1C">
            <w:pPr>
              <w:pStyle w:val="Bezproreda1"/>
              <w:rPr>
                <w:rFonts w:cs="Calibri"/>
              </w:rPr>
            </w:pPr>
            <w:r w:rsidRPr="008B0A27">
              <w:rPr>
                <w:rFonts w:cs="Calibri"/>
              </w:rPr>
              <w:t>15.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033C34C" w14:textId="77777777" w:rsidR="00821460" w:rsidRPr="0017629B" w:rsidRDefault="00821460" w:rsidP="00E63B1C">
            <w:pPr>
              <w:pStyle w:val="Bezproreda1"/>
              <w:jc w:val="both"/>
              <w:rPr>
                <w:rFonts w:cs="Calibri"/>
              </w:rPr>
            </w:pPr>
            <w:r w:rsidRPr="0017629B">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CD7E0F9" w14:textId="77777777" w:rsidR="00821460" w:rsidRPr="00995C4F" w:rsidRDefault="00821460" w:rsidP="00E63B1C">
            <w:pPr>
              <w:pStyle w:val="Bezproreda1"/>
              <w:jc w:val="both"/>
              <w:rPr>
                <w:rFonts w:cs="Calibri"/>
              </w:rPr>
            </w:pPr>
            <w:r w:rsidRPr="00995C4F">
              <w:rPr>
                <w:rFonts w:cs="Calibri"/>
              </w:rPr>
              <w:t>19</w:t>
            </w:r>
          </w:p>
        </w:tc>
      </w:tr>
      <w:tr w:rsidR="00821460" w14:paraId="4863F1AD"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46C65AB" w14:textId="77777777" w:rsidR="00821460" w:rsidRPr="008B0A27" w:rsidRDefault="00821460" w:rsidP="00E63B1C">
            <w:pPr>
              <w:pStyle w:val="Bezproreda1"/>
              <w:rPr>
                <w:rFonts w:cs="Calibri"/>
              </w:rPr>
            </w:pPr>
            <w:r w:rsidRPr="008B0A27">
              <w:rPr>
                <w:rFonts w:cs="Calibri"/>
              </w:rPr>
              <w:t>28.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D8525B7" w14:textId="77777777" w:rsidR="00821460" w:rsidRPr="0017629B" w:rsidRDefault="00821460" w:rsidP="00E63B1C">
            <w:pPr>
              <w:pStyle w:val="Bezproreda1"/>
              <w:jc w:val="both"/>
              <w:rPr>
                <w:rFonts w:cs="Calibri"/>
              </w:rPr>
            </w:pPr>
            <w:r w:rsidRPr="0017629B">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804BA17" w14:textId="77777777" w:rsidR="00821460" w:rsidRPr="00995C4F" w:rsidRDefault="00821460" w:rsidP="00E63B1C">
            <w:pPr>
              <w:pStyle w:val="Bezproreda1"/>
              <w:jc w:val="both"/>
              <w:rPr>
                <w:rFonts w:cs="Calibri"/>
              </w:rPr>
            </w:pPr>
            <w:r w:rsidRPr="00995C4F">
              <w:rPr>
                <w:rFonts w:cs="Calibri"/>
              </w:rPr>
              <w:t>18</w:t>
            </w:r>
          </w:p>
        </w:tc>
      </w:tr>
      <w:tr w:rsidR="00821460" w14:paraId="32DD8F7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D3B5436" w14:textId="77777777" w:rsidR="00821460" w:rsidRPr="008B0A27" w:rsidRDefault="00821460" w:rsidP="00E63B1C">
            <w:pPr>
              <w:pStyle w:val="Bezproreda1"/>
              <w:rPr>
                <w:rFonts w:cs="Calibri"/>
              </w:rPr>
            </w:pPr>
            <w:r w:rsidRPr="008B0A27">
              <w:rPr>
                <w:rFonts w:cs="Calibri"/>
              </w:rPr>
              <w:t>28.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81A77B5" w14:textId="77777777" w:rsidR="00821460" w:rsidRPr="0017629B" w:rsidRDefault="00821460" w:rsidP="00E63B1C">
            <w:pPr>
              <w:pStyle w:val="Bezproreda1"/>
              <w:jc w:val="both"/>
              <w:rPr>
                <w:rFonts w:cs="Calibri"/>
              </w:rPr>
            </w:pPr>
            <w:r w:rsidRPr="0017629B">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A6F174C" w14:textId="77777777" w:rsidR="00821460" w:rsidRPr="00995C4F" w:rsidRDefault="00821460" w:rsidP="00E63B1C">
            <w:pPr>
              <w:pStyle w:val="Bezproreda1"/>
              <w:jc w:val="both"/>
              <w:rPr>
                <w:rFonts w:cs="Calibri"/>
              </w:rPr>
            </w:pPr>
            <w:r w:rsidRPr="00995C4F">
              <w:rPr>
                <w:rFonts w:cs="Calibri"/>
              </w:rPr>
              <w:t>15</w:t>
            </w:r>
          </w:p>
        </w:tc>
      </w:tr>
      <w:tr w:rsidR="00821460" w14:paraId="4411F52D"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8D554F7" w14:textId="77777777" w:rsidR="00821460" w:rsidRPr="008B0A27" w:rsidRDefault="00821460" w:rsidP="00E63B1C">
            <w:pPr>
              <w:pStyle w:val="Bezproreda1"/>
              <w:rPr>
                <w:rFonts w:cs="Calibri"/>
              </w:rPr>
            </w:pPr>
            <w:r w:rsidRPr="008B0A27">
              <w:rPr>
                <w:rFonts w:cs="Calibri"/>
              </w:rPr>
              <w:t>28.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B29834A" w14:textId="77777777" w:rsidR="00821460" w:rsidRPr="0017629B" w:rsidRDefault="00821460" w:rsidP="00E63B1C">
            <w:pPr>
              <w:pStyle w:val="Bezproreda1"/>
              <w:jc w:val="both"/>
              <w:rPr>
                <w:rFonts w:cs="Calibri"/>
              </w:rPr>
            </w:pPr>
            <w:r w:rsidRPr="0017629B">
              <w:rPr>
                <w:rFonts w:cs="Calibri"/>
              </w:rPr>
              <w:t>Terapeutsko čitanja sa psom u DND kampu Gradsko kupalište</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29E7596" w14:textId="77777777" w:rsidR="00821460" w:rsidRPr="00995C4F" w:rsidRDefault="00821460" w:rsidP="00E63B1C">
            <w:pPr>
              <w:pStyle w:val="Bezproreda1"/>
              <w:jc w:val="both"/>
              <w:rPr>
                <w:rFonts w:cs="Calibri"/>
              </w:rPr>
            </w:pPr>
            <w:r w:rsidRPr="00995C4F">
              <w:rPr>
                <w:rFonts w:cs="Calibri"/>
              </w:rPr>
              <w:t>17</w:t>
            </w:r>
          </w:p>
        </w:tc>
      </w:tr>
      <w:tr w:rsidR="00821460" w14:paraId="2DE3F7A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FF79895" w14:textId="77777777" w:rsidR="00821460" w:rsidRPr="008B0A27" w:rsidRDefault="00821460" w:rsidP="00E63B1C">
            <w:pPr>
              <w:pStyle w:val="Bezproreda1"/>
              <w:rPr>
                <w:rFonts w:cs="Calibri"/>
              </w:rPr>
            </w:pPr>
            <w:r w:rsidRPr="008B0A27">
              <w:rPr>
                <w:rFonts w:cs="Calibri"/>
              </w:rPr>
              <w:t>29.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8A59925" w14:textId="77777777" w:rsidR="00821460" w:rsidRPr="0017629B" w:rsidRDefault="00821460" w:rsidP="00E63B1C">
            <w:pPr>
              <w:pStyle w:val="Bezproreda1"/>
              <w:jc w:val="both"/>
              <w:rPr>
                <w:rFonts w:cs="Calibri"/>
              </w:rPr>
            </w:pPr>
            <w:r w:rsidRPr="0017629B">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3F0F496" w14:textId="77777777" w:rsidR="00821460" w:rsidRPr="00995C4F" w:rsidRDefault="00821460" w:rsidP="00E63B1C">
            <w:pPr>
              <w:pStyle w:val="Bezproreda1"/>
              <w:jc w:val="both"/>
              <w:rPr>
                <w:rFonts w:cs="Calibri"/>
              </w:rPr>
            </w:pPr>
            <w:r w:rsidRPr="00995C4F">
              <w:rPr>
                <w:rFonts w:cs="Calibri"/>
              </w:rPr>
              <w:t>11</w:t>
            </w:r>
          </w:p>
        </w:tc>
      </w:tr>
      <w:tr w:rsidR="00821460" w14:paraId="41D4ACC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DA0C7B8" w14:textId="77777777" w:rsidR="00821460" w:rsidRPr="008B0A27" w:rsidRDefault="00821460" w:rsidP="00E63B1C">
            <w:pPr>
              <w:pStyle w:val="Bezproreda1"/>
              <w:rPr>
                <w:rFonts w:cs="Calibri"/>
              </w:rPr>
            </w:pPr>
            <w:r w:rsidRPr="008B0A27">
              <w:rPr>
                <w:rFonts w:cs="Calibri"/>
              </w:rPr>
              <w:t>29.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C1A8F99" w14:textId="77777777" w:rsidR="00821460" w:rsidRPr="0017629B" w:rsidRDefault="00821460" w:rsidP="00E63B1C">
            <w:pPr>
              <w:pStyle w:val="Bezproreda1"/>
              <w:jc w:val="both"/>
              <w:rPr>
                <w:rFonts w:cs="Calibri"/>
              </w:rPr>
            </w:pPr>
            <w:r w:rsidRPr="0017629B">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203AB6F" w14:textId="77777777" w:rsidR="00821460" w:rsidRPr="00995C4F" w:rsidRDefault="00821460" w:rsidP="00E63B1C">
            <w:pPr>
              <w:pStyle w:val="Bezproreda1"/>
              <w:jc w:val="both"/>
              <w:rPr>
                <w:rFonts w:cs="Calibri"/>
              </w:rPr>
            </w:pPr>
            <w:r w:rsidRPr="00995C4F">
              <w:rPr>
                <w:rFonts w:cs="Calibri"/>
              </w:rPr>
              <w:t>13</w:t>
            </w:r>
          </w:p>
        </w:tc>
      </w:tr>
      <w:tr w:rsidR="00821460" w14:paraId="693A95B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6F4ED8A" w14:textId="77777777" w:rsidR="00821460" w:rsidRPr="008B0A27" w:rsidRDefault="00821460" w:rsidP="00E63B1C">
            <w:pPr>
              <w:pStyle w:val="Bezproreda1"/>
              <w:rPr>
                <w:rFonts w:cs="Calibri"/>
              </w:rPr>
            </w:pPr>
            <w:r w:rsidRPr="008B0A27">
              <w:rPr>
                <w:rFonts w:cs="Calibri"/>
              </w:rPr>
              <w:t>29. srpnja '23.</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D499728" w14:textId="77777777" w:rsidR="00821460" w:rsidRPr="0017629B" w:rsidRDefault="00821460" w:rsidP="00E63B1C">
            <w:pPr>
              <w:pStyle w:val="Bezproreda1"/>
              <w:jc w:val="both"/>
              <w:rPr>
                <w:rFonts w:cs="Calibri"/>
              </w:rPr>
            </w:pPr>
            <w:r w:rsidRPr="0017629B">
              <w:rPr>
                <w:rFonts w:cs="Calibri"/>
              </w:rPr>
              <w:t>Terapeutsko čitanja sa psom u DND kampu Pical</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B38B313" w14:textId="77777777" w:rsidR="00821460" w:rsidRPr="00995C4F" w:rsidRDefault="00821460" w:rsidP="00E63B1C">
            <w:pPr>
              <w:pStyle w:val="Bezproreda1"/>
              <w:jc w:val="both"/>
              <w:rPr>
                <w:rFonts w:cs="Calibri"/>
              </w:rPr>
            </w:pPr>
            <w:r w:rsidRPr="00995C4F">
              <w:rPr>
                <w:rFonts w:cs="Calibri"/>
              </w:rPr>
              <w:t>21</w:t>
            </w:r>
          </w:p>
        </w:tc>
      </w:tr>
    </w:tbl>
    <w:p w14:paraId="078DDDE8" w14:textId="77777777" w:rsidR="00821460" w:rsidRDefault="00821460" w:rsidP="00821460"/>
    <w:p w14:paraId="6886B3A4" w14:textId="77777777" w:rsidR="00821460" w:rsidRPr="00821460" w:rsidRDefault="00821460" w:rsidP="00821460">
      <w:pPr>
        <w:jc w:val="both"/>
        <w:rPr>
          <w:sz w:val="22"/>
          <w:szCs w:val="22"/>
        </w:rPr>
      </w:pPr>
      <w:r w:rsidRPr="00821460">
        <w:rPr>
          <w:sz w:val="22"/>
          <w:szCs w:val="22"/>
        </w:rPr>
        <w:t xml:space="preserve">Važnost bibliobusne službe od velikog je značaja za društvenu zajednicu u kojoj djeluje, stvarajući jednake mogućnosti svima promičući pisanu riječ među onima kojima je otežan dolazak do matičnog odjela, prvenstveno misleći na djecu i starije. Gradska knjižnica Poreč omiljeno je susretište ljubitelja knjiga i čitanja, a kroz svoje brojne višedesetljetne manifestacije, programe i aktivnosti, u središte svoje misije i vizije, uvijek postavlja upravo korisnika. A da bi knjiga pronašla put do svakoga žitelja ovoga grada, Gradska knjižnica Poreč,  do njih šalje i svoju knjižnicu na četiri kotača, koja će im donijeti knjige, ali i brojne druge usluge i kulturne sadržaje. Kruna je ovo ovoga velikog projekta, čime se nastavlja širenje knjižnične mreže, i to kroz aktivnost „Do knjige u papučama“. Novonabavljeni kombi obilazit će mjesne odbore koji nisu u samom centru Poreča. Do knjige će sada puno lakše doći i nepokretne i teško pokretne osobe, jer će im Knjižnica omogućiti dostavu knjiga na kućni prag. Svim zainteresiranim korisnicima dostupan je fond od 2.000 jedinica knjižne građe, osiguran iz sredstava EU iz europskog socijalnog fonda, a članstvo će u prvoj godini biti besplatno za sve korisnike bibliokombija. Knjižničar će, osim za posudbu građe, biti na raspolaganju i za informacijske usluge, ali i tehničke, kao što je kopiranje i skeniranje, a bit će organizirane i različite radionice. Bibliokombi će biti dostupan korisnicima na području mjesnih odbora Varvari, Žbandaj, Baderna, Nova Vas, Červar Porat, Fuškulin, kod Doma za starije i nemoćne osobe te na nekoliko gradskih punktova, a koje će obilaziti dvaput mjesečno. Raspored bibliobusnih stajališta i dolazaka kombija na odredišta dostupan je na stranicama Gradske knjižnice Poreč www.knjiznicaporec.hr. Bibliobusne usluge su, u promotivnom razdoblju od 21. do 29. prosinca, bile dostupne građanima u porečkom parku Matije Gupca u okviru programa porečkog Adventa, a s prvim danima siječnja kombi je krenuo prema svojim stajalištima. </w:t>
      </w:r>
    </w:p>
    <w:p w14:paraId="12A69AC9" w14:textId="77777777" w:rsidR="00821460" w:rsidRPr="00682BD4" w:rsidRDefault="00821460" w:rsidP="00821460">
      <w:pPr>
        <w:spacing w:line="276" w:lineRule="auto"/>
        <w:jc w:val="both"/>
        <w:rPr>
          <w:rFonts w:cs="Calibri"/>
          <w:color w:val="FF0000"/>
        </w:rPr>
      </w:pPr>
    </w:p>
    <w:p w14:paraId="1C8CBC55" w14:textId="77777777" w:rsidR="00821460" w:rsidRPr="009C1A48" w:rsidRDefault="00821460" w:rsidP="00821460">
      <w:pPr>
        <w:pStyle w:val="Naslov1"/>
        <w:shd w:val="clear" w:color="auto" w:fill="FFFFFF"/>
        <w:spacing w:before="0"/>
        <w:jc w:val="left"/>
        <w:rPr>
          <w:rFonts w:ascii="Times New Roman" w:eastAsia="Times New Roman" w:hAnsi="Times New Roman"/>
          <w:color w:val="000000"/>
          <w:kern w:val="36"/>
          <w:sz w:val="48"/>
          <w:szCs w:val="48"/>
        </w:rPr>
      </w:pPr>
      <w:bookmarkStart w:id="169" w:name="_Toc516817227"/>
      <w:bookmarkStart w:id="170" w:name="_Toc28962420"/>
      <w:bookmarkStart w:id="171" w:name="_Toc28962457"/>
      <w:bookmarkStart w:id="172" w:name="_Toc452972991"/>
      <w:bookmarkStart w:id="173" w:name="_Toc452973111"/>
      <w:bookmarkStart w:id="174" w:name="_Toc474481528"/>
      <w:bookmarkStart w:id="175" w:name="_Toc366854231"/>
      <w:bookmarkStart w:id="176" w:name="_Toc431283761"/>
      <w:bookmarkEnd w:id="166"/>
      <w:bookmarkEnd w:id="167"/>
      <w:bookmarkEnd w:id="168"/>
      <w:r w:rsidRPr="00FC79A8">
        <w:rPr>
          <w:rFonts w:cs="Calibri"/>
          <w:b/>
          <w:color w:val="auto"/>
        </w:rPr>
        <w:t>7. Kampanja</w:t>
      </w:r>
      <w:r>
        <w:rPr>
          <w:rFonts w:cs="Calibri"/>
          <w:color w:val="FF0000"/>
        </w:rPr>
        <w:t xml:space="preserve"> </w:t>
      </w:r>
      <w:r w:rsidRPr="009C1A48">
        <w:rPr>
          <w:rFonts w:ascii="Calibri" w:eastAsia="Times New Roman" w:hAnsi="Calibri" w:cs="Calibri"/>
          <w:color w:val="auto"/>
        </w:rPr>
        <w:t>„Čita(j)mo da ne oguglamo!“</w:t>
      </w:r>
    </w:p>
    <w:p w14:paraId="5E21BBE7" w14:textId="77777777" w:rsidR="00821460" w:rsidRPr="00821460" w:rsidRDefault="00821460" w:rsidP="00821460">
      <w:pPr>
        <w:shd w:val="clear" w:color="auto" w:fill="FFFFFF"/>
        <w:spacing w:before="100" w:beforeAutospacing="1" w:after="100" w:afterAutospacing="1"/>
        <w:jc w:val="both"/>
        <w:rPr>
          <w:rFonts w:cs="Calibri"/>
          <w:sz w:val="22"/>
          <w:szCs w:val="22"/>
        </w:rPr>
      </w:pPr>
      <w:r w:rsidRPr="00821460">
        <w:rPr>
          <w:rFonts w:cs="Calibri"/>
          <w:sz w:val="22"/>
          <w:szCs w:val="22"/>
        </w:rPr>
        <w:t>U povodu Svjetskog dana knjige i autorskih prava, koji se obilježava 23. travnja, Gradska knjižnica Poreč s radošću je objavila početak velike kampanje „Čita(j)mo da ne oguglamo!“. Kako porečka knjižnica opslužuje stanovnike na području grada Poreča te pripadajućih gravitirajućih općina Vrsar, Sveti Lovreč, Vižinada, Višnjan, Kaštelir-Labinci, Tar-Vabriga i Funtana, te je u jednakoj mjeri otvorena prema svim stanovnicima širom Poreštine, dodatni je poticaj razvijanju čitalačkih navika djece i mladih te kvaliteti života predškolske i školske populacije provođenje kampanje „Čita(j)mo da ne oguglamo!“, s ciljem da se omogući besplatna članarina za svu djecu i mlade u dobi do 15-e godine života na području Poreštine u suradnji s nadležnim Općinama u tim mjestima. Grad Poreč – Parenzo prvi je dao podršku Knjižnici, a pozivu se odazvalo i svih sedam spomenutih općina Poreštine. Čitateljske navike stječu se od najranije dobi, stoga toj dobnoj populaciji posvećujemo izrazitu pozornost, kako organiziranjem prigodnih programa, tako i nabavom popularno – znanstvene te obrazovne literature namijenjene svim dobnim skupinama djece i mladih. Poznato je da je čitanje i poticanje čitanja važno u socijalnom, intelektualnom i emocionalnom razvoju djece i mladih te donosi brojne prednosti za njihov daljnji razvoj. Ovo je još jedan korak dalje u nastojanju da knjiga uistinu do svakoga pronađe put! Tijekom kapanje je</w:t>
      </w:r>
      <w:r w:rsidRPr="00821460">
        <w:rPr>
          <w:sz w:val="22"/>
          <w:szCs w:val="22"/>
        </w:rPr>
        <w:t>,</w:t>
      </w:r>
      <w:r w:rsidRPr="00821460">
        <w:rPr>
          <w:rFonts w:cs="Calibri"/>
          <w:sz w:val="22"/>
          <w:szCs w:val="22"/>
        </w:rPr>
        <w:t xml:space="preserve"> u organizaciji Gradske knjižnice Poreč, književnik za djecu i autor lektirnih naslova Hrvoje Kovačević, od 9. do 12. listopada posjetio je OŠ Poreč, OŠ Finida, TOŠ/SEI Bernardo Parentin, OŠ Vladimira Nazora Vrsar, OŠ Joakima Rakovca Sveti Lovreč, OŠ Jože Šurana Višnjan, Kaštelir i Vižinada te OŠ Tar-Vabriga, na oduševljenje više od 600 osnovnoškolaca. Kovačević je djeci itekako poznat s polica knjižnica, kako gradske, tako i školskih, jer pažnju svoje mlade publike zaokuplja brojnim tajnama te je tako i njima predstavio svoje knjige koje se nalaze na vrhu najčitanijih naslova za djecu. Dinamičnim i zanimljivim pristupom po školama Poreštine djeci je predstavio tajne iz sljedećih romana: "Tajna šutljivog dječaka", "Tajna zlatnog zuba", "Tajna zmajeva vrta", "Tajna Stubičkih Toplica", "Tajna ribljeg oka", "Tajna mačje šape", "Tajna malog brata", "Tajna graditelja straha", "Tajna crne kutije", a govorio im je i o svom životnom putu, stvaralaštvu i svemu onome što ga motivira na pisanje i što mu donosi zadovoljstvo u radu.</w:t>
      </w:r>
      <w:r w:rsidRPr="00821460">
        <w:rPr>
          <w:sz w:val="22"/>
          <w:szCs w:val="22"/>
        </w:rPr>
        <w:t xml:space="preserve"> </w:t>
      </w:r>
      <w:r w:rsidRPr="00821460">
        <w:rPr>
          <w:rFonts w:cs="Calibri"/>
          <w:sz w:val="22"/>
          <w:szCs w:val="22"/>
        </w:rPr>
        <w:t xml:space="preserve">Nova velika knjižna avantura pogodila je oko 450 mališana osnovnih škola Poreštine. Nakon književnika Hrvoja Kovačevića, djeci u škole Poreštine pristigao je Zoran Vakula, poznati meteorolog, svima znano lice s TV ekrana koji je predstavio seriju svojih slikovnica „Vremenaste priče“. Njihov je cilj približiti </w:t>
      </w:r>
      <w:r w:rsidRPr="00821460">
        <w:rPr>
          <w:rFonts w:cs="Calibri"/>
          <w:sz w:val="22"/>
          <w:szCs w:val="22"/>
        </w:rPr>
        <w:lastRenderedPageBreak/>
        <w:t>najmlađima često spominjane meteorološke termine, kako bi bolje razumjeli vrijeme te njegove promjene i pojave, a „Pahuljasta“, „Sunčasta“, „Vjetropirasta“, „Oblačasta“, „Kapljičasta“ i „Munjasta“ oduševile su djecu diljem Poreštine. Što je vjetar, kako izgovoriti kumulonimbus, kako nastaju kapljice, kolika je bila najveća pahuljica, što moramo činiti kada grmi i sijeva, i još puno, puno zanimljivih stvari tijekom Vakuline trodnevne turneje</w:t>
      </w:r>
      <w:r w:rsidRPr="00821460">
        <w:rPr>
          <w:sz w:val="22"/>
          <w:szCs w:val="22"/>
        </w:rPr>
        <w:t xml:space="preserve"> </w:t>
      </w:r>
      <w:r w:rsidRPr="00821460">
        <w:rPr>
          <w:rFonts w:cs="Calibri"/>
          <w:sz w:val="22"/>
          <w:szCs w:val="22"/>
        </w:rPr>
        <w:t xml:space="preserve">od 20. do 22. studenog, naučila su djeca nižih razreda OŠ Vladimira Nazora Vrsar, OŠ Joakima Rakovca Sveti Lovreč, OŠ Jože Šurana Višnjan, Kaštelir i Vižinada te OŠ Tar-Vabriga. </w:t>
      </w:r>
    </w:p>
    <w:tbl>
      <w:tblPr>
        <w:tblW w:w="10031" w:type="dxa"/>
        <w:tblLayout w:type="fixed"/>
        <w:tblCellMar>
          <w:left w:w="10" w:type="dxa"/>
          <w:right w:w="10" w:type="dxa"/>
        </w:tblCellMar>
        <w:tblLook w:val="04A0" w:firstRow="1" w:lastRow="0" w:firstColumn="1" w:lastColumn="0" w:noHBand="0" w:noVBand="1"/>
      </w:tblPr>
      <w:tblGrid>
        <w:gridCol w:w="1526"/>
        <w:gridCol w:w="7229"/>
        <w:gridCol w:w="1276"/>
      </w:tblGrid>
      <w:tr w:rsidR="00821460" w14:paraId="375E97E3" w14:textId="77777777" w:rsidTr="00E63B1C">
        <w:trPr>
          <w:trHeight w:val="267"/>
        </w:trPr>
        <w:tc>
          <w:tcPr>
            <w:tcW w:w="1526" w:type="dxa"/>
            <w:tcBorders>
              <w:top w:val="single" w:sz="4" w:space="0" w:color="4F81BD"/>
              <w:left w:val="single" w:sz="4" w:space="0" w:color="4F81BD"/>
              <w:bottom w:val="single" w:sz="4" w:space="0" w:color="4F81BD"/>
              <w:right w:val="single" w:sz="4" w:space="0" w:color="000000"/>
            </w:tcBorders>
            <w:shd w:val="clear" w:color="auto" w:fill="4F81BD"/>
            <w:tcMar>
              <w:top w:w="0" w:type="dxa"/>
              <w:left w:w="108" w:type="dxa"/>
              <w:bottom w:w="0" w:type="dxa"/>
              <w:right w:w="108" w:type="dxa"/>
            </w:tcMar>
          </w:tcPr>
          <w:p w14:paraId="4F328181" w14:textId="77777777" w:rsidR="00821460" w:rsidRDefault="00821460" w:rsidP="00E63B1C">
            <w:pPr>
              <w:pStyle w:val="Bezproreda1"/>
              <w:jc w:val="both"/>
              <w:rPr>
                <w:rFonts w:cs="Calibri"/>
                <w:b/>
                <w:sz w:val="22"/>
                <w:szCs w:val="22"/>
              </w:rPr>
            </w:pPr>
            <w:r>
              <w:rPr>
                <w:rFonts w:cs="Calibri"/>
                <w:b/>
                <w:sz w:val="22"/>
                <w:szCs w:val="22"/>
              </w:rPr>
              <w:t>nadnevak</w:t>
            </w:r>
          </w:p>
        </w:tc>
        <w:tc>
          <w:tcPr>
            <w:tcW w:w="7229" w:type="dxa"/>
            <w:tcBorders>
              <w:top w:val="single" w:sz="4" w:space="0" w:color="4F81BD"/>
              <w:left w:val="single" w:sz="4" w:space="0" w:color="000000"/>
              <w:bottom w:val="single" w:sz="4" w:space="0" w:color="4F81BD"/>
            </w:tcBorders>
            <w:shd w:val="clear" w:color="auto" w:fill="4F81BD"/>
            <w:tcMar>
              <w:top w:w="0" w:type="dxa"/>
              <w:left w:w="108" w:type="dxa"/>
              <w:bottom w:w="0" w:type="dxa"/>
              <w:right w:w="108" w:type="dxa"/>
            </w:tcMar>
          </w:tcPr>
          <w:p w14:paraId="5F9F23FA" w14:textId="77777777" w:rsidR="00821460" w:rsidRDefault="00821460" w:rsidP="00E63B1C">
            <w:pPr>
              <w:pStyle w:val="Bezproreda1"/>
              <w:jc w:val="both"/>
            </w:pPr>
            <w:r>
              <w:rPr>
                <w:rStyle w:val="Zadanifontodlomka1"/>
                <w:rFonts w:eastAsia="SimSun" w:cs="Calibri"/>
                <w:sz w:val="22"/>
                <w:szCs w:val="22"/>
              </w:rPr>
              <w:t>program/događanje unutar projekta „Na istoj  strani(ci)“</w:t>
            </w:r>
          </w:p>
        </w:tc>
        <w:tc>
          <w:tcPr>
            <w:tcW w:w="1276" w:type="dxa"/>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tcPr>
          <w:p w14:paraId="77342028" w14:textId="77777777" w:rsidR="00821460" w:rsidRDefault="00821460" w:rsidP="00E63B1C">
            <w:pPr>
              <w:pStyle w:val="Bezproreda1"/>
              <w:jc w:val="both"/>
              <w:rPr>
                <w:rFonts w:cs="Calibri"/>
                <w:b/>
                <w:sz w:val="22"/>
                <w:szCs w:val="22"/>
              </w:rPr>
            </w:pPr>
            <w:r>
              <w:rPr>
                <w:rFonts w:cs="Calibri"/>
                <w:b/>
                <w:sz w:val="22"/>
                <w:szCs w:val="22"/>
              </w:rPr>
              <w:t xml:space="preserve"> br. posjetitelja</w:t>
            </w:r>
          </w:p>
          <w:p w14:paraId="25C2A5C7" w14:textId="77777777" w:rsidR="00821460" w:rsidRDefault="00821460" w:rsidP="00E63B1C">
            <w:pPr>
              <w:pStyle w:val="Bezproreda1"/>
              <w:jc w:val="both"/>
              <w:rPr>
                <w:rFonts w:cs="Calibri"/>
                <w:b/>
                <w:sz w:val="22"/>
                <w:szCs w:val="22"/>
              </w:rPr>
            </w:pPr>
          </w:p>
        </w:tc>
      </w:tr>
      <w:tr w:rsidR="00821460" w14:paraId="7B10619F"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2F5BC14"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83D1238" w14:textId="77777777" w:rsidR="00821460" w:rsidRDefault="00821460" w:rsidP="00E63B1C">
            <w:pPr>
              <w:pStyle w:val="Bezproreda1"/>
              <w:jc w:val="both"/>
              <w:rPr>
                <w:rFonts w:cs="Calibri"/>
                <w:b/>
              </w:rPr>
            </w:pPr>
            <w:r>
              <w:rPr>
                <w:rFonts w:cs="Calibri"/>
                <w:b/>
              </w:rPr>
              <w:t>HRVOJE KOVAČEVIĆ</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F0EF13" w14:textId="77777777" w:rsidR="00821460" w:rsidRDefault="00821460" w:rsidP="00E63B1C">
            <w:pPr>
              <w:pStyle w:val="Bezproreda1"/>
              <w:jc w:val="both"/>
              <w:rPr>
                <w:rFonts w:cs="Calibri"/>
              </w:rPr>
            </w:pPr>
          </w:p>
        </w:tc>
      </w:tr>
      <w:tr w:rsidR="00821460" w14:paraId="2A8B70F6"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E7E1A08" w14:textId="77777777" w:rsidR="00821460" w:rsidRDefault="00821460" w:rsidP="00E63B1C">
            <w:pPr>
              <w:pStyle w:val="Bezproreda1"/>
              <w:rPr>
                <w:rFonts w:cs="Calibri"/>
              </w:rPr>
            </w:pPr>
            <w:r>
              <w:rPr>
                <w:rFonts w:cs="Calibri"/>
              </w:rPr>
              <w:t>9.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6B975C2" w14:textId="77777777" w:rsidR="00821460" w:rsidRPr="00D762A7" w:rsidRDefault="00821460" w:rsidP="00E63B1C">
            <w:pPr>
              <w:pStyle w:val="Bezproreda1"/>
              <w:jc w:val="both"/>
              <w:rPr>
                <w:rFonts w:cs="Calibri"/>
              </w:rPr>
            </w:pPr>
            <w:r w:rsidRPr="00D762A7">
              <w:rPr>
                <w:rFonts w:cs="Calibri"/>
              </w:rPr>
              <w:t>OŠ Finida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3E74695" w14:textId="77777777" w:rsidR="00821460" w:rsidRDefault="00821460" w:rsidP="00E63B1C">
            <w:pPr>
              <w:pStyle w:val="Bezproreda1"/>
              <w:jc w:val="both"/>
              <w:rPr>
                <w:rFonts w:cs="Calibri"/>
              </w:rPr>
            </w:pPr>
            <w:r>
              <w:rPr>
                <w:rFonts w:cs="Calibri"/>
              </w:rPr>
              <w:t>72</w:t>
            </w:r>
          </w:p>
        </w:tc>
      </w:tr>
      <w:tr w:rsidR="00821460" w14:paraId="666C865C"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2795500" w14:textId="77777777" w:rsidR="00821460" w:rsidRDefault="00821460" w:rsidP="00E63B1C">
            <w:pPr>
              <w:pStyle w:val="Bezproreda1"/>
              <w:rPr>
                <w:rFonts w:cs="Calibri"/>
              </w:rPr>
            </w:pPr>
            <w:r>
              <w:rPr>
                <w:rFonts w:cs="Calibri"/>
              </w:rPr>
              <w:t>9.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3BEAD5A" w14:textId="77777777" w:rsidR="00821460" w:rsidRPr="00D762A7" w:rsidRDefault="00821460" w:rsidP="00E63B1C">
            <w:pPr>
              <w:pStyle w:val="Bezproreda1"/>
              <w:jc w:val="both"/>
              <w:rPr>
                <w:rFonts w:cs="Calibri"/>
              </w:rPr>
            </w:pPr>
            <w:r w:rsidRPr="00D762A7">
              <w:rPr>
                <w:rFonts w:cs="Calibri"/>
              </w:rPr>
              <w:t>OŠ Vladimira Nazora Vrsar</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50D330F" w14:textId="77777777" w:rsidR="00821460" w:rsidRDefault="00821460" w:rsidP="00E63B1C">
            <w:pPr>
              <w:pStyle w:val="Bezproreda1"/>
              <w:jc w:val="both"/>
              <w:rPr>
                <w:rFonts w:cs="Calibri"/>
              </w:rPr>
            </w:pPr>
            <w:r>
              <w:rPr>
                <w:rFonts w:cs="Calibri"/>
              </w:rPr>
              <w:t>71</w:t>
            </w:r>
          </w:p>
        </w:tc>
      </w:tr>
      <w:tr w:rsidR="00821460" w14:paraId="1C60BB63"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C6B754D" w14:textId="77777777" w:rsidR="00821460" w:rsidRDefault="00821460" w:rsidP="00E63B1C">
            <w:pPr>
              <w:pStyle w:val="Bezproreda1"/>
              <w:rPr>
                <w:rFonts w:cs="Calibri"/>
              </w:rPr>
            </w:pPr>
            <w:r>
              <w:rPr>
                <w:rFonts w:cs="Calibri"/>
              </w:rPr>
              <w:t>10.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17FEACE" w14:textId="77777777" w:rsidR="00821460" w:rsidRPr="00D762A7" w:rsidRDefault="00821460" w:rsidP="00E63B1C">
            <w:pPr>
              <w:pStyle w:val="Bezproreda1"/>
              <w:jc w:val="both"/>
              <w:rPr>
                <w:rFonts w:cs="Calibri"/>
              </w:rPr>
            </w:pPr>
            <w:r w:rsidRPr="00D762A7">
              <w:rPr>
                <w:rFonts w:cs="Calibri"/>
              </w:rPr>
              <w:t>OŠ Joakima Rakovca Sveti Lovreč</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35FC6F6" w14:textId="77777777" w:rsidR="00821460" w:rsidRDefault="00821460" w:rsidP="00E63B1C">
            <w:pPr>
              <w:pStyle w:val="Bezproreda1"/>
              <w:jc w:val="both"/>
              <w:rPr>
                <w:rFonts w:cs="Calibri"/>
              </w:rPr>
            </w:pPr>
            <w:r>
              <w:rPr>
                <w:rFonts w:cs="Calibri"/>
              </w:rPr>
              <w:t>74</w:t>
            </w:r>
          </w:p>
        </w:tc>
      </w:tr>
      <w:tr w:rsidR="00821460" w14:paraId="10CC873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6018DA5" w14:textId="77777777" w:rsidR="00821460" w:rsidRDefault="00821460" w:rsidP="00E63B1C">
            <w:pPr>
              <w:pStyle w:val="Bezproreda1"/>
              <w:rPr>
                <w:rFonts w:cs="Calibri"/>
              </w:rPr>
            </w:pPr>
            <w:r>
              <w:rPr>
                <w:rFonts w:cs="Calibri"/>
              </w:rPr>
              <w:t>10.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4A3D420" w14:textId="77777777" w:rsidR="00821460" w:rsidRPr="00717354" w:rsidRDefault="00821460" w:rsidP="00E63B1C">
            <w:pPr>
              <w:pStyle w:val="Bezproreda1"/>
              <w:jc w:val="both"/>
              <w:rPr>
                <w:rFonts w:cs="Calibri"/>
              </w:rPr>
            </w:pPr>
            <w:r w:rsidRPr="00717354">
              <w:rPr>
                <w:rFonts w:cs="Calibri"/>
              </w:rPr>
              <w:t>OŠ Tar-Vabriga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C0D99A7" w14:textId="77777777" w:rsidR="00821460" w:rsidRDefault="00821460" w:rsidP="00E63B1C">
            <w:pPr>
              <w:pStyle w:val="Bezproreda1"/>
              <w:jc w:val="both"/>
              <w:rPr>
                <w:rFonts w:cs="Calibri"/>
              </w:rPr>
            </w:pPr>
            <w:r>
              <w:rPr>
                <w:rFonts w:cs="Calibri"/>
              </w:rPr>
              <w:t>77</w:t>
            </w:r>
          </w:p>
        </w:tc>
      </w:tr>
      <w:tr w:rsidR="00821460" w14:paraId="580E16EA"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16B2F61" w14:textId="77777777" w:rsidR="00821460" w:rsidRDefault="00821460" w:rsidP="00E63B1C">
            <w:pPr>
              <w:pStyle w:val="Bezproreda1"/>
              <w:rPr>
                <w:rFonts w:cs="Calibri"/>
              </w:rPr>
            </w:pPr>
            <w:r>
              <w:rPr>
                <w:rFonts w:cs="Calibri"/>
              </w:rPr>
              <w:t>11.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8056824" w14:textId="77777777" w:rsidR="00821460" w:rsidRPr="00717354" w:rsidRDefault="00821460" w:rsidP="00E63B1C">
            <w:pPr>
              <w:pStyle w:val="Bezproreda1"/>
              <w:jc w:val="both"/>
              <w:rPr>
                <w:rFonts w:cs="Calibri"/>
              </w:rPr>
            </w:pPr>
            <w:r w:rsidRPr="00717354">
              <w:rPr>
                <w:rFonts w:cs="Calibri"/>
              </w:rPr>
              <w:t>OŠ Jože Šurana Višnjan</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27906FE" w14:textId="77777777" w:rsidR="00821460" w:rsidRDefault="00821460" w:rsidP="00E63B1C">
            <w:pPr>
              <w:pStyle w:val="Bezproreda1"/>
              <w:jc w:val="both"/>
              <w:rPr>
                <w:rFonts w:cs="Calibri"/>
              </w:rPr>
            </w:pPr>
            <w:r>
              <w:rPr>
                <w:rFonts w:cs="Calibri"/>
              </w:rPr>
              <w:t>70</w:t>
            </w:r>
          </w:p>
        </w:tc>
      </w:tr>
      <w:tr w:rsidR="00821460" w14:paraId="0F9C337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F91E447" w14:textId="77777777" w:rsidR="00821460" w:rsidRDefault="00821460" w:rsidP="00E63B1C">
            <w:pPr>
              <w:pStyle w:val="Bezproreda1"/>
              <w:rPr>
                <w:rFonts w:cs="Calibri"/>
              </w:rPr>
            </w:pPr>
            <w:r w:rsidRPr="00717354">
              <w:rPr>
                <w:rFonts w:cs="Calibri"/>
              </w:rPr>
              <w:t>11.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AEF4665" w14:textId="77777777" w:rsidR="00821460" w:rsidRPr="00717354" w:rsidRDefault="00821460" w:rsidP="00E63B1C">
            <w:pPr>
              <w:pStyle w:val="Bezproreda1"/>
              <w:jc w:val="both"/>
              <w:rPr>
                <w:rFonts w:cs="Calibri"/>
              </w:rPr>
            </w:pPr>
            <w:r w:rsidRPr="00717354">
              <w:rPr>
                <w:rFonts w:cs="Calibri"/>
              </w:rPr>
              <w:t>OŠ Jože Šurana Višnjan PŠ Vižinada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86C58ED" w14:textId="77777777" w:rsidR="00821460" w:rsidRDefault="00821460" w:rsidP="00E63B1C">
            <w:pPr>
              <w:pStyle w:val="Bezproreda1"/>
              <w:jc w:val="both"/>
              <w:rPr>
                <w:rFonts w:cs="Calibri"/>
              </w:rPr>
            </w:pPr>
            <w:r>
              <w:rPr>
                <w:rFonts w:cs="Calibri"/>
              </w:rPr>
              <w:t>60</w:t>
            </w:r>
          </w:p>
        </w:tc>
      </w:tr>
      <w:tr w:rsidR="00821460" w14:paraId="1289E9C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66F6559" w14:textId="77777777" w:rsidR="00821460" w:rsidRDefault="00821460" w:rsidP="00E63B1C">
            <w:pPr>
              <w:pStyle w:val="Bezproreda1"/>
              <w:rPr>
                <w:rFonts w:cs="Calibri"/>
              </w:rPr>
            </w:pPr>
            <w:r w:rsidRPr="00717354">
              <w:rPr>
                <w:rFonts w:cs="Calibri"/>
              </w:rPr>
              <w:t>11.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2A8FF09C" w14:textId="77777777" w:rsidR="00821460" w:rsidRPr="00717354" w:rsidRDefault="00821460" w:rsidP="00E63B1C">
            <w:pPr>
              <w:pStyle w:val="Bezproreda1"/>
              <w:jc w:val="both"/>
              <w:rPr>
                <w:rFonts w:cs="Calibri"/>
              </w:rPr>
            </w:pPr>
            <w:r w:rsidRPr="00717354">
              <w:rPr>
                <w:rFonts w:cs="Calibri"/>
              </w:rPr>
              <w:t>OŠ Jože Šurana Višnjan PŠ Kaštelir</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F0E4C16" w14:textId="77777777" w:rsidR="00821460" w:rsidRDefault="00821460" w:rsidP="00E63B1C">
            <w:pPr>
              <w:pStyle w:val="Bezproreda1"/>
              <w:jc w:val="both"/>
              <w:rPr>
                <w:rFonts w:cs="Calibri"/>
              </w:rPr>
            </w:pPr>
            <w:r>
              <w:rPr>
                <w:rFonts w:cs="Calibri"/>
              </w:rPr>
              <w:t>75</w:t>
            </w:r>
          </w:p>
        </w:tc>
      </w:tr>
      <w:tr w:rsidR="00821460" w14:paraId="19C8A85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FD9F51F" w14:textId="77777777" w:rsidR="00821460" w:rsidRDefault="00821460" w:rsidP="00E63B1C">
            <w:pPr>
              <w:pStyle w:val="Bezproreda1"/>
              <w:rPr>
                <w:rFonts w:cs="Calibri"/>
              </w:rPr>
            </w:pPr>
            <w:r>
              <w:rPr>
                <w:rFonts w:cs="Calibri"/>
              </w:rPr>
              <w:t>12.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79D75D5" w14:textId="77777777" w:rsidR="00821460" w:rsidRPr="00717354" w:rsidRDefault="00821460" w:rsidP="00E63B1C">
            <w:pPr>
              <w:pStyle w:val="Bezproreda1"/>
              <w:jc w:val="both"/>
              <w:rPr>
                <w:rFonts w:cs="Calibri"/>
              </w:rPr>
            </w:pPr>
            <w:r w:rsidRPr="00717354">
              <w:rPr>
                <w:rFonts w:cs="Calibri"/>
              </w:rPr>
              <w:t>OŠ Poreč</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EBE68D5" w14:textId="77777777" w:rsidR="00821460" w:rsidRDefault="00821460" w:rsidP="00E63B1C">
            <w:pPr>
              <w:pStyle w:val="Bezproreda1"/>
              <w:jc w:val="both"/>
              <w:rPr>
                <w:rFonts w:cs="Calibri"/>
              </w:rPr>
            </w:pPr>
            <w:r>
              <w:rPr>
                <w:rFonts w:cs="Calibri"/>
              </w:rPr>
              <w:t>50</w:t>
            </w:r>
          </w:p>
        </w:tc>
      </w:tr>
      <w:tr w:rsidR="00821460" w14:paraId="439DFD3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1EF0046" w14:textId="77777777" w:rsidR="00821460" w:rsidRDefault="00821460" w:rsidP="00E63B1C">
            <w:pPr>
              <w:pStyle w:val="Bezproreda1"/>
              <w:rPr>
                <w:rFonts w:cs="Calibri"/>
              </w:rPr>
            </w:pPr>
            <w:r>
              <w:rPr>
                <w:rFonts w:cs="Calibri"/>
              </w:rPr>
              <w:t>12. listopada</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08EA6223" w14:textId="77777777" w:rsidR="00821460" w:rsidRPr="00717354" w:rsidRDefault="00821460" w:rsidP="00E63B1C">
            <w:pPr>
              <w:pStyle w:val="Bezproreda1"/>
              <w:jc w:val="both"/>
              <w:rPr>
                <w:rFonts w:cs="Calibri"/>
              </w:rPr>
            </w:pPr>
            <w:r w:rsidRPr="00717354">
              <w:rPr>
                <w:rFonts w:cs="Calibri"/>
              </w:rPr>
              <w:t>TOŠ/SEI Bernardo Parentin</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2C390FD" w14:textId="77777777" w:rsidR="00821460" w:rsidRDefault="00821460" w:rsidP="00E63B1C">
            <w:pPr>
              <w:pStyle w:val="Bezproreda1"/>
              <w:jc w:val="both"/>
              <w:rPr>
                <w:rFonts w:cs="Calibri"/>
              </w:rPr>
            </w:pPr>
            <w:r>
              <w:rPr>
                <w:rFonts w:cs="Calibri"/>
              </w:rPr>
              <w:t>79</w:t>
            </w:r>
          </w:p>
        </w:tc>
      </w:tr>
      <w:tr w:rsidR="00821460" w14:paraId="7B377474"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F07455A" w14:textId="77777777" w:rsidR="00821460" w:rsidRDefault="00821460" w:rsidP="00E63B1C">
            <w:pPr>
              <w:pStyle w:val="Bezproreda1"/>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4FC4D88" w14:textId="77777777" w:rsidR="00821460" w:rsidRPr="00717354" w:rsidRDefault="00821460" w:rsidP="00E63B1C">
            <w:pPr>
              <w:pStyle w:val="Bezproreda1"/>
              <w:jc w:val="both"/>
              <w:rPr>
                <w:rFonts w:cs="Calibri"/>
                <w:b/>
              </w:rPr>
            </w:pPr>
            <w:r w:rsidRPr="00717354">
              <w:rPr>
                <w:rFonts w:cs="Calibri"/>
                <w:b/>
              </w:rPr>
              <w:t>UKUPNO</w:t>
            </w:r>
            <w:r>
              <w:rPr>
                <w:rFonts w:cs="Calibri"/>
                <w:b/>
              </w:rPr>
              <w:t>: 9</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E375152" w14:textId="77777777" w:rsidR="00821460" w:rsidRPr="00717354" w:rsidRDefault="00821460" w:rsidP="00E63B1C">
            <w:pPr>
              <w:pStyle w:val="Bezproreda1"/>
              <w:jc w:val="both"/>
              <w:rPr>
                <w:rFonts w:cs="Calibri"/>
                <w:b/>
              </w:rPr>
            </w:pPr>
            <w:r w:rsidRPr="00717354">
              <w:rPr>
                <w:rFonts w:cs="Calibri"/>
                <w:b/>
              </w:rPr>
              <w:t>628</w:t>
            </w:r>
          </w:p>
        </w:tc>
      </w:tr>
    </w:tbl>
    <w:p w14:paraId="197B72CA" w14:textId="77777777" w:rsidR="00821460" w:rsidRDefault="00821460" w:rsidP="00821460">
      <w:pPr>
        <w:shd w:val="clear" w:color="auto" w:fill="FFFFFF"/>
        <w:spacing w:before="100" w:beforeAutospacing="1" w:after="100" w:afterAutospacing="1"/>
        <w:jc w:val="both"/>
        <w:rPr>
          <w:rFonts w:cs="Calibri"/>
        </w:rPr>
      </w:pPr>
    </w:p>
    <w:tbl>
      <w:tblPr>
        <w:tblW w:w="10031" w:type="dxa"/>
        <w:tblLayout w:type="fixed"/>
        <w:tblCellMar>
          <w:left w:w="10" w:type="dxa"/>
          <w:right w:w="10" w:type="dxa"/>
        </w:tblCellMar>
        <w:tblLook w:val="04A0" w:firstRow="1" w:lastRow="0" w:firstColumn="1" w:lastColumn="0" w:noHBand="0" w:noVBand="1"/>
      </w:tblPr>
      <w:tblGrid>
        <w:gridCol w:w="1526"/>
        <w:gridCol w:w="7229"/>
        <w:gridCol w:w="1276"/>
      </w:tblGrid>
      <w:tr w:rsidR="00821460" w:rsidRPr="00717354" w14:paraId="102F6CA2" w14:textId="77777777" w:rsidTr="00E63B1C">
        <w:trPr>
          <w:trHeight w:val="267"/>
        </w:trPr>
        <w:tc>
          <w:tcPr>
            <w:tcW w:w="1526" w:type="dxa"/>
            <w:tcBorders>
              <w:top w:val="single" w:sz="4" w:space="0" w:color="4F81BD"/>
              <w:left w:val="single" w:sz="4" w:space="0" w:color="4F81BD"/>
              <w:bottom w:val="single" w:sz="4" w:space="0" w:color="4F81BD"/>
              <w:right w:val="single" w:sz="4" w:space="0" w:color="000000"/>
            </w:tcBorders>
            <w:shd w:val="clear" w:color="auto" w:fill="4F81BD"/>
            <w:tcMar>
              <w:top w:w="0" w:type="dxa"/>
              <w:left w:w="108" w:type="dxa"/>
              <w:bottom w:w="0" w:type="dxa"/>
              <w:right w:w="108" w:type="dxa"/>
            </w:tcMar>
          </w:tcPr>
          <w:p w14:paraId="2FEF718C" w14:textId="77777777" w:rsidR="00821460" w:rsidRPr="00717354" w:rsidRDefault="00821460" w:rsidP="00E63B1C">
            <w:pPr>
              <w:suppressAutoHyphens/>
              <w:autoSpaceDN w:val="0"/>
              <w:jc w:val="both"/>
              <w:textAlignment w:val="baseline"/>
              <w:rPr>
                <w:rFonts w:cs="Calibri"/>
                <w:b/>
                <w:sz w:val="22"/>
                <w:szCs w:val="22"/>
              </w:rPr>
            </w:pPr>
            <w:r w:rsidRPr="00717354">
              <w:rPr>
                <w:rFonts w:cs="Calibri"/>
                <w:b/>
                <w:sz w:val="22"/>
                <w:szCs w:val="22"/>
              </w:rPr>
              <w:t>nadnevak</w:t>
            </w:r>
          </w:p>
        </w:tc>
        <w:tc>
          <w:tcPr>
            <w:tcW w:w="7229" w:type="dxa"/>
            <w:tcBorders>
              <w:top w:val="single" w:sz="4" w:space="0" w:color="4F81BD"/>
              <w:left w:val="single" w:sz="4" w:space="0" w:color="000000"/>
              <w:bottom w:val="single" w:sz="4" w:space="0" w:color="4F81BD"/>
            </w:tcBorders>
            <w:shd w:val="clear" w:color="auto" w:fill="4F81BD"/>
            <w:tcMar>
              <w:top w:w="0" w:type="dxa"/>
              <w:left w:w="108" w:type="dxa"/>
              <w:bottom w:w="0" w:type="dxa"/>
              <w:right w:w="108" w:type="dxa"/>
            </w:tcMar>
          </w:tcPr>
          <w:p w14:paraId="0FE3CA40" w14:textId="77777777" w:rsidR="00821460" w:rsidRPr="00717354" w:rsidRDefault="00821460" w:rsidP="00E63B1C">
            <w:pPr>
              <w:suppressAutoHyphens/>
              <w:autoSpaceDN w:val="0"/>
              <w:jc w:val="both"/>
              <w:textAlignment w:val="baseline"/>
            </w:pPr>
            <w:r w:rsidRPr="00717354">
              <w:rPr>
                <w:rFonts w:eastAsia="SimSun" w:cs="Calibri"/>
                <w:b/>
                <w:sz w:val="22"/>
                <w:szCs w:val="22"/>
              </w:rPr>
              <w:t>program/događanje unutar projekta „Na istoj  strani(ci)“</w:t>
            </w:r>
          </w:p>
        </w:tc>
        <w:tc>
          <w:tcPr>
            <w:tcW w:w="1276" w:type="dxa"/>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tcPr>
          <w:p w14:paraId="30D2AA2E" w14:textId="77777777" w:rsidR="00821460" w:rsidRPr="00717354" w:rsidRDefault="00821460" w:rsidP="00E63B1C">
            <w:pPr>
              <w:suppressAutoHyphens/>
              <w:autoSpaceDN w:val="0"/>
              <w:jc w:val="both"/>
              <w:textAlignment w:val="baseline"/>
              <w:rPr>
                <w:rFonts w:cs="Calibri"/>
                <w:b/>
                <w:sz w:val="22"/>
                <w:szCs w:val="22"/>
              </w:rPr>
            </w:pPr>
            <w:r w:rsidRPr="00717354">
              <w:rPr>
                <w:rFonts w:cs="Calibri"/>
                <w:b/>
                <w:sz w:val="22"/>
                <w:szCs w:val="22"/>
              </w:rPr>
              <w:t xml:space="preserve"> br. posjetitelja</w:t>
            </w:r>
          </w:p>
          <w:p w14:paraId="1CD771A4" w14:textId="77777777" w:rsidR="00821460" w:rsidRPr="00717354" w:rsidRDefault="00821460" w:rsidP="00E63B1C">
            <w:pPr>
              <w:suppressAutoHyphens/>
              <w:autoSpaceDN w:val="0"/>
              <w:jc w:val="both"/>
              <w:textAlignment w:val="baseline"/>
              <w:rPr>
                <w:rFonts w:cs="Calibri"/>
                <w:b/>
                <w:sz w:val="22"/>
                <w:szCs w:val="22"/>
              </w:rPr>
            </w:pPr>
          </w:p>
        </w:tc>
      </w:tr>
      <w:tr w:rsidR="00821460" w:rsidRPr="00717354" w14:paraId="389D8129"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6674458" w14:textId="77777777" w:rsidR="00821460" w:rsidRPr="00717354" w:rsidRDefault="00821460" w:rsidP="00E63B1C">
            <w:pPr>
              <w:suppressAutoHyphens/>
              <w:autoSpaceDN w:val="0"/>
              <w:textAlignment w:val="baseline"/>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2B58E01" w14:textId="77777777" w:rsidR="00821460" w:rsidRPr="00717354" w:rsidRDefault="00821460" w:rsidP="00E63B1C">
            <w:pPr>
              <w:suppressAutoHyphens/>
              <w:autoSpaceDN w:val="0"/>
              <w:jc w:val="both"/>
              <w:textAlignment w:val="baseline"/>
              <w:rPr>
                <w:rFonts w:cs="Calibri"/>
                <w:b/>
              </w:rPr>
            </w:pPr>
            <w:r>
              <w:rPr>
                <w:rFonts w:cs="Calibri"/>
                <w:b/>
              </w:rPr>
              <w:t>ZORAN VAKULA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A159261" w14:textId="77777777" w:rsidR="00821460" w:rsidRPr="00717354" w:rsidRDefault="00821460" w:rsidP="00E63B1C">
            <w:pPr>
              <w:suppressAutoHyphens/>
              <w:autoSpaceDN w:val="0"/>
              <w:jc w:val="both"/>
              <w:textAlignment w:val="baseline"/>
              <w:rPr>
                <w:rFonts w:cs="Calibri"/>
              </w:rPr>
            </w:pPr>
            <w:r>
              <w:rPr>
                <w:rFonts w:cs="Calibri"/>
              </w:rPr>
              <w:t>65</w:t>
            </w:r>
          </w:p>
        </w:tc>
      </w:tr>
      <w:tr w:rsidR="00821460" w:rsidRPr="00717354" w14:paraId="2C9EDEEB"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D70C748" w14:textId="77777777" w:rsidR="00821460" w:rsidRPr="00717354" w:rsidRDefault="00821460" w:rsidP="00E63B1C">
            <w:pPr>
              <w:suppressAutoHyphens/>
              <w:autoSpaceDN w:val="0"/>
              <w:textAlignment w:val="baseline"/>
              <w:rPr>
                <w:rFonts w:cs="Calibri"/>
              </w:rPr>
            </w:pPr>
            <w:r>
              <w:rPr>
                <w:rFonts w:cs="Calibri"/>
              </w:rPr>
              <w:t>20. studenog</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A99D046" w14:textId="77777777" w:rsidR="00821460" w:rsidRPr="00717354" w:rsidRDefault="00821460" w:rsidP="00E63B1C">
            <w:pPr>
              <w:suppressAutoHyphens/>
              <w:autoSpaceDN w:val="0"/>
              <w:jc w:val="both"/>
              <w:textAlignment w:val="baseline"/>
              <w:rPr>
                <w:rFonts w:cs="Calibri"/>
              </w:rPr>
            </w:pPr>
            <w:r w:rsidRPr="00FF62F7">
              <w:rPr>
                <w:rFonts w:cs="Calibri"/>
              </w:rPr>
              <w:t>OŠ Joakima Rakovca Sveti Lovreč</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9D7F355" w14:textId="77777777" w:rsidR="00821460" w:rsidRPr="00717354" w:rsidRDefault="00821460" w:rsidP="00E63B1C">
            <w:pPr>
              <w:suppressAutoHyphens/>
              <w:autoSpaceDN w:val="0"/>
              <w:jc w:val="both"/>
              <w:textAlignment w:val="baseline"/>
              <w:rPr>
                <w:rFonts w:cs="Calibri"/>
              </w:rPr>
            </w:pPr>
            <w:r>
              <w:rPr>
                <w:rFonts w:cs="Calibri"/>
              </w:rPr>
              <w:t>62</w:t>
            </w:r>
          </w:p>
        </w:tc>
      </w:tr>
      <w:tr w:rsidR="00821460" w:rsidRPr="00717354" w14:paraId="3649CFD2"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5DAAB72" w14:textId="77777777" w:rsidR="00821460" w:rsidRDefault="00821460" w:rsidP="00E63B1C">
            <w:pPr>
              <w:suppressAutoHyphens/>
              <w:autoSpaceDN w:val="0"/>
              <w:textAlignment w:val="baseline"/>
              <w:rPr>
                <w:rFonts w:cs="Calibri"/>
              </w:rPr>
            </w:pPr>
            <w:r>
              <w:rPr>
                <w:rFonts w:cs="Calibri"/>
              </w:rPr>
              <w:t>21. studenog</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0F01899" w14:textId="77777777" w:rsidR="00821460" w:rsidRPr="00FF62F7" w:rsidRDefault="00821460" w:rsidP="00E63B1C">
            <w:pPr>
              <w:suppressAutoHyphens/>
              <w:autoSpaceDN w:val="0"/>
              <w:jc w:val="both"/>
              <w:textAlignment w:val="baseline"/>
              <w:rPr>
                <w:rFonts w:cs="Calibri"/>
              </w:rPr>
            </w:pPr>
            <w:r w:rsidRPr="00FF62F7">
              <w:rPr>
                <w:rFonts w:cs="Calibri"/>
              </w:rPr>
              <w:t>OŠ Jože Šurana Višnjan</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5EC5370" w14:textId="77777777" w:rsidR="00821460" w:rsidRPr="00717354" w:rsidRDefault="00821460" w:rsidP="00E63B1C">
            <w:pPr>
              <w:suppressAutoHyphens/>
              <w:autoSpaceDN w:val="0"/>
              <w:jc w:val="both"/>
              <w:textAlignment w:val="baseline"/>
              <w:rPr>
                <w:rFonts w:cs="Calibri"/>
              </w:rPr>
            </w:pPr>
            <w:r>
              <w:rPr>
                <w:rFonts w:cs="Calibri"/>
              </w:rPr>
              <w:t>61</w:t>
            </w:r>
          </w:p>
        </w:tc>
      </w:tr>
      <w:tr w:rsidR="00821460" w:rsidRPr="00717354" w14:paraId="6BCDD1E8"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8B686DA" w14:textId="77777777" w:rsidR="00821460" w:rsidRDefault="00821460" w:rsidP="00E63B1C">
            <w:pPr>
              <w:suppressAutoHyphens/>
              <w:autoSpaceDN w:val="0"/>
              <w:textAlignment w:val="baseline"/>
              <w:rPr>
                <w:rFonts w:cs="Calibri"/>
              </w:rPr>
            </w:pPr>
            <w:r w:rsidRPr="00FF62F7">
              <w:rPr>
                <w:rFonts w:cs="Calibri"/>
              </w:rPr>
              <w:t>21. studenog</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D6031B0" w14:textId="77777777" w:rsidR="00821460" w:rsidRPr="00FF62F7" w:rsidRDefault="00821460" w:rsidP="00E63B1C">
            <w:pPr>
              <w:suppressAutoHyphens/>
              <w:autoSpaceDN w:val="0"/>
              <w:jc w:val="both"/>
              <w:textAlignment w:val="baseline"/>
              <w:rPr>
                <w:rFonts w:cs="Calibri"/>
              </w:rPr>
            </w:pPr>
            <w:r w:rsidRPr="00FF62F7">
              <w:rPr>
                <w:rFonts w:cs="Calibri"/>
              </w:rPr>
              <w:t>OŠ Jože Šurana Višnjan PŠ Vižinada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E5EF446" w14:textId="77777777" w:rsidR="00821460" w:rsidRPr="00717354" w:rsidRDefault="00821460" w:rsidP="00E63B1C">
            <w:pPr>
              <w:suppressAutoHyphens/>
              <w:autoSpaceDN w:val="0"/>
              <w:jc w:val="both"/>
              <w:textAlignment w:val="baseline"/>
              <w:rPr>
                <w:rFonts w:cs="Calibri"/>
              </w:rPr>
            </w:pPr>
            <w:r>
              <w:rPr>
                <w:rFonts w:cs="Calibri"/>
              </w:rPr>
              <w:t>46</w:t>
            </w:r>
          </w:p>
        </w:tc>
      </w:tr>
      <w:tr w:rsidR="00821460" w:rsidRPr="00717354" w14:paraId="1873A521"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1FA9F20" w14:textId="77777777" w:rsidR="00821460" w:rsidRDefault="00821460" w:rsidP="00E63B1C">
            <w:pPr>
              <w:suppressAutoHyphens/>
              <w:autoSpaceDN w:val="0"/>
              <w:textAlignment w:val="baseline"/>
              <w:rPr>
                <w:rFonts w:cs="Calibri"/>
              </w:rPr>
            </w:pPr>
            <w:r w:rsidRPr="00FF62F7">
              <w:rPr>
                <w:rFonts w:cs="Calibri"/>
              </w:rPr>
              <w:t>21. studenog</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6B7738E" w14:textId="77777777" w:rsidR="00821460" w:rsidRPr="00FF62F7" w:rsidRDefault="00821460" w:rsidP="00E63B1C">
            <w:pPr>
              <w:suppressAutoHyphens/>
              <w:autoSpaceDN w:val="0"/>
              <w:jc w:val="both"/>
              <w:textAlignment w:val="baseline"/>
              <w:rPr>
                <w:rFonts w:cs="Calibri"/>
              </w:rPr>
            </w:pPr>
            <w:r w:rsidRPr="00FF62F7">
              <w:rPr>
                <w:rFonts w:cs="Calibri"/>
              </w:rPr>
              <w:t>OŠ Jože Šurana Višnjan PŠ Kaštelir</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6D8DBC4" w14:textId="77777777" w:rsidR="00821460" w:rsidRPr="00717354" w:rsidRDefault="00821460" w:rsidP="00E63B1C">
            <w:pPr>
              <w:suppressAutoHyphens/>
              <w:autoSpaceDN w:val="0"/>
              <w:jc w:val="both"/>
              <w:textAlignment w:val="baseline"/>
              <w:rPr>
                <w:rFonts w:cs="Calibri"/>
              </w:rPr>
            </w:pPr>
            <w:r>
              <w:rPr>
                <w:rFonts w:cs="Calibri"/>
              </w:rPr>
              <w:t>60</w:t>
            </w:r>
          </w:p>
        </w:tc>
      </w:tr>
      <w:tr w:rsidR="00821460" w:rsidRPr="00717354" w14:paraId="2A6F02BA"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7929BF0" w14:textId="77777777" w:rsidR="00821460" w:rsidRPr="00FF62F7" w:rsidRDefault="00821460" w:rsidP="00E63B1C">
            <w:pPr>
              <w:suppressAutoHyphens/>
              <w:autoSpaceDN w:val="0"/>
              <w:textAlignment w:val="baseline"/>
              <w:rPr>
                <w:rFonts w:cs="Calibri"/>
              </w:rPr>
            </w:pPr>
            <w:r>
              <w:rPr>
                <w:rFonts w:cs="Calibri"/>
              </w:rPr>
              <w:t xml:space="preserve">23. studenog </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E74FB76" w14:textId="77777777" w:rsidR="00821460" w:rsidRPr="00FF62F7" w:rsidRDefault="00821460" w:rsidP="00E63B1C">
            <w:pPr>
              <w:suppressAutoHyphens/>
              <w:autoSpaceDN w:val="0"/>
              <w:jc w:val="both"/>
              <w:textAlignment w:val="baseline"/>
              <w:rPr>
                <w:rFonts w:cs="Calibri"/>
              </w:rPr>
            </w:pPr>
            <w:r w:rsidRPr="00FF62F7">
              <w:rPr>
                <w:rFonts w:cs="Calibri"/>
              </w:rPr>
              <w:t>OŠ Vladimira Nazora Vrsar</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8DFBD54" w14:textId="77777777" w:rsidR="00821460" w:rsidRPr="00717354" w:rsidRDefault="00821460" w:rsidP="00E63B1C">
            <w:pPr>
              <w:suppressAutoHyphens/>
              <w:autoSpaceDN w:val="0"/>
              <w:jc w:val="both"/>
              <w:textAlignment w:val="baseline"/>
              <w:rPr>
                <w:rFonts w:cs="Calibri"/>
              </w:rPr>
            </w:pPr>
            <w:r>
              <w:rPr>
                <w:rFonts w:cs="Calibri"/>
              </w:rPr>
              <w:t>63</w:t>
            </w:r>
          </w:p>
        </w:tc>
      </w:tr>
      <w:tr w:rsidR="00821460" w:rsidRPr="00717354" w14:paraId="07606D6E"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FC870C9" w14:textId="77777777" w:rsidR="00821460" w:rsidRPr="00FF62F7" w:rsidRDefault="00821460" w:rsidP="00E63B1C">
            <w:pPr>
              <w:suppressAutoHyphens/>
              <w:autoSpaceDN w:val="0"/>
              <w:textAlignment w:val="baseline"/>
              <w:rPr>
                <w:rFonts w:cs="Calibri"/>
              </w:rPr>
            </w:pPr>
            <w:r>
              <w:rPr>
                <w:rFonts w:cs="Calibri"/>
              </w:rPr>
              <w:t xml:space="preserve">23. studenog </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79BB958" w14:textId="77777777" w:rsidR="00821460" w:rsidRPr="00FF62F7" w:rsidRDefault="00821460" w:rsidP="00E63B1C">
            <w:pPr>
              <w:suppressAutoHyphens/>
              <w:autoSpaceDN w:val="0"/>
              <w:jc w:val="both"/>
              <w:textAlignment w:val="baseline"/>
              <w:rPr>
                <w:rFonts w:cs="Calibri"/>
              </w:rPr>
            </w:pPr>
            <w:r>
              <w:rPr>
                <w:rFonts w:cs="Calibri"/>
              </w:rPr>
              <w:t>OŠ Tar-Vabriga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C223538" w14:textId="77777777" w:rsidR="00821460" w:rsidRPr="00717354" w:rsidRDefault="00821460" w:rsidP="00E63B1C">
            <w:pPr>
              <w:suppressAutoHyphens/>
              <w:autoSpaceDN w:val="0"/>
              <w:jc w:val="both"/>
              <w:textAlignment w:val="baseline"/>
              <w:rPr>
                <w:rFonts w:cs="Calibri"/>
              </w:rPr>
            </w:pPr>
            <w:r>
              <w:rPr>
                <w:rFonts w:cs="Calibri"/>
              </w:rPr>
              <w:t>52</w:t>
            </w:r>
          </w:p>
        </w:tc>
      </w:tr>
      <w:tr w:rsidR="00821460" w:rsidRPr="00717354" w14:paraId="3BC0AA9E"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952BE66" w14:textId="77777777" w:rsidR="00821460" w:rsidRPr="00FF62F7" w:rsidRDefault="00821460" w:rsidP="00E63B1C">
            <w:pPr>
              <w:suppressAutoHyphens/>
              <w:autoSpaceDN w:val="0"/>
              <w:textAlignment w:val="baseline"/>
              <w:rPr>
                <w:rFonts w:cs="Calibri"/>
              </w:rPr>
            </w:pPr>
            <w:r>
              <w:rPr>
                <w:rFonts w:cs="Calibri"/>
              </w:rPr>
              <w:t>23. studenog</w:t>
            </w: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65F13B1" w14:textId="77777777" w:rsidR="00821460" w:rsidRPr="00FF62F7" w:rsidRDefault="00821460" w:rsidP="00E63B1C">
            <w:pPr>
              <w:suppressAutoHyphens/>
              <w:autoSpaceDN w:val="0"/>
              <w:jc w:val="both"/>
              <w:textAlignment w:val="baseline"/>
              <w:rPr>
                <w:rFonts w:cs="Calibri"/>
              </w:rPr>
            </w:pPr>
            <w:r w:rsidRPr="00FF62F7">
              <w:rPr>
                <w:rFonts w:cs="Calibri"/>
              </w:rPr>
              <w:t>OŠ Tar-Vabriga</w:t>
            </w:r>
            <w:r>
              <w:rPr>
                <w:rFonts w:cs="Calibri"/>
              </w:rPr>
              <w:t xml:space="preserve"> (Vabriga)</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8832F76" w14:textId="77777777" w:rsidR="00821460" w:rsidRPr="00717354" w:rsidRDefault="00821460" w:rsidP="00E63B1C">
            <w:pPr>
              <w:suppressAutoHyphens/>
              <w:autoSpaceDN w:val="0"/>
              <w:jc w:val="both"/>
              <w:textAlignment w:val="baseline"/>
              <w:rPr>
                <w:rFonts w:cs="Calibri"/>
              </w:rPr>
            </w:pPr>
            <w:r>
              <w:rPr>
                <w:rFonts w:cs="Calibri"/>
              </w:rPr>
              <w:t>42</w:t>
            </w:r>
          </w:p>
        </w:tc>
      </w:tr>
      <w:tr w:rsidR="00821460" w:rsidRPr="00717354" w14:paraId="5760AAE5" w14:textId="77777777" w:rsidTr="00E63B1C">
        <w:tc>
          <w:tcPr>
            <w:tcW w:w="1526"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95E46B0" w14:textId="77777777" w:rsidR="00821460" w:rsidRPr="00FF62F7" w:rsidRDefault="00821460" w:rsidP="00E63B1C">
            <w:pPr>
              <w:suppressAutoHyphens/>
              <w:autoSpaceDN w:val="0"/>
              <w:textAlignment w:val="baseline"/>
              <w:rPr>
                <w:rFonts w:cs="Calibri"/>
              </w:rPr>
            </w:pPr>
          </w:p>
        </w:tc>
        <w:tc>
          <w:tcPr>
            <w:tcW w:w="7229"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0CABF3A" w14:textId="77777777" w:rsidR="00821460" w:rsidRPr="00FF62F7" w:rsidRDefault="00821460" w:rsidP="00E63B1C">
            <w:pPr>
              <w:suppressAutoHyphens/>
              <w:autoSpaceDN w:val="0"/>
              <w:jc w:val="both"/>
              <w:textAlignment w:val="baseline"/>
              <w:rPr>
                <w:rFonts w:cs="Calibri"/>
                <w:b/>
              </w:rPr>
            </w:pPr>
            <w:r w:rsidRPr="00FF62F7">
              <w:rPr>
                <w:rFonts w:cs="Calibri"/>
                <w:b/>
              </w:rPr>
              <w:t>UKIUPNO</w:t>
            </w:r>
            <w:r>
              <w:rPr>
                <w:rFonts w:cs="Calibri"/>
                <w:b/>
              </w:rPr>
              <w:t>: 7</w:t>
            </w:r>
          </w:p>
        </w:tc>
        <w:tc>
          <w:tcPr>
            <w:tcW w:w="127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D17067C" w14:textId="77777777" w:rsidR="00821460" w:rsidRPr="0060713C" w:rsidRDefault="00821460" w:rsidP="00E63B1C">
            <w:pPr>
              <w:suppressAutoHyphens/>
              <w:autoSpaceDN w:val="0"/>
              <w:jc w:val="both"/>
              <w:textAlignment w:val="baseline"/>
              <w:rPr>
                <w:rFonts w:cs="Calibri"/>
                <w:b/>
              </w:rPr>
            </w:pPr>
            <w:r w:rsidRPr="0060713C">
              <w:rPr>
                <w:rFonts w:cs="Calibri"/>
                <w:b/>
              </w:rPr>
              <w:t>451</w:t>
            </w:r>
          </w:p>
        </w:tc>
      </w:tr>
    </w:tbl>
    <w:p w14:paraId="328909F4" w14:textId="77777777" w:rsidR="00821460" w:rsidRPr="00821460" w:rsidRDefault="00821460" w:rsidP="00821460">
      <w:pPr>
        <w:shd w:val="clear" w:color="auto" w:fill="FFFFFF"/>
        <w:spacing w:before="100" w:beforeAutospacing="1" w:after="100" w:afterAutospacing="1"/>
        <w:jc w:val="both"/>
        <w:rPr>
          <w:rFonts w:cs="Calibri"/>
          <w:sz w:val="22"/>
          <w:szCs w:val="22"/>
        </w:rPr>
      </w:pPr>
      <w:r w:rsidRPr="00821460">
        <w:rPr>
          <w:rFonts w:cs="Calibri"/>
          <w:sz w:val="22"/>
          <w:szCs w:val="22"/>
        </w:rPr>
        <w:t>Tijekom kampanje se u izvještajnoj godini prvi put upisalo ili je svoje članstvo obnovilo 996 korisnika.</w:t>
      </w:r>
    </w:p>
    <w:p w14:paraId="4E4FABA8" w14:textId="77777777" w:rsidR="00821460" w:rsidRPr="00682BD4" w:rsidRDefault="00821460" w:rsidP="00821460">
      <w:pPr>
        <w:pStyle w:val="Bezproreda"/>
        <w:jc w:val="both"/>
        <w:rPr>
          <w:rFonts w:cs="Calibri"/>
          <w:color w:val="FF0000"/>
          <w:sz w:val="40"/>
          <w:szCs w:val="40"/>
        </w:rPr>
      </w:pPr>
      <w:bookmarkStart w:id="177" w:name="_Toc30085226"/>
      <w:bookmarkStart w:id="178" w:name="_Toc474481533"/>
      <w:bookmarkStart w:id="179" w:name="_Toc516817233"/>
      <w:bookmarkStart w:id="180" w:name="_Toc28962422"/>
      <w:bookmarkStart w:id="181" w:name="_Toc28962459"/>
      <w:bookmarkEnd w:id="169"/>
      <w:bookmarkEnd w:id="170"/>
      <w:bookmarkEnd w:id="171"/>
      <w:bookmarkEnd w:id="172"/>
      <w:bookmarkEnd w:id="173"/>
      <w:bookmarkEnd w:id="174"/>
    </w:p>
    <w:p w14:paraId="617939F3" w14:textId="77777777" w:rsidR="00821460" w:rsidRPr="0011344E" w:rsidRDefault="00821460" w:rsidP="00821460">
      <w:pPr>
        <w:pStyle w:val="Bezproreda"/>
        <w:jc w:val="both"/>
        <w:rPr>
          <w:rFonts w:cs="Calibri"/>
          <w:sz w:val="40"/>
          <w:szCs w:val="40"/>
        </w:rPr>
      </w:pPr>
      <w:r w:rsidRPr="0011344E">
        <w:rPr>
          <w:rFonts w:cs="Calibri"/>
          <w:sz w:val="40"/>
          <w:szCs w:val="40"/>
        </w:rPr>
        <w:t>8. Suradnja s institucijama, udrugama</w:t>
      </w:r>
      <w:bookmarkEnd w:id="177"/>
      <w:r w:rsidRPr="0011344E">
        <w:rPr>
          <w:rFonts w:cs="Calibri"/>
          <w:sz w:val="40"/>
          <w:szCs w:val="40"/>
        </w:rPr>
        <w:t xml:space="preserve"> i građanima</w:t>
      </w:r>
    </w:p>
    <w:p w14:paraId="02B10B07" w14:textId="28B4E92F" w:rsidR="00821460" w:rsidRDefault="00821460" w:rsidP="00821460">
      <w:pPr>
        <w:jc w:val="both"/>
        <w:rPr>
          <w:rFonts w:cs="Calibri"/>
          <w:sz w:val="22"/>
          <w:szCs w:val="22"/>
        </w:rPr>
      </w:pPr>
      <w:r w:rsidRPr="00821460">
        <w:rPr>
          <w:rFonts w:cs="Calibri"/>
          <w:sz w:val="22"/>
          <w:szCs w:val="22"/>
        </w:rPr>
        <w:t>Gradska knjižnica Poreč kroz svoje djelatnosti i aktivnosti nastoji omogućiti i podržati suradnju i prepoznati potrebu za suradnjom te zalagati se za izvrsnost na svim razinama rada. Tako smo u izvještajnoj godini nastavili suradnju sa sljedećim institucijama, ustanovama, udrugama, zajednicama:</w:t>
      </w:r>
    </w:p>
    <w:p w14:paraId="3F627B27" w14:textId="77777777" w:rsidR="00821460" w:rsidRPr="00821460" w:rsidRDefault="00821460" w:rsidP="00821460">
      <w:pPr>
        <w:jc w:val="both"/>
        <w:rPr>
          <w:rFonts w:cs="Calibri"/>
          <w:sz w:val="22"/>
          <w:szCs w:val="22"/>
        </w:rPr>
      </w:pPr>
    </w:p>
    <w:p w14:paraId="5D00C6A9" w14:textId="77777777" w:rsidR="00821460" w:rsidRPr="0011344E" w:rsidRDefault="00821460" w:rsidP="00821460">
      <w:pPr>
        <w:pStyle w:val="Bezproreda"/>
        <w:jc w:val="both"/>
        <w:rPr>
          <w:rFonts w:eastAsia="SimSun" w:cs="Calibri"/>
          <w:sz w:val="32"/>
          <w:szCs w:val="32"/>
        </w:rPr>
      </w:pPr>
      <w:r w:rsidRPr="0011344E">
        <w:rPr>
          <w:rFonts w:eastAsia="SimSun" w:cs="Calibri"/>
          <w:sz w:val="32"/>
          <w:szCs w:val="32"/>
        </w:rPr>
        <w:t>8.1. Centar za inkluziju i podršku u zajednici</w:t>
      </w:r>
      <w:bookmarkEnd w:id="178"/>
      <w:bookmarkEnd w:id="179"/>
      <w:bookmarkEnd w:id="180"/>
      <w:bookmarkEnd w:id="181"/>
      <w:r w:rsidRPr="0011344E">
        <w:rPr>
          <w:rFonts w:eastAsia="SimSun" w:cs="Calibri"/>
          <w:sz w:val="32"/>
          <w:szCs w:val="32"/>
        </w:rPr>
        <w:t xml:space="preserve"> – Život pun mogućnosti</w:t>
      </w:r>
    </w:p>
    <w:p w14:paraId="01D2274E" w14:textId="77777777" w:rsidR="00821460" w:rsidRPr="00821460" w:rsidRDefault="00821460" w:rsidP="00821460">
      <w:pPr>
        <w:pStyle w:val="Bezproreda"/>
        <w:jc w:val="both"/>
        <w:rPr>
          <w:rFonts w:cs="Calibri"/>
          <w:sz w:val="22"/>
          <w:szCs w:val="22"/>
        </w:rPr>
      </w:pPr>
      <w:r w:rsidRPr="00821460">
        <w:rPr>
          <w:rFonts w:cs="Calibri"/>
          <w:sz w:val="22"/>
          <w:szCs w:val="22"/>
        </w:rPr>
        <w:t xml:space="preserve">Projekt Centra za inkluziju Život pun mogućnosti provodi se od 1. srpnja 2015. godine te ima za cilj povećati kompetencije za tržište rada i zapošljavanje osoba s intelektualnim teškoćama putem razvoja dnevnih radnih aktivnosti te jačanjem aktivnog sudjelovanja u zajednici. Dio projektnih aktivnosti odnosi se na poticanje većeg uključivanja osoba s intelektualnim teškoćama u život zajednice i to razvojem programa volontiranja. Tako je Gradska knjižnica Poreč u izvještajnoj godini nastavila suradnju s Centrom te njegovi korisnici jednom tjedno </w:t>
      </w:r>
      <w:r w:rsidRPr="00821460">
        <w:rPr>
          <w:rFonts w:cs="Calibri"/>
          <w:sz w:val="22"/>
          <w:szCs w:val="22"/>
        </w:rPr>
        <w:lastRenderedPageBreak/>
        <w:t>dolaze u knjižnicu po knjige pristigle u knjižnicu donacijom građana te ih nose u kućicu za knjige u parku Olge Ban.</w:t>
      </w:r>
    </w:p>
    <w:p w14:paraId="763A80A6" w14:textId="77777777" w:rsidR="00821460" w:rsidRPr="00682BD4" w:rsidRDefault="00821460" w:rsidP="00821460">
      <w:pPr>
        <w:pStyle w:val="Bezproreda"/>
        <w:jc w:val="both"/>
        <w:rPr>
          <w:rFonts w:eastAsia="SimSun" w:cs="Calibri"/>
          <w:color w:val="FF0000"/>
          <w:sz w:val="32"/>
          <w:szCs w:val="32"/>
        </w:rPr>
      </w:pPr>
    </w:p>
    <w:p w14:paraId="3D664BAE" w14:textId="77777777" w:rsidR="00821460" w:rsidRPr="00682BD4" w:rsidRDefault="00821460" w:rsidP="00821460">
      <w:pPr>
        <w:shd w:val="clear" w:color="auto" w:fill="FFFFFF"/>
        <w:jc w:val="both"/>
        <w:rPr>
          <w:rFonts w:cs="Calibri"/>
          <w:color w:val="FF0000"/>
        </w:rPr>
      </w:pPr>
    </w:p>
    <w:p w14:paraId="187227DB" w14:textId="77777777" w:rsidR="00821460" w:rsidRPr="009070E9" w:rsidRDefault="00821460" w:rsidP="00821460">
      <w:pPr>
        <w:pStyle w:val="Bezproreda"/>
        <w:jc w:val="both"/>
        <w:rPr>
          <w:rFonts w:eastAsia="SimSun" w:cs="Calibri"/>
          <w:sz w:val="32"/>
          <w:szCs w:val="32"/>
        </w:rPr>
      </w:pPr>
      <w:r>
        <w:rPr>
          <w:rFonts w:eastAsia="SimSun" w:cs="Calibri"/>
          <w:sz w:val="32"/>
          <w:szCs w:val="32"/>
        </w:rPr>
        <w:t>8.2</w:t>
      </w:r>
      <w:r w:rsidRPr="009070E9">
        <w:rPr>
          <w:rFonts w:eastAsia="SimSun" w:cs="Calibri"/>
          <w:sz w:val="32"/>
          <w:szCs w:val="32"/>
        </w:rPr>
        <w:t>. Dječji tjedan</w:t>
      </w:r>
    </w:p>
    <w:p w14:paraId="6E6FC7A2" w14:textId="77777777" w:rsidR="00821460" w:rsidRPr="00821460" w:rsidRDefault="00821460" w:rsidP="00821460">
      <w:pPr>
        <w:pStyle w:val="Bezproreda"/>
        <w:jc w:val="both"/>
        <w:rPr>
          <w:rFonts w:cs="Calibri"/>
          <w:sz w:val="22"/>
          <w:szCs w:val="22"/>
        </w:rPr>
      </w:pPr>
      <w:r w:rsidRPr="00821460">
        <w:rPr>
          <w:rFonts w:cs="Calibri"/>
          <w:sz w:val="22"/>
          <w:szCs w:val="22"/>
        </w:rPr>
        <w:t>Ovogodišnji Dječji tjedan bio je posvećen obilježavanju Europske godine vještina. Kreativnu radionicu decoupagea za djecu „Bojice traže dom“ u knjižnici vodila je jedugogodišnja volonterka Gradske knjižnice Poreč Aliče Pištan, u petak, 6. listopada 2023. godine. Ovom je radionicom za djecu u Dječjem tjednu naučila djecu salvetnoj tehnici, a njome je i otvoren novi, 15. po redu ciklus projekta „Dam-daš: volonteri u akciji“, u čijem će središtu tijekom narednih mjeseci biti upravo predstavljanje brojnih vještina. Brojna su znanja i vještine vrijednih volontera iz ovoga projekta oplemenila život zajednice, kroz sve ove godine, upravo prezentacijama praktičnih vještina putem radionica namijenjenih polaznicima različite dobi.</w:t>
      </w:r>
    </w:p>
    <w:p w14:paraId="514A9234" w14:textId="77777777" w:rsidR="00821460" w:rsidRPr="00052F1E" w:rsidRDefault="00821460" w:rsidP="00821460">
      <w:pPr>
        <w:pStyle w:val="Bezproreda"/>
        <w:jc w:val="both"/>
        <w:rPr>
          <w:rFonts w:cs="Calibri"/>
        </w:rPr>
      </w:pPr>
    </w:p>
    <w:p w14:paraId="34D7B493" w14:textId="77777777" w:rsidR="00821460" w:rsidRPr="00462963" w:rsidRDefault="00821460" w:rsidP="00821460">
      <w:pPr>
        <w:pStyle w:val="Bezproreda"/>
        <w:jc w:val="both"/>
        <w:rPr>
          <w:rFonts w:eastAsia="SimSun" w:cs="Calibri"/>
          <w:sz w:val="32"/>
          <w:szCs w:val="32"/>
        </w:rPr>
      </w:pPr>
      <w:r w:rsidRPr="00462963">
        <w:rPr>
          <w:rFonts w:eastAsia="SimSun" w:cs="Calibri"/>
          <w:sz w:val="32"/>
          <w:szCs w:val="32"/>
        </w:rPr>
        <w:t>8.</w:t>
      </w:r>
      <w:r>
        <w:rPr>
          <w:rFonts w:eastAsia="SimSun" w:cs="Calibri"/>
          <w:sz w:val="32"/>
          <w:szCs w:val="32"/>
        </w:rPr>
        <w:t>3</w:t>
      </w:r>
      <w:r w:rsidRPr="00462963">
        <w:rPr>
          <w:rFonts w:eastAsia="SimSun" w:cs="Calibri"/>
          <w:sz w:val="32"/>
          <w:szCs w:val="32"/>
        </w:rPr>
        <w:t xml:space="preserve">. Društvo bibliotekara Istre - obilježavanje Tjedna istarskih knjižnica </w:t>
      </w:r>
    </w:p>
    <w:p w14:paraId="52374384" w14:textId="77777777" w:rsidR="00821460" w:rsidRPr="00821460" w:rsidRDefault="00821460" w:rsidP="00821460">
      <w:pPr>
        <w:pStyle w:val="Bezproreda"/>
        <w:jc w:val="both"/>
        <w:rPr>
          <w:rFonts w:cs="Calibri"/>
          <w:sz w:val="22"/>
          <w:szCs w:val="22"/>
        </w:rPr>
      </w:pPr>
      <w:r w:rsidRPr="00821460">
        <w:rPr>
          <w:rFonts w:cs="Calibri"/>
          <w:sz w:val="22"/>
          <w:szCs w:val="22"/>
        </w:rPr>
        <w:t>Peti po redu Tjedan istarskih knjižnica u sebi je nosio poruku mira, a održao se od 18. do 22. rujna 2023. godine, pod sloganom “Knjigom do mira”. Cilj svih ovogodišnjih aktivnosti diljem Istre je razvijanje svijesti o posljedicama sukoba, kako za pojedince, tako i za društvo. Gradska knjižnica Poreč pripremila je niz radionica i predavanja s kojima se pridružila obilježavanju TIK-a, s ciljem promišljanja o načinima i važnosti postizanja unutarnjeg mira te uočavanja važnosti uloge knjige i čitanja u izgradnji sebe. U ponedjeljak, 18. rujna održana je biblioterapijska radionica s Luanom Poleis za djecu mlađe školske dobi “Riječima do mira”. U četvrtak, 21. rujna organizirano je edukativno predavanje Korada Korlevića “Transhuman agenda”, a u petak, 22. rujna “Petkom u pet: Mir, mir, mir, nitko nije kriv…“, edukativno – kreativnu radionicu za djecu predškolske dobi. Također, u okviru obilježavanja 5.TIK-a, u razdoblju od 18. do 23. rujna 2023. godine, pridružili smo se svim istarskim knjižnicama u akciji „Članarina na po“.</w:t>
      </w:r>
    </w:p>
    <w:p w14:paraId="2D26102C" w14:textId="77777777" w:rsidR="00821460" w:rsidRPr="00F77A4C" w:rsidRDefault="00821460" w:rsidP="00821460">
      <w:pPr>
        <w:pStyle w:val="Obinitekst"/>
        <w:rPr>
          <w:rFonts w:ascii="Times New Roman" w:hAnsi="Times New Roman"/>
          <w:sz w:val="24"/>
          <w:szCs w:val="24"/>
        </w:rPr>
      </w:pPr>
    </w:p>
    <w:p w14:paraId="28472D12" w14:textId="77777777" w:rsidR="00821460" w:rsidRPr="00682BD4" w:rsidRDefault="00821460" w:rsidP="00821460">
      <w:pPr>
        <w:pStyle w:val="Bezproreda"/>
        <w:jc w:val="both"/>
        <w:rPr>
          <w:rFonts w:eastAsia="SimSun" w:cs="Calibri"/>
          <w:color w:val="FF0000"/>
          <w:sz w:val="32"/>
          <w:szCs w:val="32"/>
        </w:rPr>
      </w:pPr>
    </w:p>
    <w:p w14:paraId="4D98D126" w14:textId="77777777" w:rsidR="00821460" w:rsidRPr="00BD2906" w:rsidRDefault="00821460" w:rsidP="00821460">
      <w:pPr>
        <w:pStyle w:val="Bezproreda"/>
        <w:jc w:val="both"/>
        <w:rPr>
          <w:rFonts w:eastAsia="SimSun" w:cs="Calibri"/>
          <w:sz w:val="32"/>
          <w:szCs w:val="32"/>
        </w:rPr>
      </w:pPr>
      <w:r w:rsidRPr="00BD2906">
        <w:rPr>
          <w:rFonts w:eastAsia="SimSun" w:cs="Calibri"/>
          <w:sz w:val="32"/>
          <w:szCs w:val="32"/>
        </w:rPr>
        <w:t>8.</w:t>
      </w:r>
      <w:r>
        <w:rPr>
          <w:rFonts w:eastAsia="SimSun" w:cs="Calibri"/>
          <w:sz w:val="32"/>
          <w:szCs w:val="32"/>
        </w:rPr>
        <w:t>4</w:t>
      </w:r>
      <w:r w:rsidRPr="00BD2906">
        <w:rPr>
          <w:rFonts w:eastAsia="SimSun" w:cs="Calibri"/>
          <w:sz w:val="32"/>
          <w:szCs w:val="32"/>
        </w:rPr>
        <w:t>. Grad Poreč - obilježavanje Mjeseca poduzetništva</w:t>
      </w:r>
    </w:p>
    <w:p w14:paraId="7A9C6ED3" w14:textId="77777777" w:rsidR="00821460" w:rsidRPr="00821460" w:rsidRDefault="00821460" w:rsidP="00821460">
      <w:pPr>
        <w:pStyle w:val="Obinitekst"/>
        <w:jc w:val="both"/>
        <w:rPr>
          <w:rFonts w:ascii="Times New Roman" w:hAnsi="Times New Roman"/>
          <w:sz w:val="22"/>
          <w:szCs w:val="22"/>
        </w:rPr>
      </w:pPr>
      <w:r w:rsidRPr="00821460">
        <w:rPr>
          <w:rFonts w:ascii="Times New Roman" w:hAnsi="Times New Roman"/>
          <w:sz w:val="22"/>
          <w:szCs w:val="22"/>
        </w:rPr>
        <w:t>Listopad je u Poreču, već petu godinu zaredom, u znaku poduzetništva. Naime, Grad Poreč-Parenzo organizira manifestaciju Mjesec poduzetništva u cilju promicanja te važne gospodarske aktivnosti. Gradska knjižnica Poreč priključila se ovom hvalevrijednom programu zanimljivom radionicom za najmlađe iz ciklusa „Petkom u pet“ na kojoj smo zavirili u svijet zanimanja. Među brojnim poslovima s kojima je knjižničarka upoznala djecu, od uslužnih djelatnosti, znanosti i umjetnosti do zdravstva, sporta i najrazličitijih zanata, djeca su prepoznala i zanimanja svojih roditelja i ljudi s kojima se susreću u svakodnevnom životu. Radionica je održana u petak, 13. listopada.</w:t>
      </w:r>
    </w:p>
    <w:p w14:paraId="5E54948E" w14:textId="77777777" w:rsidR="00821460" w:rsidRPr="00682BD4" w:rsidRDefault="00821460" w:rsidP="00821460">
      <w:pPr>
        <w:pStyle w:val="Obinitekst"/>
        <w:jc w:val="both"/>
        <w:rPr>
          <w:rFonts w:ascii="Calibri" w:hAnsi="Calibri" w:cs="Calibri"/>
          <w:color w:val="FF0000"/>
          <w:szCs w:val="21"/>
        </w:rPr>
      </w:pPr>
    </w:p>
    <w:p w14:paraId="6DD3E7D2" w14:textId="77777777" w:rsidR="00821460" w:rsidRPr="00FE7698" w:rsidRDefault="00821460" w:rsidP="00821460">
      <w:pPr>
        <w:pStyle w:val="Bezproreda"/>
        <w:jc w:val="both"/>
        <w:rPr>
          <w:rFonts w:eastAsia="SimSun" w:cs="Calibri"/>
          <w:sz w:val="32"/>
          <w:szCs w:val="32"/>
        </w:rPr>
      </w:pPr>
      <w:r w:rsidRPr="00FE7698">
        <w:rPr>
          <w:rFonts w:eastAsia="SimSun" w:cs="Calibri"/>
          <w:sz w:val="32"/>
          <w:szCs w:val="32"/>
        </w:rPr>
        <w:t>8.</w:t>
      </w:r>
      <w:r>
        <w:rPr>
          <w:rFonts w:eastAsia="SimSun" w:cs="Calibri"/>
          <w:sz w:val="32"/>
          <w:szCs w:val="32"/>
        </w:rPr>
        <w:t>5</w:t>
      </w:r>
      <w:r w:rsidRPr="00FE7698">
        <w:rPr>
          <w:rFonts w:eastAsia="SimSun" w:cs="Calibri"/>
          <w:sz w:val="32"/>
          <w:szCs w:val="32"/>
        </w:rPr>
        <w:t>. Grad Poreč - Advent Poreč</w:t>
      </w:r>
    </w:p>
    <w:p w14:paraId="75715421" w14:textId="77777777" w:rsidR="00821460" w:rsidRPr="00821460" w:rsidRDefault="00821460" w:rsidP="00821460">
      <w:pPr>
        <w:pStyle w:val="Bezproreda"/>
        <w:jc w:val="both"/>
        <w:rPr>
          <w:rFonts w:cs="Calibri"/>
          <w:sz w:val="22"/>
          <w:szCs w:val="22"/>
        </w:rPr>
      </w:pPr>
      <w:r w:rsidRPr="00821460">
        <w:rPr>
          <w:rFonts w:cs="Calibri"/>
          <w:sz w:val="22"/>
          <w:szCs w:val="22"/>
        </w:rPr>
        <w:t xml:space="preserve">U sklopu programa Advent Poreč, Gradska knjižnica Poreč u Odjelu za djecu i mlade pripremila je Ured Djeda Mraza, koji je posebno uređen i okićen kako bi najmlađim stanovnicima i njihovim roditeljima približio čaroliju blagdanskog ozračja. Tijekom programa Advent Poreč na stotine mališana posjetilo je Ured </w:t>
      </w:r>
      <w:bookmarkStart w:id="182" w:name="_Toc452972999"/>
      <w:bookmarkStart w:id="183" w:name="_Toc452973119"/>
      <w:r w:rsidRPr="00821460">
        <w:rPr>
          <w:rFonts w:cs="Calibri"/>
          <w:sz w:val="22"/>
          <w:szCs w:val="22"/>
        </w:rPr>
        <w:t>i u sandučić ubacilo svoja pisma.</w:t>
      </w:r>
    </w:p>
    <w:tbl>
      <w:tblPr>
        <w:tblW w:w="960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809"/>
        <w:gridCol w:w="6096"/>
        <w:gridCol w:w="1701"/>
      </w:tblGrid>
      <w:tr w:rsidR="00821460" w:rsidRPr="00FE7698" w14:paraId="45C0CE38" w14:textId="77777777" w:rsidTr="00E63B1C">
        <w:trPr>
          <w:trHeight w:val="460"/>
        </w:trPr>
        <w:tc>
          <w:tcPr>
            <w:tcW w:w="1809" w:type="dxa"/>
            <w:tcBorders>
              <w:top w:val="single" w:sz="4" w:space="0" w:color="4F81BD"/>
              <w:left w:val="single" w:sz="4" w:space="0" w:color="4F81BD"/>
              <w:bottom w:val="single" w:sz="4" w:space="0" w:color="4F81BD"/>
              <w:right w:val="single" w:sz="4" w:space="0" w:color="auto"/>
            </w:tcBorders>
            <w:shd w:val="clear" w:color="auto" w:fill="4F81BD"/>
          </w:tcPr>
          <w:p w14:paraId="17B5651C" w14:textId="77777777" w:rsidR="00821460" w:rsidRPr="00FE7698" w:rsidRDefault="00821460" w:rsidP="00E63B1C">
            <w:pPr>
              <w:pStyle w:val="Bezproreda"/>
              <w:jc w:val="both"/>
              <w:rPr>
                <w:rFonts w:cs="Calibri"/>
                <w:b/>
                <w:bCs/>
                <w:sz w:val="22"/>
                <w:szCs w:val="22"/>
              </w:rPr>
            </w:pPr>
            <w:r w:rsidRPr="00FE7698">
              <w:rPr>
                <w:rFonts w:cs="Calibri"/>
                <w:b/>
                <w:bCs/>
                <w:sz w:val="22"/>
                <w:szCs w:val="22"/>
              </w:rPr>
              <w:t>nadnevak</w:t>
            </w:r>
          </w:p>
        </w:tc>
        <w:tc>
          <w:tcPr>
            <w:tcW w:w="6096" w:type="dxa"/>
            <w:tcBorders>
              <w:top w:val="single" w:sz="4" w:space="0" w:color="4F81BD"/>
              <w:left w:val="single" w:sz="4" w:space="0" w:color="auto"/>
              <w:bottom w:val="single" w:sz="4" w:space="0" w:color="4F81BD"/>
              <w:right w:val="nil"/>
            </w:tcBorders>
            <w:shd w:val="clear" w:color="auto" w:fill="4F81BD"/>
          </w:tcPr>
          <w:p w14:paraId="24F4A509" w14:textId="77777777" w:rsidR="00821460" w:rsidRPr="00FE7698" w:rsidRDefault="00821460" w:rsidP="00E63B1C">
            <w:pPr>
              <w:pStyle w:val="Bezproreda"/>
              <w:jc w:val="both"/>
              <w:rPr>
                <w:rFonts w:cs="Calibri"/>
                <w:sz w:val="22"/>
                <w:szCs w:val="22"/>
              </w:rPr>
            </w:pPr>
            <w:r w:rsidRPr="00FE7698">
              <w:rPr>
                <w:rFonts w:cs="Calibri"/>
                <w:b/>
                <w:bCs/>
                <w:sz w:val="22"/>
                <w:szCs w:val="22"/>
              </w:rPr>
              <w:t>vrsta aktivnosti</w:t>
            </w:r>
          </w:p>
        </w:tc>
        <w:tc>
          <w:tcPr>
            <w:tcW w:w="1701" w:type="dxa"/>
            <w:tcBorders>
              <w:top w:val="single" w:sz="4" w:space="0" w:color="4F81BD"/>
              <w:left w:val="nil"/>
              <w:bottom w:val="single" w:sz="4" w:space="0" w:color="4F81BD"/>
              <w:right w:val="single" w:sz="4" w:space="0" w:color="4F81BD"/>
            </w:tcBorders>
            <w:shd w:val="clear" w:color="auto" w:fill="4F81BD"/>
          </w:tcPr>
          <w:p w14:paraId="586C1725" w14:textId="77777777" w:rsidR="00821460" w:rsidRPr="00FE7698" w:rsidRDefault="00821460" w:rsidP="00E63B1C">
            <w:pPr>
              <w:pStyle w:val="Bezproreda"/>
              <w:jc w:val="both"/>
              <w:rPr>
                <w:rFonts w:cs="Calibri"/>
                <w:b/>
                <w:bCs/>
                <w:sz w:val="22"/>
                <w:szCs w:val="22"/>
              </w:rPr>
            </w:pPr>
            <w:r w:rsidRPr="00FE7698">
              <w:rPr>
                <w:rFonts w:cs="Calibri"/>
                <w:b/>
                <w:bCs/>
                <w:sz w:val="22"/>
                <w:szCs w:val="22"/>
              </w:rPr>
              <w:t xml:space="preserve"> br. posjetitelja</w:t>
            </w:r>
          </w:p>
        </w:tc>
      </w:tr>
      <w:tr w:rsidR="00821460" w:rsidRPr="00682BD4" w14:paraId="5DEABC1C" w14:textId="77777777" w:rsidTr="00E63B1C">
        <w:tc>
          <w:tcPr>
            <w:tcW w:w="1809" w:type="dxa"/>
            <w:tcBorders>
              <w:right w:val="single" w:sz="4" w:space="0" w:color="auto"/>
            </w:tcBorders>
            <w:shd w:val="clear" w:color="auto" w:fill="auto"/>
          </w:tcPr>
          <w:p w14:paraId="10B403C7" w14:textId="77777777" w:rsidR="00821460" w:rsidRPr="00FE7698" w:rsidRDefault="00821460" w:rsidP="00E63B1C">
            <w:pPr>
              <w:pStyle w:val="Bezproreda"/>
              <w:rPr>
                <w:rFonts w:cs="Calibri"/>
              </w:rPr>
            </w:pPr>
            <w:r w:rsidRPr="00FE7698">
              <w:rPr>
                <w:rFonts w:cs="Calibri"/>
              </w:rPr>
              <w:t>7. prosinca</w:t>
            </w:r>
          </w:p>
        </w:tc>
        <w:tc>
          <w:tcPr>
            <w:tcW w:w="6096" w:type="dxa"/>
            <w:tcBorders>
              <w:left w:val="single" w:sz="4" w:space="0" w:color="auto"/>
            </w:tcBorders>
            <w:shd w:val="clear" w:color="auto" w:fill="auto"/>
          </w:tcPr>
          <w:p w14:paraId="65019D11" w14:textId="77777777" w:rsidR="00821460" w:rsidRPr="00FE7698" w:rsidRDefault="00821460" w:rsidP="00E63B1C">
            <w:pPr>
              <w:pStyle w:val="Bezproreda"/>
              <w:rPr>
                <w:rFonts w:cs="Calibri"/>
              </w:rPr>
            </w:pPr>
            <w:r>
              <w:rPr>
                <w:rFonts w:cs="Calibri"/>
              </w:rPr>
              <w:t>Čarolija kukičanja -r</w:t>
            </w:r>
            <w:r w:rsidRPr="00FE7698">
              <w:rPr>
                <w:rFonts w:cs="Calibri"/>
              </w:rPr>
              <w:t>adionica kukičanja blagdanskih ukrasa</w:t>
            </w:r>
            <w:r>
              <w:rPr>
                <w:rFonts w:cs="Calibri"/>
              </w:rPr>
              <w:t xml:space="preserve"> s Melitaom Horvat</w:t>
            </w:r>
          </w:p>
        </w:tc>
        <w:tc>
          <w:tcPr>
            <w:tcW w:w="1701" w:type="dxa"/>
            <w:shd w:val="clear" w:color="auto" w:fill="auto"/>
          </w:tcPr>
          <w:p w14:paraId="09F382B9" w14:textId="77777777" w:rsidR="00821460" w:rsidRPr="00FE7698" w:rsidRDefault="00821460" w:rsidP="00E63B1C">
            <w:pPr>
              <w:pStyle w:val="Bezproreda"/>
              <w:rPr>
                <w:rFonts w:cs="Calibri"/>
              </w:rPr>
            </w:pPr>
            <w:r w:rsidRPr="00FE7698">
              <w:rPr>
                <w:rFonts w:cs="Calibri"/>
              </w:rPr>
              <w:t>10</w:t>
            </w:r>
          </w:p>
        </w:tc>
      </w:tr>
      <w:tr w:rsidR="00821460" w:rsidRPr="00682BD4" w14:paraId="3307681A" w14:textId="77777777" w:rsidTr="00E63B1C">
        <w:tc>
          <w:tcPr>
            <w:tcW w:w="1809" w:type="dxa"/>
            <w:tcBorders>
              <w:right w:val="single" w:sz="4" w:space="0" w:color="auto"/>
            </w:tcBorders>
            <w:shd w:val="clear" w:color="auto" w:fill="auto"/>
          </w:tcPr>
          <w:p w14:paraId="113F7443" w14:textId="77777777" w:rsidR="00821460" w:rsidRPr="00FE7698" w:rsidRDefault="00821460" w:rsidP="00E63B1C">
            <w:pPr>
              <w:pStyle w:val="Bezproreda"/>
              <w:rPr>
                <w:rFonts w:cs="Calibri"/>
              </w:rPr>
            </w:pPr>
            <w:r w:rsidRPr="00FE7698">
              <w:rPr>
                <w:rFonts w:cs="Calibri"/>
              </w:rPr>
              <w:t>8. prosinca</w:t>
            </w:r>
          </w:p>
        </w:tc>
        <w:tc>
          <w:tcPr>
            <w:tcW w:w="6096" w:type="dxa"/>
            <w:tcBorders>
              <w:left w:val="single" w:sz="4" w:space="0" w:color="auto"/>
            </w:tcBorders>
            <w:shd w:val="clear" w:color="auto" w:fill="auto"/>
          </w:tcPr>
          <w:p w14:paraId="4A5BEC01" w14:textId="77777777" w:rsidR="00821460" w:rsidRPr="00FE7698" w:rsidRDefault="00821460" w:rsidP="00E63B1C">
            <w:pPr>
              <w:pStyle w:val="Bezproreda"/>
              <w:rPr>
                <w:rFonts w:cs="Calibri"/>
              </w:rPr>
            </w:pPr>
            <w:r w:rsidRPr="00FE7698">
              <w:rPr>
                <w:rFonts w:cs="Calibri"/>
              </w:rPr>
              <w:t>Edukativno-kreativna radionica: „Skrati listu božićnih želja“</w:t>
            </w:r>
          </w:p>
        </w:tc>
        <w:tc>
          <w:tcPr>
            <w:tcW w:w="1701" w:type="dxa"/>
            <w:shd w:val="clear" w:color="auto" w:fill="auto"/>
          </w:tcPr>
          <w:p w14:paraId="4379CF02" w14:textId="77777777" w:rsidR="00821460" w:rsidRPr="00FE7698" w:rsidRDefault="00821460" w:rsidP="00E63B1C">
            <w:pPr>
              <w:pStyle w:val="Bezproreda"/>
              <w:rPr>
                <w:rFonts w:cs="Calibri"/>
              </w:rPr>
            </w:pPr>
            <w:r w:rsidRPr="00FE7698">
              <w:rPr>
                <w:rFonts w:cs="Calibri"/>
              </w:rPr>
              <w:t>28</w:t>
            </w:r>
          </w:p>
        </w:tc>
      </w:tr>
      <w:tr w:rsidR="00821460" w:rsidRPr="00682BD4" w14:paraId="56E0FAA9" w14:textId="77777777" w:rsidTr="00E63B1C">
        <w:tc>
          <w:tcPr>
            <w:tcW w:w="1809" w:type="dxa"/>
            <w:tcBorders>
              <w:right w:val="single" w:sz="4" w:space="0" w:color="auto"/>
            </w:tcBorders>
            <w:shd w:val="clear" w:color="auto" w:fill="auto"/>
          </w:tcPr>
          <w:p w14:paraId="3E318842" w14:textId="77777777" w:rsidR="00821460" w:rsidRPr="00FE7698" w:rsidRDefault="00821460" w:rsidP="00E63B1C">
            <w:pPr>
              <w:pStyle w:val="Bezproreda"/>
              <w:rPr>
                <w:rFonts w:cs="Calibri"/>
              </w:rPr>
            </w:pPr>
            <w:r>
              <w:rPr>
                <w:rFonts w:cs="Calibri"/>
              </w:rPr>
              <w:t>11. prosinca</w:t>
            </w:r>
          </w:p>
        </w:tc>
        <w:tc>
          <w:tcPr>
            <w:tcW w:w="6096" w:type="dxa"/>
            <w:tcBorders>
              <w:left w:val="single" w:sz="4" w:space="0" w:color="auto"/>
            </w:tcBorders>
            <w:shd w:val="clear" w:color="auto" w:fill="auto"/>
          </w:tcPr>
          <w:p w14:paraId="0D452B83" w14:textId="77777777" w:rsidR="00821460" w:rsidRPr="00FE7698" w:rsidRDefault="00821460" w:rsidP="00E63B1C">
            <w:pPr>
              <w:pStyle w:val="Bezproreda"/>
              <w:rPr>
                <w:rFonts w:cs="Calibri"/>
              </w:rPr>
            </w:pPr>
            <w:r>
              <w:rPr>
                <w:rFonts w:cs="Calibri"/>
              </w:rPr>
              <w:t>Malo kino: Božićna priča</w:t>
            </w:r>
          </w:p>
        </w:tc>
        <w:tc>
          <w:tcPr>
            <w:tcW w:w="1701" w:type="dxa"/>
            <w:shd w:val="clear" w:color="auto" w:fill="auto"/>
          </w:tcPr>
          <w:p w14:paraId="31A30AC5" w14:textId="77777777" w:rsidR="00821460" w:rsidRPr="00FE7698" w:rsidRDefault="00821460" w:rsidP="00E63B1C">
            <w:pPr>
              <w:pStyle w:val="Bezproreda"/>
              <w:rPr>
                <w:rFonts w:cs="Calibri"/>
              </w:rPr>
            </w:pPr>
            <w:r>
              <w:rPr>
                <w:rFonts w:cs="Calibri"/>
              </w:rPr>
              <w:t>15</w:t>
            </w:r>
          </w:p>
        </w:tc>
      </w:tr>
      <w:tr w:rsidR="00821460" w:rsidRPr="00682BD4" w14:paraId="620B958B" w14:textId="77777777" w:rsidTr="00E63B1C">
        <w:tc>
          <w:tcPr>
            <w:tcW w:w="1809" w:type="dxa"/>
            <w:tcBorders>
              <w:right w:val="single" w:sz="4" w:space="0" w:color="auto"/>
            </w:tcBorders>
            <w:shd w:val="clear" w:color="auto" w:fill="auto"/>
          </w:tcPr>
          <w:p w14:paraId="0FFD1018" w14:textId="77777777" w:rsidR="00821460" w:rsidRPr="00FE7698" w:rsidRDefault="00821460" w:rsidP="00E63B1C">
            <w:pPr>
              <w:pStyle w:val="Bezproreda"/>
              <w:rPr>
                <w:rFonts w:cs="Calibri"/>
              </w:rPr>
            </w:pPr>
            <w:r w:rsidRPr="00FE7698">
              <w:rPr>
                <w:rFonts w:cs="Calibri"/>
              </w:rPr>
              <w:t>13. prosinca</w:t>
            </w:r>
          </w:p>
        </w:tc>
        <w:tc>
          <w:tcPr>
            <w:tcW w:w="6096" w:type="dxa"/>
            <w:tcBorders>
              <w:left w:val="single" w:sz="4" w:space="0" w:color="auto"/>
            </w:tcBorders>
            <w:shd w:val="clear" w:color="auto" w:fill="auto"/>
          </w:tcPr>
          <w:p w14:paraId="7A5F355E" w14:textId="77777777" w:rsidR="00821460" w:rsidRPr="00FE7698" w:rsidRDefault="00821460" w:rsidP="00E63B1C">
            <w:pPr>
              <w:pStyle w:val="Bezproreda"/>
              <w:rPr>
                <w:rFonts w:cs="Calibri"/>
              </w:rPr>
            </w:pPr>
            <w:r w:rsidRPr="00FE7698">
              <w:rPr>
                <w:rFonts w:cs="Calibri"/>
              </w:rPr>
              <w:t>„Dugo u noć, u zimsku gluhu noć“ – radionica rikamivanja</w:t>
            </w:r>
            <w:r>
              <w:rPr>
                <w:rFonts w:cs="Calibri"/>
              </w:rPr>
              <w:t xml:space="preserve"> s Aliče Pištan</w:t>
            </w:r>
          </w:p>
        </w:tc>
        <w:tc>
          <w:tcPr>
            <w:tcW w:w="1701" w:type="dxa"/>
            <w:shd w:val="clear" w:color="auto" w:fill="auto"/>
          </w:tcPr>
          <w:p w14:paraId="318F5062" w14:textId="77777777" w:rsidR="00821460" w:rsidRPr="00FE7698" w:rsidRDefault="00821460" w:rsidP="00E63B1C">
            <w:pPr>
              <w:pStyle w:val="Bezproreda"/>
              <w:rPr>
                <w:rFonts w:cs="Calibri"/>
              </w:rPr>
            </w:pPr>
            <w:r w:rsidRPr="00FE7698">
              <w:rPr>
                <w:rFonts w:cs="Calibri"/>
              </w:rPr>
              <w:t>8</w:t>
            </w:r>
          </w:p>
        </w:tc>
      </w:tr>
      <w:tr w:rsidR="00821460" w:rsidRPr="00682BD4" w14:paraId="7C802BA2" w14:textId="77777777" w:rsidTr="00E63B1C">
        <w:tc>
          <w:tcPr>
            <w:tcW w:w="1809" w:type="dxa"/>
            <w:tcBorders>
              <w:right w:val="single" w:sz="4" w:space="0" w:color="auto"/>
            </w:tcBorders>
            <w:shd w:val="clear" w:color="auto" w:fill="auto"/>
          </w:tcPr>
          <w:p w14:paraId="7174DC72" w14:textId="77777777" w:rsidR="00821460" w:rsidRPr="00FE7698" w:rsidRDefault="00821460" w:rsidP="00E63B1C">
            <w:pPr>
              <w:pStyle w:val="Bezproreda"/>
              <w:rPr>
                <w:rFonts w:cs="Calibri"/>
              </w:rPr>
            </w:pPr>
            <w:r w:rsidRPr="00FE7698">
              <w:rPr>
                <w:rFonts w:cs="Calibri"/>
              </w:rPr>
              <w:t>15. prosinca</w:t>
            </w:r>
          </w:p>
        </w:tc>
        <w:tc>
          <w:tcPr>
            <w:tcW w:w="6096" w:type="dxa"/>
            <w:tcBorders>
              <w:left w:val="single" w:sz="4" w:space="0" w:color="auto"/>
            </w:tcBorders>
            <w:shd w:val="clear" w:color="auto" w:fill="auto"/>
          </w:tcPr>
          <w:p w14:paraId="2B39F149" w14:textId="77777777" w:rsidR="00821460" w:rsidRPr="00FE7698" w:rsidRDefault="00821460" w:rsidP="00E63B1C">
            <w:pPr>
              <w:pStyle w:val="Bezproreda"/>
              <w:rPr>
                <w:rFonts w:cs="Calibri"/>
              </w:rPr>
            </w:pPr>
            <w:r w:rsidRPr="00FE7698">
              <w:rPr>
                <w:rFonts w:cs="Calibri"/>
              </w:rPr>
              <w:t>Posjet 1. razreda OŠ Finida</w:t>
            </w:r>
          </w:p>
        </w:tc>
        <w:tc>
          <w:tcPr>
            <w:tcW w:w="1701" w:type="dxa"/>
            <w:shd w:val="clear" w:color="auto" w:fill="auto"/>
          </w:tcPr>
          <w:p w14:paraId="68EA3856" w14:textId="77777777" w:rsidR="00821460" w:rsidRPr="00FE7698" w:rsidRDefault="00821460" w:rsidP="00E63B1C">
            <w:pPr>
              <w:pStyle w:val="Bezproreda"/>
              <w:rPr>
                <w:rFonts w:cs="Calibri"/>
              </w:rPr>
            </w:pPr>
            <w:r w:rsidRPr="00FE7698">
              <w:rPr>
                <w:rFonts w:cs="Calibri"/>
              </w:rPr>
              <w:t>23</w:t>
            </w:r>
          </w:p>
        </w:tc>
      </w:tr>
      <w:tr w:rsidR="00821460" w:rsidRPr="00682BD4" w14:paraId="2BE49BF4" w14:textId="77777777" w:rsidTr="00E63B1C">
        <w:tc>
          <w:tcPr>
            <w:tcW w:w="1809" w:type="dxa"/>
            <w:tcBorders>
              <w:right w:val="single" w:sz="4" w:space="0" w:color="auto"/>
            </w:tcBorders>
            <w:shd w:val="clear" w:color="auto" w:fill="auto"/>
          </w:tcPr>
          <w:p w14:paraId="5C16D15F" w14:textId="77777777" w:rsidR="00821460" w:rsidRPr="00FE7698" w:rsidRDefault="00821460" w:rsidP="00E63B1C">
            <w:pPr>
              <w:pStyle w:val="Bezproreda"/>
              <w:rPr>
                <w:rFonts w:cs="Calibri"/>
              </w:rPr>
            </w:pPr>
            <w:r w:rsidRPr="00FE7698">
              <w:rPr>
                <w:rFonts w:cs="Calibri"/>
              </w:rPr>
              <w:t>15. prosinca</w:t>
            </w:r>
          </w:p>
        </w:tc>
        <w:tc>
          <w:tcPr>
            <w:tcW w:w="6096" w:type="dxa"/>
            <w:tcBorders>
              <w:left w:val="single" w:sz="4" w:space="0" w:color="auto"/>
            </w:tcBorders>
            <w:shd w:val="clear" w:color="auto" w:fill="auto"/>
          </w:tcPr>
          <w:p w14:paraId="726B1C86" w14:textId="77777777" w:rsidR="00821460" w:rsidRPr="00FE7698" w:rsidRDefault="00821460" w:rsidP="00E63B1C">
            <w:pPr>
              <w:pStyle w:val="Bezproreda"/>
              <w:rPr>
                <w:rFonts w:cs="Calibri"/>
              </w:rPr>
            </w:pPr>
            <w:r w:rsidRPr="00FE7698">
              <w:rPr>
                <w:rFonts w:cs="Calibri"/>
              </w:rPr>
              <w:t>Edukativno-kreativna radionica: „Avanture sobice Dasher“</w:t>
            </w:r>
          </w:p>
        </w:tc>
        <w:tc>
          <w:tcPr>
            <w:tcW w:w="1701" w:type="dxa"/>
            <w:shd w:val="clear" w:color="auto" w:fill="auto"/>
          </w:tcPr>
          <w:p w14:paraId="123239EB" w14:textId="77777777" w:rsidR="00821460" w:rsidRPr="00FE7698" w:rsidRDefault="00821460" w:rsidP="00E63B1C">
            <w:pPr>
              <w:pStyle w:val="Bezproreda"/>
              <w:rPr>
                <w:rFonts w:cs="Calibri"/>
              </w:rPr>
            </w:pPr>
            <w:r w:rsidRPr="00FE7698">
              <w:rPr>
                <w:rFonts w:cs="Calibri"/>
              </w:rPr>
              <w:t>21</w:t>
            </w:r>
          </w:p>
        </w:tc>
      </w:tr>
      <w:tr w:rsidR="00821460" w:rsidRPr="00682BD4" w14:paraId="59423E8A" w14:textId="77777777" w:rsidTr="00E63B1C">
        <w:tc>
          <w:tcPr>
            <w:tcW w:w="1809" w:type="dxa"/>
            <w:tcBorders>
              <w:right w:val="single" w:sz="4" w:space="0" w:color="auto"/>
            </w:tcBorders>
            <w:shd w:val="clear" w:color="auto" w:fill="auto"/>
          </w:tcPr>
          <w:p w14:paraId="7C3FA03A" w14:textId="77777777" w:rsidR="00821460" w:rsidRPr="00FE7698" w:rsidRDefault="00821460" w:rsidP="00E63B1C">
            <w:pPr>
              <w:pStyle w:val="Bezproreda"/>
              <w:rPr>
                <w:rFonts w:cs="Calibri"/>
              </w:rPr>
            </w:pPr>
            <w:r w:rsidRPr="00FE7698">
              <w:rPr>
                <w:rFonts w:cs="Calibri"/>
              </w:rPr>
              <w:t>19. prosinca</w:t>
            </w:r>
          </w:p>
        </w:tc>
        <w:tc>
          <w:tcPr>
            <w:tcW w:w="6096" w:type="dxa"/>
            <w:tcBorders>
              <w:left w:val="single" w:sz="4" w:space="0" w:color="auto"/>
            </w:tcBorders>
            <w:shd w:val="clear" w:color="auto" w:fill="auto"/>
          </w:tcPr>
          <w:p w14:paraId="2FF2C0F1" w14:textId="77777777" w:rsidR="00821460" w:rsidRPr="00FE7698" w:rsidRDefault="00821460" w:rsidP="00E63B1C">
            <w:pPr>
              <w:pStyle w:val="Bezproreda"/>
              <w:rPr>
                <w:rFonts w:cs="Calibri"/>
              </w:rPr>
            </w:pPr>
            <w:r w:rsidRPr="00FE7698">
              <w:rPr>
                <w:rFonts w:cs="Calibri"/>
              </w:rPr>
              <w:t>Posjet DV Bubamarice, Buzet</w:t>
            </w:r>
          </w:p>
        </w:tc>
        <w:tc>
          <w:tcPr>
            <w:tcW w:w="1701" w:type="dxa"/>
            <w:shd w:val="clear" w:color="auto" w:fill="auto"/>
          </w:tcPr>
          <w:p w14:paraId="0EE0985F" w14:textId="77777777" w:rsidR="00821460" w:rsidRPr="00FE7698" w:rsidRDefault="00821460" w:rsidP="00E63B1C">
            <w:pPr>
              <w:pStyle w:val="Bezproreda"/>
              <w:rPr>
                <w:rFonts w:cs="Calibri"/>
              </w:rPr>
            </w:pPr>
            <w:r w:rsidRPr="00FE7698">
              <w:rPr>
                <w:rFonts w:cs="Calibri"/>
              </w:rPr>
              <w:t>22</w:t>
            </w:r>
          </w:p>
        </w:tc>
      </w:tr>
      <w:tr w:rsidR="00821460" w:rsidRPr="00682BD4" w14:paraId="1EAAF952" w14:textId="77777777" w:rsidTr="00E63B1C">
        <w:tc>
          <w:tcPr>
            <w:tcW w:w="1809" w:type="dxa"/>
            <w:tcBorders>
              <w:right w:val="single" w:sz="4" w:space="0" w:color="auto"/>
            </w:tcBorders>
            <w:shd w:val="clear" w:color="auto" w:fill="auto"/>
          </w:tcPr>
          <w:p w14:paraId="5D661FA7" w14:textId="77777777" w:rsidR="00821460" w:rsidRPr="00FE7698" w:rsidRDefault="00821460" w:rsidP="00E63B1C">
            <w:pPr>
              <w:pStyle w:val="Bezproreda"/>
              <w:rPr>
                <w:rFonts w:cs="Calibri"/>
              </w:rPr>
            </w:pPr>
            <w:r w:rsidRPr="00FE7698">
              <w:rPr>
                <w:rFonts w:cs="Calibri"/>
              </w:rPr>
              <w:t>19. prosinca</w:t>
            </w:r>
          </w:p>
        </w:tc>
        <w:tc>
          <w:tcPr>
            <w:tcW w:w="6096" w:type="dxa"/>
            <w:tcBorders>
              <w:left w:val="single" w:sz="4" w:space="0" w:color="auto"/>
            </w:tcBorders>
            <w:shd w:val="clear" w:color="auto" w:fill="auto"/>
          </w:tcPr>
          <w:p w14:paraId="31D93C9C" w14:textId="77777777" w:rsidR="00821460" w:rsidRPr="00FE7698" w:rsidRDefault="00821460" w:rsidP="00E63B1C">
            <w:pPr>
              <w:pStyle w:val="Bezproreda"/>
              <w:rPr>
                <w:rFonts w:cs="Calibri"/>
              </w:rPr>
            </w:pPr>
            <w:r w:rsidRPr="00FE7698">
              <w:rPr>
                <w:rFonts w:cs="Calibri"/>
              </w:rPr>
              <w:t>Posjet DV Crvenkapica</w:t>
            </w:r>
          </w:p>
        </w:tc>
        <w:tc>
          <w:tcPr>
            <w:tcW w:w="1701" w:type="dxa"/>
            <w:shd w:val="clear" w:color="auto" w:fill="auto"/>
          </w:tcPr>
          <w:p w14:paraId="75F6F892" w14:textId="77777777" w:rsidR="00821460" w:rsidRPr="00FE7698" w:rsidRDefault="00821460" w:rsidP="00E63B1C">
            <w:pPr>
              <w:pStyle w:val="Bezproreda"/>
              <w:rPr>
                <w:rFonts w:cs="Calibri"/>
              </w:rPr>
            </w:pPr>
            <w:r w:rsidRPr="00FE7698">
              <w:rPr>
                <w:rFonts w:cs="Calibri"/>
              </w:rPr>
              <w:t>19</w:t>
            </w:r>
          </w:p>
        </w:tc>
      </w:tr>
      <w:tr w:rsidR="00821460" w:rsidRPr="00682BD4" w14:paraId="119293B0" w14:textId="77777777" w:rsidTr="00E63B1C">
        <w:tc>
          <w:tcPr>
            <w:tcW w:w="1809" w:type="dxa"/>
            <w:tcBorders>
              <w:right w:val="single" w:sz="4" w:space="0" w:color="auto"/>
            </w:tcBorders>
            <w:shd w:val="clear" w:color="auto" w:fill="auto"/>
          </w:tcPr>
          <w:p w14:paraId="202B7111" w14:textId="77777777" w:rsidR="00821460" w:rsidRPr="00FE7698" w:rsidRDefault="00821460" w:rsidP="00E63B1C">
            <w:pPr>
              <w:pStyle w:val="Bezproreda"/>
              <w:rPr>
                <w:rFonts w:cs="Calibri"/>
              </w:rPr>
            </w:pPr>
            <w:r w:rsidRPr="00FE7698">
              <w:rPr>
                <w:rFonts w:cs="Calibri"/>
              </w:rPr>
              <w:t>19. prosinca</w:t>
            </w:r>
          </w:p>
        </w:tc>
        <w:tc>
          <w:tcPr>
            <w:tcW w:w="6096" w:type="dxa"/>
            <w:tcBorders>
              <w:left w:val="single" w:sz="4" w:space="0" w:color="auto"/>
            </w:tcBorders>
            <w:shd w:val="clear" w:color="auto" w:fill="auto"/>
          </w:tcPr>
          <w:p w14:paraId="3D9D6E72" w14:textId="77777777" w:rsidR="00821460" w:rsidRPr="00FE7698" w:rsidRDefault="00821460" w:rsidP="00E63B1C">
            <w:pPr>
              <w:pStyle w:val="Bezproreda"/>
              <w:rPr>
                <w:rFonts w:cs="Calibri"/>
              </w:rPr>
            </w:pPr>
            <w:r w:rsidRPr="00FE7698">
              <w:rPr>
                <w:rFonts w:cs="Calibri"/>
              </w:rPr>
              <w:t>Posjet DV Crvenkapica</w:t>
            </w:r>
          </w:p>
        </w:tc>
        <w:tc>
          <w:tcPr>
            <w:tcW w:w="1701" w:type="dxa"/>
            <w:shd w:val="clear" w:color="auto" w:fill="auto"/>
          </w:tcPr>
          <w:p w14:paraId="5BA2DA03" w14:textId="77777777" w:rsidR="00821460" w:rsidRPr="00FE7698" w:rsidRDefault="00821460" w:rsidP="00E63B1C">
            <w:pPr>
              <w:pStyle w:val="Bezproreda"/>
              <w:rPr>
                <w:rFonts w:cs="Calibri"/>
              </w:rPr>
            </w:pPr>
            <w:r w:rsidRPr="00FE7698">
              <w:rPr>
                <w:rFonts w:cs="Calibri"/>
              </w:rPr>
              <w:t>18</w:t>
            </w:r>
          </w:p>
        </w:tc>
      </w:tr>
      <w:tr w:rsidR="00821460" w:rsidRPr="00682BD4" w14:paraId="3AC8BA4A" w14:textId="77777777" w:rsidTr="00E63B1C">
        <w:tc>
          <w:tcPr>
            <w:tcW w:w="1809" w:type="dxa"/>
            <w:tcBorders>
              <w:right w:val="single" w:sz="4" w:space="0" w:color="auto"/>
            </w:tcBorders>
            <w:shd w:val="clear" w:color="auto" w:fill="auto"/>
          </w:tcPr>
          <w:p w14:paraId="3F387E4F" w14:textId="77777777" w:rsidR="00821460" w:rsidRPr="00FE7698" w:rsidRDefault="00821460" w:rsidP="00E63B1C">
            <w:pPr>
              <w:pStyle w:val="Bezproreda"/>
              <w:rPr>
                <w:rFonts w:cs="Calibri"/>
              </w:rPr>
            </w:pPr>
            <w:r w:rsidRPr="00FE7698">
              <w:rPr>
                <w:rFonts w:cs="Calibri"/>
              </w:rPr>
              <w:t>19. prosinca</w:t>
            </w:r>
          </w:p>
        </w:tc>
        <w:tc>
          <w:tcPr>
            <w:tcW w:w="6096" w:type="dxa"/>
            <w:tcBorders>
              <w:left w:val="single" w:sz="4" w:space="0" w:color="auto"/>
            </w:tcBorders>
            <w:shd w:val="clear" w:color="auto" w:fill="auto"/>
          </w:tcPr>
          <w:p w14:paraId="75527F74" w14:textId="77777777" w:rsidR="00821460" w:rsidRPr="00FE7698" w:rsidRDefault="00821460" w:rsidP="00E63B1C">
            <w:pPr>
              <w:pStyle w:val="Bezproreda"/>
              <w:rPr>
                <w:rFonts w:cs="Calibri"/>
              </w:rPr>
            </w:pPr>
            <w:r>
              <w:rPr>
                <w:rFonts w:cs="Calibri"/>
              </w:rPr>
              <w:t>Blagdanske rukotvorine - r</w:t>
            </w:r>
            <w:r w:rsidRPr="00FE7698">
              <w:rPr>
                <w:rFonts w:cs="Calibri"/>
              </w:rPr>
              <w:t>adionica božićnih ukrasa tehnikom filcanja</w:t>
            </w:r>
            <w:r>
              <w:rPr>
                <w:rFonts w:cs="Calibri"/>
              </w:rPr>
              <w:t xml:space="preserve"> s Anitom Kordić i Anom Švarc</w:t>
            </w:r>
          </w:p>
        </w:tc>
        <w:tc>
          <w:tcPr>
            <w:tcW w:w="1701" w:type="dxa"/>
            <w:shd w:val="clear" w:color="auto" w:fill="auto"/>
          </w:tcPr>
          <w:p w14:paraId="78F06E69" w14:textId="77777777" w:rsidR="00821460" w:rsidRPr="00FE7698" w:rsidRDefault="00821460" w:rsidP="00E63B1C">
            <w:pPr>
              <w:pStyle w:val="Bezproreda"/>
              <w:rPr>
                <w:rFonts w:cs="Calibri"/>
              </w:rPr>
            </w:pPr>
            <w:r w:rsidRPr="00FE7698">
              <w:rPr>
                <w:rFonts w:cs="Calibri"/>
              </w:rPr>
              <w:t>6</w:t>
            </w:r>
          </w:p>
        </w:tc>
      </w:tr>
      <w:tr w:rsidR="00821460" w:rsidRPr="00682BD4" w14:paraId="6F7535AC" w14:textId="77777777" w:rsidTr="00E63B1C">
        <w:tc>
          <w:tcPr>
            <w:tcW w:w="1809" w:type="dxa"/>
            <w:tcBorders>
              <w:right w:val="single" w:sz="4" w:space="0" w:color="auto"/>
            </w:tcBorders>
            <w:shd w:val="clear" w:color="auto" w:fill="auto"/>
          </w:tcPr>
          <w:p w14:paraId="419F845F" w14:textId="77777777" w:rsidR="00821460" w:rsidRPr="00FE7698" w:rsidRDefault="00821460" w:rsidP="00E63B1C">
            <w:pPr>
              <w:pStyle w:val="Bezproreda"/>
              <w:rPr>
                <w:rFonts w:cs="Calibri"/>
              </w:rPr>
            </w:pPr>
            <w:r w:rsidRPr="00FE7698">
              <w:rPr>
                <w:rFonts w:cs="Calibri"/>
              </w:rPr>
              <w:lastRenderedPageBreak/>
              <w:t>20. prosinca</w:t>
            </w:r>
          </w:p>
        </w:tc>
        <w:tc>
          <w:tcPr>
            <w:tcW w:w="6096" w:type="dxa"/>
            <w:tcBorders>
              <w:left w:val="single" w:sz="4" w:space="0" w:color="auto"/>
            </w:tcBorders>
            <w:shd w:val="clear" w:color="auto" w:fill="auto"/>
          </w:tcPr>
          <w:p w14:paraId="1FA60209" w14:textId="77777777" w:rsidR="00821460" w:rsidRPr="00FE7698" w:rsidRDefault="00821460" w:rsidP="00E63B1C">
            <w:pPr>
              <w:pStyle w:val="Bezproreda"/>
              <w:rPr>
                <w:rFonts w:cs="Calibri"/>
              </w:rPr>
            </w:pPr>
            <w:r w:rsidRPr="00FE7698">
              <w:rPr>
                <w:rFonts w:cs="Calibri"/>
              </w:rPr>
              <w:t>Posjet DV Radost</w:t>
            </w:r>
          </w:p>
        </w:tc>
        <w:tc>
          <w:tcPr>
            <w:tcW w:w="1701" w:type="dxa"/>
            <w:shd w:val="clear" w:color="auto" w:fill="auto"/>
          </w:tcPr>
          <w:p w14:paraId="3EA8DEB9" w14:textId="77777777" w:rsidR="00821460" w:rsidRPr="00FE7698" w:rsidRDefault="00821460" w:rsidP="00E63B1C">
            <w:pPr>
              <w:pStyle w:val="Bezproreda"/>
              <w:rPr>
                <w:rFonts w:cs="Calibri"/>
              </w:rPr>
            </w:pPr>
            <w:r w:rsidRPr="00FE7698">
              <w:rPr>
                <w:rFonts w:cs="Calibri"/>
              </w:rPr>
              <w:t>18</w:t>
            </w:r>
          </w:p>
        </w:tc>
      </w:tr>
      <w:tr w:rsidR="00821460" w:rsidRPr="00682BD4" w14:paraId="547F23A6" w14:textId="77777777" w:rsidTr="00E63B1C">
        <w:tc>
          <w:tcPr>
            <w:tcW w:w="1809" w:type="dxa"/>
            <w:tcBorders>
              <w:right w:val="single" w:sz="4" w:space="0" w:color="auto"/>
            </w:tcBorders>
            <w:shd w:val="clear" w:color="auto" w:fill="auto"/>
          </w:tcPr>
          <w:p w14:paraId="7E98F8D9" w14:textId="77777777" w:rsidR="00821460" w:rsidRPr="00FE7698" w:rsidRDefault="00821460" w:rsidP="00E63B1C">
            <w:pPr>
              <w:pStyle w:val="Bezproreda"/>
              <w:rPr>
                <w:rFonts w:cs="Calibri"/>
              </w:rPr>
            </w:pPr>
            <w:r w:rsidRPr="00FE7698">
              <w:rPr>
                <w:rFonts w:cs="Calibri"/>
              </w:rPr>
              <w:t>20. prosinca</w:t>
            </w:r>
          </w:p>
        </w:tc>
        <w:tc>
          <w:tcPr>
            <w:tcW w:w="6096" w:type="dxa"/>
            <w:tcBorders>
              <w:left w:val="single" w:sz="4" w:space="0" w:color="auto"/>
            </w:tcBorders>
            <w:shd w:val="clear" w:color="auto" w:fill="auto"/>
          </w:tcPr>
          <w:p w14:paraId="4D8F964A" w14:textId="77777777" w:rsidR="00821460" w:rsidRPr="00FE7698" w:rsidRDefault="00821460" w:rsidP="00E63B1C">
            <w:pPr>
              <w:pStyle w:val="Bezproreda"/>
              <w:rPr>
                <w:rFonts w:cs="Calibri"/>
              </w:rPr>
            </w:pPr>
            <w:r w:rsidRPr="00FE7698">
              <w:rPr>
                <w:rFonts w:cs="Calibri"/>
              </w:rPr>
              <w:t>Posjet DV Crvenkapica, jaslice</w:t>
            </w:r>
          </w:p>
        </w:tc>
        <w:tc>
          <w:tcPr>
            <w:tcW w:w="1701" w:type="dxa"/>
            <w:shd w:val="clear" w:color="auto" w:fill="auto"/>
          </w:tcPr>
          <w:p w14:paraId="18857FA9" w14:textId="77777777" w:rsidR="00821460" w:rsidRPr="00FE7698" w:rsidRDefault="00821460" w:rsidP="00E63B1C">
            <w:pPr>
              <w:pStyle w:val="Bezproreda"/>
              <w:rPr>
                <w:rFonts w:cs="Calibri"/>
              </w:rPr>
            </w:pPr>
            <w:r w:rsidRPr="00FE7698">
              <w:rPr>
                <w:rFonts w:cs="Calibri"/>
              </w:rPr>
              <w:t>28</w:t>
            </w:r>
          </w:p>
        </w:tc>
      </w:tr>
      <w:tr w:rsidR="00821460" w:rsidRPr="00682BD4" w14:paraId="33386322" w14:textId="77777777" w:rsidTr="00E63B1C">
        <w:tc>
          <w:tcPr>
            <w:tcW w:w="1809" w:type="dxa"/>
            <w:tcBorders>
              <w:right w:val="single" w:sz="4" w:space="0" w:color="auto"/>
            </w:tcBorders>
            <w:shd w:val="clear" w:color="auto" w:fill="auto"/>
          </w:tcPr>
          <w:p w14:paraId="2C878C6B" w14:textId="77777777" w:rsidR="00821460" w:rsidRPr="00FE7698" w:rsidRDefault="00821460" w:rsidP="00E63B1C">
            <w:pPr>
              <w:pStyle w:val="Bezproreda"/>
              <w:rPr>
                <w:rFonts w:cs="Calibri"/>
              </w:rPr>
            </w:pPr>
            <w:r w:rsidRPr="00FE7698">
              <w:rPr>
                <w:rFonts w:cs="Calibri"/>
              </w:rPr>
              <w:t>21. prosinca</w:t>
            </w:r>
          </w:p>
        </w:tc>
        <w:tc>
          <w:tcPr>
            <w:tcW w:w="6096" w:type="dxa"/>
            <w:tcBorders>
              <w:left w:val="single" w:sz="4" w:space="0" w:color="auto"/>
            </w:tcBorders>
            <w:shd w:val="clear" w:color="auto" w:fill="auto"/>
          </w:tcPr>
          <w:p w14:paraId="6722BB09" w14:textId="77777777" w:rsidR="00821460" w:rsidRPr="00FE7698" w:rsidRDefault="00821460" w:rsidP="00E63B1C">
            <w:pPr>
              <w:pStyle w:val="Bezproreda"/>
              <w:rPr>
                <w:rFonts w:cs="Calibri"/>
              </w:rPr>
            </w:pPr>
            <w:r w:rsidRPr="00FE7698">
              <w:rPr>
                <w:rFonts w:cs="Calibri"/>
              </w:rPr>
              <w:t>Posjet 1. razreda OŠ Poreč</w:t>
            </w:r>
          </w:p>
        </w:tc>
        <w:tc>
          <w:tcPr>
            <w:tcW w:w="1701" w:type="dxa"/>
            <w:shd w:val="clear" w:color="auto" w:fill="auto"/>
          </w:tcPr>
          <w:p w14:paraId="3A6E4420" w14:textId="77777777" w:rsidR="00821460" w:rsidRPr="00FE7698" w:rsidRDefault="00821460" w:rsidP="00E63B1C">
            <w:pPr>
              <w:pStyle w:val="Bezproreda"/>
              <w:rPr>
                <w:rFonts w:cs="Calibri"/>
              </w:rPr>
            </w:pPr>
            <w:r w:rsidRPr="00FE7698">
              <w:rPr>
                <w:rFonts w:cs="Calibri"/>
              </w:rPr>
              <w:t>19</w:t>
            </w:r>
          </w:p>
        </w:tc>
      </w:tr>
      <w:tr w:rsidR="00821460" w:rsidRPr="00682BD4" w14:paraId="06C0C074" w14:textId="77777777" w:rsidTr="00E63B1C">
        <w:tc>
          <w:tcPr>
            <w:tcW w:w="1809" w:type="dxa"/>
            <w:tcBorders>
              <w:right w:val="single" w:sz="4" w:space="0" w:color="auto"/>
            </w:tcBorders>
            <w:shd w:val="clear" w:color="auto" w:fill="auto"/>
          </w:tcPr>
          <w:p w14:paraId="153FCB39" w14:textId="77777777" w:rsidR="00821460" w:rsidRPr="00FE7698" w:rsidRDefault="00821460" w:rsidP="00E63B1C">
            <w:pPr>
              <w:pStyle w:val="Bezproreda"/>
              <w:rPr>
                <w:rFonts w:cs="Calibri"/>
              </w:rPr>
            </w:pPr>
            <w:r w:rsidRPr="00FE7698">
              <w:rPr>
                <w:rFonts w:cs="Calibri"/>
              </w:rPr>
              <w:t>21. prosinca</w:t>
            </w:r>
          </w:p>
        </w:tc>
        <w:tc>
          <w:tcPr>
            <w:tcW w:w="6096" w:type="dxa"/>
            <w:tcBorders>
              <w:left w:val="single" w:sz="4" w:space="0" w:color="auto"/>
            </w:tcBorders>
            <w:shd w:val="clear" w:color="auto" w:fill="auto"/>
          </w:tcPr>
          <w:p w14:paraId="4B640234" w14:textId="77777777" w:rsidR="00821460" w:rsidRPr="00FE7698" w:rsidRDefault="00821460" w:rsidP="00E63B1C">
            <w:pPr>
              <w:pStyle w:val="Bezproreda"/>
              <w:rPr>
                <w:rFonts w:cs="Calibri"/>
                <w:b/>
                <w:sz w:val="22"/>
                <w:szCs w:val="22"/>
              </w:rPr>
            </w:pPr>
            <w:r w:rsidRPr="00FE7698">
              <w:rPr>
                <w:rFonts w:cs="Calibri"/>
              </w:rPr>
              <w:t>Posjet DV Radost, jaslice</w:t>
            </w:r>
          </w:p>
        </w:tc>
        <w:tc>
          <w:tcPr>
            <w:tcW w:w="1701" w:type="dxa"/>
            <w:shd w:val="clear" w:color="auto" w:fill="auto"/>
          </w:tcPr>
          <w:p w14:paraId="56B55D15" w14:textId="77777777" w:rsidR="00821460" w:rsidRPr="00FE7698" w:rsidRDefault="00821460" w:rsidP="00E63B1C">
            <w:pPr>
              <w:pStyle w:val="Bezproreda"/>
              <w:rPr>
                <w:rFonts w:cs="Calibri"/>
              </w:rPr>
            </w:pPr>
            <w:r w:rsidRPr="00FE7698">
              <w:rPr>
                <w:rFonts w:cs="Calibri"/>
              </w:rPr>
              <w:t>14</w:t>
            </w:r>
          </w:p>
        </w:tc>
      </w:tr>
      <w:tr w:rsidR="00821460" w:rsidRPr="00682BD4" w14:paraId="7A263C2E" w14:textId="77777777" w:rsidTr="00E63B1C">
        <w:tc>
          <w:tcPr>
            <w:tcW w:w="1809" w:type="dxa"/>
            <w:tcBorders>
              <w:right w:val="single" w:sz="4" w:space="0" w:color="auto"/>
            </w:tcBorders>
            <w:shd w:val="clear" w:color="auto" w:fill="auto"/>
          </w:tcPr>
          <w:p w14:paraId="2BA3E31B" w14:textId="77777777" w:rsidR="00821460" w:rsidRPr="00FE7698" w:rsidRDefault="00821460" w:rsidP="00E63B1C">
            <w:pPr>
              <w:pStyle w:val="Bezproreda"/>
              <w:rPr>
                <w:rFonts w:cs="Calibri"/>
              </w:rPr>
            </w:pPr>
            <w:r w:rsidRPr="00FE7698">
              <w:rPr>
                <w:rFonts w:cs="Calibri"/>
              </w:rPr>
              <w:t>21. prosinca</w:t>
            </w:r>
          </w:p>
        </w:tc>
        <w:tc>
          <w:tcPr>
            <w:tcW w:w="6096" w:type="dxa"/>
            <w:tcBorders>
              <w:left w:val="single" w:sz="4" w:space="0" w:color="auto"/>
            </w:tcBorders>
            <w:shd w:val="clear" w:color="auto" w:fill="auto"/>
          </w:tcPr>
          <w:p w14:paraId="494C48CB" w14:textId="77777777" w:rsidR="00821460" w:rsidRPr="00FE7698" w:rsidRDefault="00821460" w:rsidP="00E63B1C">
            <w:pPr>
              <w:pStyle w:val="Bezproreda"/>
              <w:rPr>
                <w:rFonts w:cs="Calibri"/>
                <w:b/>
                <w:sz w:val="22"/>
                <w:szCs w:val="22"/>
              </w:rPr>
            </w:pPr>
            <w:r w:rsidRPr="00FE7698">
              <w:rPr>
                <w:rFonts w:cs="Calibri"/>
              </w:rPr>
              <w:t>Posjet DV Paperino</w:t>
            </w:r>
          </w:p>
        </w:tc>
        <w:tc>
          <w:tcPr>
            <w:tcW w:w="1701" w:type="dxa"/>
            <w:shd w:val="clear" w:color="auto" w:fill="auto"/>
          </w:tcPr>
          <w:p w14:paraId="0E916040" w14:textId="77777777" w:rsidR="00821460" w:rsidRPr="001817E0" w:rsidRDefault="00821460" w:rsidP="00E63B1C">
            <w:pPr>
              <w:pStyle w:val="Bezproreda"/>
              <w:rPr>
                <w:rFonts w:cs="Calibri"/>
              </w:rPr>
            </w:pPr>
            <w:r w:rsidRPr="001817E0">
              <w:rPr>
                <w:rFonts w:cs="Calibri"/>
              </w:rPr>
              <w:t>30</w:t>
            </w:r>
          </w:p>
        </w:tc>
      </w:tr>
      <w:tr w:rsidR="00821460" w:rsidRPr="00682BD4" w14:paraId="4F98756A" w14:textId="77777777" w:rsidTr="00E63B1C">
        <w:tc>
          <w:tcPr>
            <w:tcW w:w="1809" w:type="dxa"/>
            <w:tcBorders>
              <w:right w:val="single" w:sz="4" w:space="0" w:color="auto"/>
            </w:tcBorders>
            <w:shd w:val="clear" w:color="auto" w:fill="auto"/>
          </w:tcPr>
          <w:p w14:paraId="27DFB51C" w14:textId="77777777" w:rsidR="00821460" w:rsidRPr="00FE7698" w:rsidRDefault="00821460" w:rsidP="00E63B1C">
            <w:pPr>
              <w:pStyle w:val="Bezproreda"/>
              <w:rPr>
                <w:rFonts w:cs="Calibri"/>
              </w:rPr>
            </w:pPr>
            <w:r w:rsidRPr="00FE7698">
              <w:rPr>
                <w:rFonts w:cs="Calibri"/>
              </w:rPr>
              <w:t>22. prosinca</w:t>
            </w:r>
          </w:p>
        </w:tc>
        <w:tc>
          <w:tcPr>
            <w:tcW w:w="6096" w:type="dxa"/>
            <w:tcBorders>
              <w:left w:val="single" w:sz="4" w:space="0" w:color="auto"/>
            </w:tcBorders>
            <w:shd w:val="clear" w:color="auto" w:fill="auto"/>
          </w:tcPr>
          <w:p w14:paraId="4C33CB83" w14:textId="77777777" w:rsidR="00821460" w:rsidRPr="00FE7698" w:rsidRDefault="00821460" w:rsidP="00E63B1C">
            <w:pPr>
              <w:pStyle w:val="Bezproreda"/>
              <w:rPr>
                <w:rFonts w:cs="Calibri"/>
                <w:b/>
                <w:sz w:val="22"/>
                <w:szCs w:val="22"/>
              </w:rPr>
            </w:pPr>
            <w:r w:rsidRPr="00FE7698">
              <w:rPr>
                <w:rFonts w:cs="Calibri"/>
              </w:rPr>
              <w:t>Edukativno-kreativna radionica: „Puna kuća mišice Mimi“</w:t>
            </w:r>
          </w:p>
        </w:tc>
        <w:tc>
          <w:tcPr>
            <w:tcW w:w="1701" w:type="dxa"/>
            <w:shd w:val="clear" w:color="auto" w:fill="auto"/>
          </w:tcPr>
          <w:p w14:paraId="7A134058" w14:textId="77777777" w:rsidR="00821460" w:rsidRPr="00370A94" w:rsidRDefault="00821460" w:rsidP="00E63B1C">
            <w:pPr>
              <w:pStyle w:val="Bezproreda"/>
              <w:rPr>
                <w:rFonts w:cs="Calibri"/>
              </w:rPr>
            </w:pPr>
            <w:r w:rsidRPr="00370A94">
              <w:rPr>
                <w:rFonts w:cs="Calibri"/>
              </w:rPr>
              <w:t>17</w:t>
            </w:r>
          </w:p>
        </w:tc>
      </w:tr>
      <w:tr w:rsidR="00821460" w:rsidRPr="00682BD4" w14:paraId="7FB0CAA6" w14:textId="77777777" w:rsidTr="00E63B1C">
        <w:tc>
          <w:tcPr>
            <w:tcW w:w="1809" w:type="dxa"/>
            <w:tcBorders>
              <w:right w:val="single" w:sz="4" w:space="0" w:color="auto"/>
            </w:tcBorders>
            <w:shd w:val="clear" w:color="auto" w:fill="auto"/>
          </w:tcPr>
          <w:p w14:paraId="26DD50AE" w14:textId="77777777" w:rsidR="00821460" w:rsidRPr="00FE7698" w:rsidRDefault="00821460" w:rsidP="00E63B1C">
            <w:pPr>
              <w:pStyle w:val="Bezproreda"/>
              <w:rPr>
                <w:rFonts w:cs="Calibri"/>
              </w:rPr>
            </w:pPr>
            <w:r w:rsidRPr="00FE7698">
              <w:rPr>
                <w:rFonts w:cs="Calibri"/>
              </w:rPr>
              <w:t>29. prosinca</w:t>
            </w:r>
          </w:p>
        </w:tc>
        <w:tc>
          <w:tcPr>
            <w:tcW w:w="6096" w:type="dxa"/>
            <w:tcBorders>
              <w:left w:val="single" w:sz="4" w:space="0" w:color="auto"/>
            </w:tcBorders>
            <w:shd w:val="clear" w:color="auto" w:fill="auto"/>
          </w:tcPr>
          <w:p w14:paraId="136CEFA4" w14:textId="77777777" w:rsidR="00821460" w:rsidRPr="00FE7698" w:rsidRDefault="00821460" w:rsidP="00E63B1C">
            <w:pPr>
              <w:pStyle w:val="Bezproreda"/>
              <w:rPr>
                <w:rFonts w:cs="Calibri"/>
                <w:b/>
                <w:sz w:val="22"/>
                <w:szCs w:val="22"/>
              </w:rPr>
            </w:pPr>
            <w:r w:rsidRPr="00FE7698">
              <w:rPr>
                <w:rFonts w:cs="Calibri"/>
              </w:rPr>
              <w:t>Novogodišnji kviz za djecu: „Od sarme i šampanjca do poljupca ispod imele“</w:t>
            </w:r>
          </w:p>
        </w:tc>
        <w:tc>
          <w:tcPr>
            <w:tcW w:w="1701" w:type="dxa"/>
            <w:shd w:val="clear" w:color="auto" w:fill="auto"/>
          </w:tcPr>
          <w:p w14:paraId="5532248B" w14:textId="77777777" w:rsidR="00821460" w:rsidRPr="001817E0" w:rsidRDefault="00821460" w:rsidP="00E63B1C">
            <w:pPr>
              <w:pStyle w:val="Bezproreda"/>
              <w:rPr>
                <w:rFonts w:cs="Calibri"/>
              </w:rPr>
            </w:pPr>
            <w:r w:rsidRPr="001817E0">
              <w:rPr>
                <w:rFonts w:cs="Calibri"/>
              </w:rPr>
              <w:t>10</w:t>
            </w:r>
          </w:p>
        </w:tc>
      </w:tr>
      <w:tr w:rsidR="00821460" w:rsidRPr="00682BD4" w14:paraId="51975CC2" w14:textId="77777777" w:rsidTr="00E63B1C">
        <w:tc>
          <w:tcPr>
            <w:tcW w:w="1809" w:type="dxa"/>
            <w:tcBorders>
              <w:right w:val="single" w:sz="4" w:space="0" w:color="auto"/>
            </w:tcBorders>
            <w:shd w:val="clear" w:color="auto" w:fill="auto"/>
          </w:tcPr>
          <w:p w14:paraId="3C5B408F" w14:textId="77777777" w:rsidR="00821460" w:rsidRPr="00682BD4" w:rsidRDefault="00821460" w:rsidP="00E63B1C">
            <w:pPr>
              <w:pStyle w:val="Bezproreda"/>
              <w:rPr>
                <w:rFonts w:cs="Calibri"/>
                <w:color w:val="FF0000"/>
              </w:rPr>
            </w:pPr>
          </w:p>
        </w:tc>
        <w:tc>
          <w:tcPr>
            <w:tcW w:w="6096" w:type="dxa"/>
            <w:tcBorders>
              <w:left w:val="single" w:sz="4" w:space="0" w:color="auto"/>
            </w:tcBorders>
            <w:shd w:val="clear" w:color="auto" w:fill="auto"/>
          </w:tcPr>
          <w:p w14:paraId="13C88A57" w14:textId="77777777" w:rsidR="00821460" w:rsidRPr="001817E0" w:rsidRDefault="00821460" w:rsidP="00E63B1C">
            <w:pPr>
              <w:pStyle w:val="Bezproreda"/>
              <w:rPr>
                <w:rFonts w:cs="Calibri"/>
                <w:b/>
                <w:sz w:val="22"/>
                <w:szCs w:val="22"/>
              </w:rPr>
            </w:pPr>
            <w:r w:rsidRPr="001817E0">
              <w:rPr>
                <w:rFonts w:cs="Calibri"/>
                <w:b/>
                <w:sz w:val="22"/>
                <w:szCs w:val="22"/>
              </w:rPr>
              <w:t>UKUPNO:</w:t>
            </w:r>
            <w:r>
              <w:rPr>
                <w:rFonts w:cs="Calibri"/>
                <w:b/>
                <w:sz w:val="22"/>
                <w:szCs w:val="22"/>
              </w:rPr>
              <w:t xml:space="preserve"> 17</w:t>
            </w:r>
          </w:p>
        </w:tc>
        <w:tc>
          <w:tcPr>
            <w:tcW w:w="1701" w:type="dxa"/>
            <w:shd w:val="clear" w:color="auto" w:fill="auto"/>
          </w:tcPr>
          <w:p w14:paraId="0F6FDDA9" w14:textId="77777777" w:rsidR="00821460" w:rsidRPr="004C4732" w:rsidRDefault="00821460" w:rsidP="00E63B1C">
            <w:pPr>
              <w:pStyle w:val="Bezproreda"/>
              <w:rPr>
                <w:rFonts w:cs="Calibri"/>
                <w:b/>
              </w:rPr>
            </w:pPr>
            <w:r>
              <w:rPr>
                <w:rFonts w:cs="Calibri"/>
                <w:b/>
              </w:rPr>
              <w:t>306</w:t>
            </w:r>
          </w:p>
        </w:tc>
      </w:tr>
    </w:tbl>
    <w:p w14:paraId="36CE5971" w14:textId="77777777" w:rsidR="00821460" w:rsidRPr="00682BD4" w:rsidRDefault="00821460" w:rsidP="00821460">
      <w:pPr>
        <w:pStyle w:val="Bezproreda"/>
        <w:jc w:val="both"/>
        <w:rPr>
          <w:rFonts w:eastAsia="SimSun" w:cs="Calibri"/>
          <w:color w:val="FF0000"/>
          <w:sz w:val="24"/>
          <w:szCs w:val="32"/>
        </w:rPr>
      </w:pPr>
    </w:p>
    <w:p w14:paraId="254A0B29" w14:textId="77777777" w:rsidR="00821460" w:rsidRPr="00682BD4" w:rsidRDefault="00821460" w:rsidP="00821460">
      <w:pPr>
        <w:pStyle w:val="Bezproreda"/>
        <w:jc w:val="both"/>
        <w:rPr>
          <w:rFonts w:eastAsia="SimSun" w:cs="Calibri"/>
          <w:color w:val="FF0000"/>
          <w:sz w:val="24"/>
          <w:szCs w:val="32"/>
        </w:rPr>
      </w:pPr>
    </w:p>
    <w:p w14:paraId="249AE5D5" w14:textId="77777777" w:rsidR="00821460" w:rsidRPr="008D4CBD" w:rsidRDefault="00821460" w:rsidP="00821460">
      <w:pPr>
        <w:pStyle w:val="Bezproreda"/>
        <w:jc w:val="both"/>
        <w:rPr>
          <w:rFonts w:eastAsia="SimSun" w:cs="Calibri"/>
          <w:sz w:val="32"/>
          <w:szCs w:val="32"/>
        </w:rPr>
      </w:pPr>
      <w:r w:rsidRPr="008D4CBD">
        <w:rPr>
          <w:rFonts w:eastAsia="SimSun" w:cs="Calibri"/>
          <w:sz w:val="32"/>
          <w:szCs w:val="32"/>
        </w:rPr>
        <w:t>8.6. Knjižnice Istarske županije i Beletrina - iBiblos - prva e-knjižnica u Istri</w:t>
      </w:r>
    </w:p>
    <w:p w14:paraId="656FF039" w14:textId="77777777" w:rsidR="00821460" w:rsidRPr="00821460" w:rsidRDefault="00821460" w:rsidP="00821460">
      <w:pPr>
        <w:jc w:val="both"/>
        <w:rPr>
          <w:rFonts w:cs="Calibri"/>
          <w:sz w:val="22"/>
          <w:szCs w:val="22"/>
        </w:rPr>
      </w:pPr>
      <w:r w:rsidRPr="00821460">
        <w:rPr>
          <w:rFonts w:cs="Calibri"/>
          <w:sz w:val="22"/>
          <w:szCs w:val="22"/>
        </w:rPr>
        <w:t xml:space="preserve">U 2023. godini nastavila se suradnja gradskih knjižnica Istarske županije i nakladničke kuće Beletrina iz Ljubljane kroz projekt iBiblos, u kojemu svi članovi gradskih knjižnica u Istarskoj županiji mogu koristiti digitalnu platformu iBiblos i posuđivati e-knjige sukladno pravilima posudbe u knjižnicama. Dostupne knjige su na hrvatskom jeziku, a omogućeno je čitanje novih i popularnih naslova raznih žanrova beletristike i publicistike na elektroničkim uređajima.  U izvještajnoj godini na platformi iBiblos posuđeno je 47 jedinica knjižnične građe. </w:t>
      </w:r>
    </w:p>
    <w:p w14:paraId="125F9E5D" w14:textId="77777777" w:rsidR="00821460" w:rsidRPr="00682BD4" w:rsidRDefault="00821460" w:rsidP="00821460">
      <w:pPr>
        <w:jc w:val="both"/>
        <w:rPr>
          <w:rFonts w:cs="Calibri"/>
          <w:color w:val="FF0000"/>
        </w:rPr>
      </w:pPr>
    </w:p>
    <w:p w14:paraId="794B1F96" w14:textId="77777777" w:rsidR="00821460" w:rsidRPr="00C97D60" w:rsidRDefault="00821460" w:rsidP="00821460">
      <w:pPr>
        <w:pStyle w:val="Bezproreda"/>
        <w:jc w:val="both"/>
        <w:rPr>
          <w:rFonts w:cs="Calibri"/>
        </w:rPr>
      </w:pPr>
      <w:bookmarkStart w:id="184" w:name="_Toc474481536"/>
      <w:bookmarkStart w:id="185" w:name="_Toc516817237"/>
      <w:bookmarkStart w:id="186" w:name="_Toc28962425"/>
      <w:bookmarkStart w:id="187" w:name="_Toc28962462"/>
      <w:r w:rsidRPr="00C97D60">
        <w:rPr>
          <w:rFonts w:cs="Calibri"/>
          <w:sz w:val="40"/>
          <w:szCs w:val="40"/>
        </w:rPr>
        <w:t>9. Izdavačka djelatnost</w:t>
      </w:r>
      <w:bookmarkEnd w:id="175"/>
      <w:bookmarkEnd w:id="176"/>
      <w:bookmarkEnd w:id="182"/>
      <w:bookmarkEnd w:id="183"/>
      <w:bookmarkEnd w:id="184"/>
      <w:bookmarkEnd w:id="185"/>
      <w:bookmarkEnd w:id="186"/>
      <w:bookmarkEnd w:id="187"/>
    </w:p>
    <w:p w14:paraId="5207BA79" w14:textId="77777777" w:rsidR="00821460" w:rsidRPr="00821460" w:rsidRDefault="00821460" w:rsidP="00821460">
      <w:pPr>
        <w:jc w:val="both"/>
        <w:rPr>
          <w:rFonts w:cs="Calibri"/>
          <w:sz w:val="22"/>
          <w:szCs w:val="22"/>
        </w:rPr>
      </w:pPr>
      <w:r w:rsidRPr="00821460">
        <w:rPr>
          <w:rFonts w:cs="Calibri"/>
          <w:sz w:val="22"/>
          <w:szCs w:val="22"/>
        </w:rPr>
        <w:t>U lipnju izvještajne godine, u izdanju i nakladi Gradske knjižnice Poreč, tiskana je knjiga XXIX Verši na šterni, zbirka pjesama čakavskih pjesnika. Odabir pjesama učinio je Tomislav Milohanić, likovno rješenje naslovnice potpisuje Vinko Šaina, a grafičko oblikovanje dizajnerica Enrika Vežnaver Vidović iz studija Na broju 8. Urednica je dr. sc. Irides Zović.</w:t>
      </w:r>
    </w:p>
    <w:p w14:paraId="0D898CE6" w14:textId="77777777" w:rsidR="00821460" w:rsidRPr="00682BD4" w:rsidRDefault="00821460" w:rsidP="00821460">
      <w:pPr>
        <w:jc w:val="both"/>
        <w:rPr>
          <w:rFonts w:cs="Calibri"/>
          <w:color w:val="FF0000"/>
        </w:rPr>
      </w:pPr>
    </w:p>
    <w:p w14:paraId="70EF1E55" w14:textId="77777777" w:rsidR="00821460" w:rsidRDefault="00821460" w:rsidP="00821460">
      <w:pPr>
        <w:pStyle w:val="Bezproreda"/>
        <w:rPr>
          <w:rFonts w:cs="Calibri"/>
          <w:color w:val="FF0000"/>
          <w:sz w:val="40"/>
          <w:szCs w:val="40"/>
        </w:rPr>
      </w:pPr>
    </w:p>
    <w:p w14:paraId="206B875C" w14:textId="77777777" w:rsidR="00821460" w:rsidRDefault="00821460" w:rsidP="00821460">
      <w:pPr>
        <w:pStyle w:val="Bezproreda"/>
        <w:rPr>
          <w:rFonts w:cs="Calibri"/>
          <w:color w:val="FF0000"/>
          <w:sz w:val="40"/>
          <w:szCs w:val="40"/>
        </w:rPr>
      </w:pPr>
    </w:p>
    <w:p w14:paraId="58349E3A" w14:textId="77777777" w:rsidR="00821460" w:rsidRDefault="00821460" w:rsidP="00821460">
      <w:pPr>
        <w:pStyle w:val="Bezproreda"/>
        <w:rPr>
          <w:rFonts w:cs="Calibri"/>
          <w:color w:val="FF0000"/>
          <w:sz w:val="40"/>
          <w:szCs w:val="40"/>
        </w:rPr>
      </w:pPr>
    </w:p>
    <w:p w14:paraId="75A6EDAF" w14:textId="77777777" w:rsidR="00821460" w:rsidRDefault="00821460" w:rsidP="00821460">
      <w:pPr>
        <w:pStyle w:val="Bezproreda"/>
        <w:rPr>
          <w:rFonts w:cs="Calibri"/>
          <w:color w:val="FF0000"/>
          <w:sz w:val="40"/>
          <w:szCs w:val="40"/>
        </w:rPr>
      </w:pPr>
    </w:p>
    <w:p w14:paraId="1FF951E1" w14:textId="77777777" w:rsidR="00821460" w:rsidRDefault="00821460" w:rsidP="00821460">
      <w:pPr>
        <w:pStyle w:val="Bezproreda"/>
        <w:rPr>
          <w:rFonts w:cs="Calibri"/>
          <w:color w:val="FF0000"/>
          <w:sz w:val="40"/>
          <w:szCs w:val="40"/>
        </w:rPr>
      </w:pPr>
    </w:p>
    <w:p w14:paraId="3AC6EF98" w14:textId="77777777" w:rsidR="00821460" w:rsidRDefault="00821460" w:rsidP="00821460">
      <w:pPr>
        <w:pStyle w:val="Bezproreda"/>
        <w:rPr>
          <w:rFonts w:cs="Calibri"/>
          <w:color w:val="FF0000"/>
          <w:sz w:val="40"/>
          <w:szCs w:val="40"/>
        </w:rPr>
      </w:pPr>
    </w:p>
    <w:p w14:paraId="7CE25F4D" w14:textId="77777777" w:rsidR="00821460" w:rsidRDefault="00821460" w:rsidP="00821460">
      <w:pPr>
        <w:pStyle w:val="Bezproreda"/>
        <w:rPr>
          <w:rFonts w:cs="Calibri"/>
          <w:sz w:val="40"/>
          <w:szCs w:val="40"/>
        </w:rPr>
      </w:pPr>
    </w:p>
    <w:p w14:paraId="136EF8F3" w14:textId="71903378" w:rsidR="00821460" w:rsidRDefault="00821460" w:rsidP="00821460">
      <w:pPr>
        <w:pStyle w:val="Bezproreda"/>
        <w:rPr>
          <w:rFonts w:cs="Calibri"/>
          <w:sz w:val="40"/>
          <w:szCs w:val="40"/>
        </w:rPr>
      </w:pPr>
    </w:p>
    <w:p w14:paraId="44138412" w14:textId="3BBE7B95" w:rsidR="00821460" w:rsidRDefault="00821460" w:rsidP="00821460">
      <w:pPr>
        <w:pStyle w:val="Bezproreda"/>
        <w:rPr>
          <w:rFonts w:cs="Calibri"/>
          <w:sz w:val="40"/>
          <w:szCs w:val="40"/>
        </w:rPr>
      </w:pPr>
    </w:p>
    <w:p w14:paraId="1597E331" w14:textId="7EF37D07" w:rsidR="00821460" w:rsidRDefault="00821460" w:rsidP="00821460">
      <w:pPr>
        <w:pStyle w:val="Bezproreda"/>
        <w:rPr>
          <w:rFonts w:cs="Calibri"/>
          <w:sz w:val="40"/>
          <w:szCs w:val="40"/>
        </w:rPr>
      </w:pPr>
    </w:p>
    <w:p w14:paraId="5E107884" w14:textId="38EC4D46" w:rsidR="00821460" w:rsidRDefault="00821460" w:rsidP="00821460">
      <w:pPr>
        <w:pStyle w:val="Bezproreda"/>
        <w:rPr>
          <w:rFonts w:cs="Calibri"/>
          <w:sz w:val="40"/>
          <w:szCs w:val="40"/>
        </w:rPr>
      </w:pPr>
    </w:p>
    <w:p w14:paraId="5C5D50CB" w14:textId="02F157D6" w:rsidR="00821460" w:rsidRDefault="00821460" w:rsidP="00821460">
      <w:pPr>
        <w:pStyle w:val="Bezproreda"/>
        <w:rPr>
          <w:rFonts w:cs="Calibri"/>
          <w:sz w:val="40"/>
          <w:szCs w:val="40"/>
        </w:rPr>
      </w:pPr>
    </w:p>
    <w:p w14:paraId="7FC36948" w14:textId="06AAE660" w:rsidR="00821460" w:rsidRDefault="00821460" w:rsidP="00821460">
      <w:pPr>
        <w:pStyle w:val="Bezproreda"/>
        <w:rPr>
          <w:rFonts w:cs="Calibri"/>
          <w:sz w:val="40"/>
          <w:szCs w:val="40"/>
        </w:rPr>
      </w:pPr>
    </w:p>
    <w:p w14:paraId="6554949D" w14:textId="78D63D86" w:rsidR="00821460" w:rsidRDefault="00821460" w:rsidP="00821460">
      <w:pPr>
        <w:pStyle w:val="Bezproreda"/>
        <w:rPr>
          <w:rFonts w:cs="Calibri"/>
          <w:sz w:val="40"/>
          <w:szCs w:val="40"/>
        </w:rPr>
      </w:pPr>
    </w:p>
    <w:p w14:paraId="4E032C80" w14:textId="6ACEF6DA" w:rsidR="00821460" w:rsidRDefault="00821460" w:rsidP="00821460">
      <w:pPr>
        <w:pStyle w:val="Bezproreda"/>
        <w:rPr>
          <w:rFonts w:cs="Calibri"/>
          <w:sz w:val="40"/>
          <w:szCs w:val="40"/>
        </w:rPr>
      </w:pPr>
    </w:p>
    <w:p w14:paraId="20E0E68F" w14:textId="77777777" w:rsidR="00821460" w:rsidRDefault="00821460" w:rsidP="00821460">
      <w:pPr>
        <w:pStyle w:val="Bezproreda"/>
        <w:rPr>
          <w:rFonts w:cs="Calibri"/>
          <w:sz w:val="40"/>
          <w:szCs w:val="40"/>
        </w:rPr>
      </w:pPr>
    </w:p>
    <w:p w14:paraId="37A3F1B5" w14:textId="77777777" w:rsidR="00821460" w:rsidRDefault="00821460" w:rsidP="00821460">
      <w:pPr>
        <w:pStyle w:val="Bezproreda"/>
        <w:rPr>
          <w:rFonts w:cs="Calibri"/>
          <w:sz w:val="40"/>
          <w:szCs w:val="40"/>
        </w:rPr>
      </w:pPr>
    </w:p>
    <w:p w14:paraId="23512C04" w14:textId="77777777" w:rsidR="00821460" w:rsidRPr="00F2739F" w:rsidRDefault="00821460" w:rsidP="00821460">
      <w:pPr>
        <w:pStyle w:val="Bezproreda"/>
        <w:rPr>
          <w:rFonts w:cs="Calibri"/>
          <w:sz w:val="40"/>
          <w:szCs w:val="40"/>
        </w:rPr>
      </w:pPr>
      <w:r w:rsidRPr="00F2739F">
        <w:rPr>
          <w:rFonts w:cs="Calibri"/>
          <w:sz w:val="40"/>
          <w:szCs w:val="40"/>
        </w:rPr>
        <w:lastRenderedPageBreak/>
        <w:t xml:space="preserve">10. Financijsko izvješće </w:t>
      </w:r>
    </w:p>
    <w:p w14:paraId="7C124F98" w14:textId="77777777" w:rsidR="00821460" w:rsidRPr="00682BD4" w:rsidRDefault="00821460" w:rsidP="00821460">
      <w:pPr>
        <w:pStyle w:val="Bezproreda"/>
        <w:rPr>
          <w:rFonts w:cs="Calibri"/>
          <w:color w:val="FF0000"/>
          <w:sz w:val="40"/>
          <w:szCs w:val="40"/>
        </w:rPr>
      </w:pPr>
    </w:p>
    <w:tbl>
      <w:tblPr>
        <w:tblW w:w="9960" w:type="dxa"/>
        <w:tblInd w:w="108" w:type="dxa"/>
        <w:tblLook w:val="04A0" w:firstRow="1" w:lastRow="0" w:firstColumn="1" w:lastColumn="0" w:noHBand="0" w:noVBand="1"/>
      </w:tblPr>
      <w:tblGrid>
        <w:gridCol w:w="920"/>
        <w:gridCol w:w="779"/>
        <w:gridCol w:w="4898"/>
        <w:gridCol w:w="1361"/>
        <w:gridCol w:w="1375"/>
        <w:gridCol w:w="960"/>
      </w:tblGrid>
      <w:tr w:rsidR="00821460" w:rsidRPr="001B20DF" w14:paraId="26145616" w14:textId="77777777" w:rsidTr="00E63B1C">
        <w:trPr>
          <w:trHeight w:val="375"/>
        </w:trPr>
        <w:tc>
          <w:tcPr>
            <w:tcW w:w="9960" w:type="dxa"/>
            <w:gridSpan w:val="6"/>
            <w:tcBorders>
              <w:top w:val="nil"/>
              <w:left w:val="nil"/>
              <w:bottom w:val="nil"/>
              <w:right w:val="nil"/>
            </w:tcBorders>
            <w:shd w:val="clear" w:color="auto" w:fill="auto"/>
            <w:noWrap/>
            <w:vAlign w:val="bottom"/>
            <w:hideMark/>
          </w:tcPr>
          <w:p w14:paraId="6584789F" w14:textId="77777777" w:rsidR="00821460" w:rsidRPr="001B20DF" w:rsidRDefault="00821460" w:rsidP="00E63B1C">
            <w:pPr>
              <w:jc w:val="center"/>
              <w:rPr>
                <w:b/>
                <w:bCs/>
                <w:sz w:val="28"/>
                <w:szCs w:val="28"/>
              </w:rPr>
            </w:pPr>
            <w:r w:rsidRPr="001B20DF">
              <w:rPr>
                <w:b/>
                <w:bCs/>
                <w:sz w:val="28"/>
                <w:szCs w:val="28"/>
              </w:rPr>
              <w:t>IZVJEŠTAJ O PRIHODIMA I RASHODIMA ZA  1-12 2023. GODINE</w:t>
            </w:r>
          </w:p>
        </w:tc>
      </w:tr>
      <w:tr w:rsidR="00821460" w:rsidRPr="001B20DF" w14:paraId="3A2DE6FE" w14:textId="77777777" w:rsidTr="00E63B1C">
        <w:trPr>
          <w:trHeight w:val="270"/>
        </w:trPr>
        <w:tc>
          <w:tcPr>
            <w:tcW w:w="735" w:type="dxa"/>
            <w:tcBorders>
              <w:top w:val="nil"/>
              <w:left w:val="nil"/>
              <w:bottom w:val="nil"/>
              <w:right w:val="nil"/>
            </w:tcBorders>
            <w:shd w:val="clear" w:color="auto" w:fill="auto"/>
            <w:noWrap/>
            <w:vAlign w:val="bottom"/>
            <w:hideMark/>
          </w:tcPr>
          <w:p w14:paraId="75375A2A" w14:textId="77777777" w:rsidR="00821460" w:rsidRPr="001B20DF" w:rsidRDefault="00821460" w:rsidP="00E63B1C">
            <w:pPr>
              <w:jc w:val="center"/>
              <w:rPr>
                <w:b/>
                <w:bCs/>
                <w:sz w:val="28"/>
                <w:szCs w:val="28"/>
              </w:rPr>
            </w:pPr>
          </w:p>
        </w:tc>
        <w:tc>
          <w:tcPr>
            <w:tcW w:w="631" w:type="dxa"/>
            <w:tcBorders>
              <w:top w:val="nil"/>
              <w:left w:val="nil"/>
              <w:bottom w:val="nil"/>
              <w:right w:val="nil"/>
            </w:tcBorders>
            <w:shd w:val="clear" w:color="auto" w:fill="auto"/>
            <w:noWrap/>
            <w:vAlign w:val="bottom"/>
            <w:hideMark/>
          </w:tcPr>
          <w:p w14:paraId="678AE4BB" w14:textId="77777777" w:rsidR="00821460" w:rsidRPr="001B20DF" w:rsidRDefault="00821460" w:rsidP="00E63B1C">
            <w:pPr>
              <w:rPr>
                <w:sz w:val="20"/>
                <w:szCs w:val="20"/>
              </w:rPr>
            </w:pPr>
          </w:p>
        </w:tc>
        <w:tc>
          <w:tcPr>
            <w:tcW w:w="4898" w:type="dxa"/>
            <w:tcBorders>
              <w:top w:val="nil"/>
              <w:left w:val="nil"/>
              <w:bottom w:val="nil"/>
              <w:right w:val="nil"/>
            </w:tcBorders>
            <w:shd w:val="clear" w:color="auto" w:fill="auto"/>
            <w:noWrap/>
            <w:vAlign w:val="bottom"/>
            <w:hideMark/>
          </w:tcPr>
          <w:p w14:paraId="5675D44A" w14:textId="77777777" w:rsidR="00821460" w:rsidRPr="001B20DF" w:rsidRDefault="00821460" w:rsidP="00E63B1C">
            <w:pPr>
              <w:rPr>
                <w:sz w:val="20"/>
                <w:szCs w:val="20"/>
              </w:rPr>
            </w:pPr>
          </w:p>
        </w:tc>
        <w:tc>
          <w:tcPr>
            <w:tcW w:w="1361" w:type="dxa"/>
            <w:tcBorders>
              <w:top w:val="nil"/>
              <w:left w:val="nil"/>
              <w:bottom w:val="nil"/>
              <w:right w:val="nil"/>
            </w:tcBorders>
            <w:shd w:val="clear" w:color="auto" w:fill="auto"/>
            <w:noWrap/>
            <w:vAlign w:val="bottom"/>
            <w:hideMark/>
          </w:tcPr>
          <w:p w14:paraId="015E0C7A" w14:textId="77777777" w:rsidR="00821460" w:rsidRPr="001B20DF" w:rsidRDefault="00821460" w:rsidP="00E63B1C">
            <w:pPr>
              <w:rPr>
                <w:sz w:val="20"/>
                <w:szCs w:val="20"/>
              </w:rPr>
            </w:pPr>
          </w:p>
        </w:tc>
        <w:tc>
          <w:tcPr>
            <w:tcW w:w="1375" w:type="dxa"/>
            <w:tcBorders>
              <w:top w:val="nil"/>
              <w:left w:val="nil"/>
              <w:bottom w:val="nil"/>
              <w:right w:val="nil"/>
            </w:tcBorders>
            <w:shd w:val="clear" w:color="auto" w:fill="auto"/>
            <w:noWrap/>
            <w:vAlign w:val="bottom"/>
            <w:hideMark/>
          </w:tcPr>
          <w:p w14:paraId="101165E3" w14:textId="77777777" w:rsidR="00821460" w:rsidRPr="001B20DF" w:rsidRDefault="00821460" w:rsidP="00E63B1C">
            <w:pPr>
              <w:rPr>
                <w:sz w:val="20"/>
                <w:szCs w:val="20"/>
              </w:rPr>
            </w:pPr>
          </w:p>
        </w:tc>
        <w:tc>
          <w:tcPr>
            <w:tcW w:w="960" w:type="dxa"/>
            <w:tcBorders>
              <w:top w:val="nil"/>
              <w:left w:val="nil"/>
              <w:bottom w:val="nil"/>
              <w:right w:val="nil"/>
            </w:tcBorders>
            <w:shd w:val="clear" w:color="auto" w:fill="auto"/>
            <w:noWrap/>
            <w:vAlign w:val="bottom"/>
            <w:hideMark/>
          </w:tcPr>
          <w:p w14:paraId="067E6679" w14:textId="77777777" w:rsidR="00821460" w:rsidRPr="001B20DF" w:rsidRDefault="00821460" w:rsidP="00E63B1C">
            <w:pPr>
              <w:rPr>
                <w:sz w:val="20"/>
                <w:szCs w:val="20"/>
              </w:rPr>
            </w:pPr>
          </w:p>
        </w:tc>
      </w:tr>
      <w:tr w:rsidR="00821460" w:rsidRPr="001B20DF" w14:paraId="50988AE8" w14:textId="77777777" w:rsidTr="00E63B1C">
        <w:trPr>
          <w:trHeight w:val="600"/>
        </w:trPr>
        <w:tc>
          <w:tcPr>
            <w:tcW w:w="735" w:type="dxa"/>
            <w:tcBorders>
              <w:top w:val="single" w:sz="8" w:space="0" w:color="auto"/>
              <w:left w:val="single" w:sz="8" w:space="0" w:color="auto"/>
              <w:bottom w:val="nil"/>
              <w:right w:val="single" w:sz="4" w:space="0" w:color="auto"/>
            </w:tcBorders>
            <w:shd w:val="clear" w:color="auto" w:fill="auto"/>
            <w:hideMark/>
          </w:tcPr>
          <w:p w14:paraId="0E0374DB" w14:textId="77777777" w:rsidR="00821460" w:rsidRPr="001B20DF" w:rsidRDefault="00821460" w:rsidP="00E63B1C">
            <w:pPr>
              <w:rPr>
                <w:sz w:val="22"/>
                <w:szCs w:val="22"/>
              </w:rPr>
            </w:pPr>
            <w:r w:rsidRPr="001B20DF">
              <w:rPr>
                <w:sz w:val="22"/>
                <w:szCs w:val="22"/>
              </w:rPr>
              <w:t>Red</w:t>
            </w:r>
          </w:p>
        </w:tc>
        <w:tc>
          <w:tcPr>
            <w:tcW w:w="631" w:type="dxa"/>
            <w:tcBorders>
              <w:top w:val="single" w:sz="8" w:space="0" w:color="auto"/>
              <w:left w:val="nil"/>
              <w:bottom w:val="nil"/>
              <w:right w:val="single" w:sz="4" w:space="0" w:color="auto"/>
            </w:tcBorders>
            <w:shd w:val="clear" w:color="auto" w:fill="auto"/>
            <w:hideMark/>
          </w:tcPr>
          <w:p w14:paraId="35A6B7CC" w14:textId="77777777" w:rsidR="00821460" w:rsidRPr="001B20DF" w:rsidRDefault="00821460" w:rsidP="00E63B1C">
            <w:pPr>
              <w:rPr>
                <w:sz w:val="22"/>
                <w:szCs w:val="22"/>
              </w:rPr>
            </w:pPr>
            <w:r w:rsidRPr="001B20DF">
              <w:rPr>
                <w:sz w:val="22"/>
                <w:szCs w:val="22"/>
              </w:rPr>
              <w:t>Račun</w:t>
            </w:r>
          </w:p>
        </w:tc>
        <w:tc>
          <w:tcPr>
            <w:tcW w:w="4898" w:type="dxa"/>
            <w:tcBorders>
              <w:top w:val="single" w:sz="8" w:space="0" w:color="auto"/>
              <w:left w:val="nil"/>
              <w:bottom w:val="nil"/>
              <w:right w:val="single" w:sz="4" w:space="0" w:color="auto"/>
            </w:tcBorders>
            <w:shd w:val="clear" w:color="auto" w:fill="auto"/>
            <w:hideMark/>
          </w:tcPr>
          <w:p w14:paraId="57E5D677" w14:textId="77777777" w:rsidR="00821460" w:rsidRPr="001B20DF" w:rsidRDefault="00821460" w:rsidP="00E63B1C">
            <w:pPr>
              <w:jc w:val="center"/>
              <w:rPr>
                <w:sz w:val="22"/>
                <w:szCs w:val="22"/>
              </w:rPr>
            </w:pPr>
            <w:r w:rsidRPr="001B20DF">
              <w:rPr>
                <w:sz w:val="22"/>
                <w:szCs w:val="22"/>
              </w:rPr>
              <w:t>Opis</w:t>
            </w:r>
          </w:p>
        </w:tc>
        <w:tc>
          <w:tcPr>
            <w:tcW w:w="1361" w:type="dxa"/>
            <w:tcBorders>
              <w:top w:val="single" w:sz="8" w:space="0" w:color="auto"/>
              <w:left w:val="nil"/>
              <w:bottom w:val="nil"/>
              <w:right w:val="single" w:sz="4" w:space="0" w:color="auto"/>
            </w:tcBorders>
            <w:shd w:val="clear" w:color="auto" w:fill="auto"/>
            <w:hideMark/>
          </w:tcPr>
          <w:p w14:paraId="27616667" w14:textId="77777777" w:rsidR="00821460" w:rsidRPr="001B20DF" w:rsidRDefault="00821460" w:rsidP="00E63B1C">
            <w:pPr>
              <w:jc w:val="center"/>
              <w:rPr>
                <w:b/>
                <w:bCs/>
                <w:sz w:val="22"/>
                <w:szCs w:val="22"/>
              </w:rPr>
            </w:pPr>
            <w:r w:rsidRPr="001B20DF">
              <w:rPr>
                <w:b/>
                <w:bCs/>
                <w:sz w:val="22"/>
                <w:szCs w:val="22"/>
              </w:rPr>
              <w:t>Ostvareno</w:t>
            </w:r>
          </w:p>
        </w:tc>
        <w:tc>
          <w:tcPr>
            <w:tcW w:w="1375" w:type="dxa"/>
            <w:tcBorders>
              <w:top w:val="single" w:sz="8" w:space="0" w:color="auto"/>
              <w:left w:val="nil"/>
              <w:bottom w:val="nil"/>
              <w:right w:val="single" w:sz="4" w:space="0" w:color="auto"/>
            </w:tcBorders>
            <w:shd w:val="clear" w:color="auto" w:fill="auto"/>
            <w:hideMark/>
          </w:tcPr>
          <w:p w14:paraId="5EA248B8" w14:textId="77777777" w:rsidR="00821460" w:rsidRPr="001B20DF" w:rsidRDefault="00821460" w:rsidP="00E63B1C">
            <w:pPr>
              <w:jc w:val="center"/>
              <w:rPr>
                <w:b/>
                <w:bCs/>
                <w:sz w:val="22"/>
                <w:szCs w:val="22"/>
              </w:rPr>
            </w:pPr>
            <w:r w:rsidRPr="001B20DF">
              <w:rPr>
                <w:b/>
                <w:bCs/>
                <w:sz w:val="22"/>
                <w:szCs w:val="22"/>
              </w:rPr>
              <w:t>Ostvareno</w:t>
            </w:r>
          </w:p>
        </w:tc>
        <w:tc>
          <w:tcPr>
            <w:tcW w:w="960" w:type="dxa"/>
            <w:tcBorders>
              <w:top w:val="single" w:sz="8" w:space="0" w:color="auto"/>
              <w:left w:val="nil"/>
              <w:bottom w:val="nil"/>
              <w:right w:val="single" w:sz="8" w:space="0" w:color="auto"/>
            </w:tcBorders>
            <w:shd w:val="clear" w:color="auto" w:fill="auto"/>
            <w:hideMark/>
          </w:tcPr>
          <w:p w14:paraId="12CCA9BE" w14:textId="77777777" w:rsidR="00821460" w:rsidRPr="001B20DF" w:rsidRDefault="00821460" w:rsidP="00E63B1C">
            <w:pPr>
              <w:jc w:val="center"/>
              <w:rPr>
                <w:b/>
                <w:bCs/>
                <w:sz w:val="22"/>
                <w:szCs w:val="22"/>
              </w:rPr>
            </w:pPr>
            <w:r w:rsidRPr="001B20DF">
              <w:rPr>
                <w:b/>
                <w:bCs/>
                <w:sz w:val="22"/>
                <w:szCs w:val="22"/>
              </w:rPr>
              <w:t>%</w:t>
            </w:r>
          </w:p>
        </w:tc>
      </w:tr>
      <w:tr w:rsidR="00821460" w:rsidRPr="001B20DF" w14:paraId="7DFCEB69" w14:textId="77777777" w:rsidTr="00E63B1C">
        <w:trPr>
          <w:trHeight w:val="300"/>
        </w:trPr>
        <w:tc>
          <w:tcPr>
            <w:tcW w:w="735" w:type="dxa"/>
            <w:tcBorders>
              <w:top w:val="nil"/>
              <w:left w:val="single" w:sz="8" w:space="0" w:color="auto"/>
              <w:bottom w:val="single" w:sz="8" w:space="0" w:color="auto"/>
              <w:right w:val="single" w:sz="4" w:space="0" w:color="auto"/>
            </w:tcBorders>
            <w:shd w:val="clear" w:color="auto" w:fill="auto"/>
            <w:hideMark/>
          </w:tcPr>
          <w:p w14:paraId="0715B88E" w14:textId="77777777" w:rsidR="00821460" w:rsidRPr="001B20DF" w:rsidRDefault="00821460" w:rsidP="00E63B1C">
            <w:pPr>
              <w:rPr>
                <w:sz w:val="22"/>
                <w:szCs w:val="22"/>
              </w:rPr>
            </w:pPr>
            <w:r w:rsidRPr="001B20DF">
              <w:rPr>
                <w:sz w:val="22"/>
                <w:szCs w:val="22"/>
              </w:rPr>
              <w:t>broj</w:t>
            </w:r>
          </w:p>
        </w:tc>
        <w:tc>
          <w:tcPr>
            <w:tcW w:w="631" w:type="dxa"/>
            <w:tcBorders>
              <w:top w:val="nil"/>
              <w:left w:val="nil"/>
              <w:bottom w:val="single" w:sz="8" w:space="0" w:color="auto"/>
              <w:right w:val="single" w:sz="4" w:space="0" w:color="auto"/>
            </w:tcBorders>
            <w:shd w:val="clear" w:color="auto" w:fill="auto"/>
            <w:hideMark/>
          </w:tcPr>
          <w:p w14:paraId="6755E3FE" w14:textId="77777777" w:rsidR="00821460" w:rsidRPr="001B20DF" w:rsidRDefault="00821460" w:rsidP="00E63B1C">
            <w:pPr>
              <w:rPr>
                <w:sz w:val="22"/>
                <w:szCs w:val="22"/>
              </w:rPr>
            </w:pPr>
            <w:r w:rsidRPr="001B20DF">
              <w:rPr>
                <w:sz w:val="22"/>
                <w:szCs w:val="22"/>
              </w:rPr>
              <w:t>Iz RP</w:t>
            </w:r>
          </w:p>
        </w:tc>
        <w:tc>
          <w:tcPr>
            <w:tcW w:w="4898" w:type="dxa"/>
            <w:tcBorders>
              <w:top w:val="nil"/>
              <w:left w:val="nil"/>
              <w:bottom w:val="single" w:sz="8" w:space="0" w:color="auto"/>
              <w:right w:val="single" w:sz="4" w:space="0" w:color="auto"/>
            </w:tcBorders>
            <w:shd w:val="clear" w:color="auto" w:fill="auto"/>
            <w:hideMark/>
          </w:tcPr>
          <w:p w14:paraId="65188141" w14:textId="77777777" w:rsidR="00821460" w:rsidRPr="001B20DF" w:rsidRDefault="00821460" w:rsidP="00E63B1C">
            <w:pPr>
              <w:jc w:val="center"/>
              <w:rPr>
                <w:sz w:val="22"/>
                <w:szCs w:val="22"/>
              </w:rPr>
            </w:pPr>
            <w:r w:rsidRPr="001B20DF">
              <w:rPr>
                <w:sz w:val="22"/>
                <w:szCs w:val="22"/>
              </w:rPr>
              <w:t> </w:t>
            </w:r>
          </w:p>
        </w:tc>
        <w:tc>
          <w:tcPr>
            <w:tcW w:w="1361" w:type="dxa"/>
            <w:tcBorders>
              <w:top w:val="nil"/>
              <w:left w:val="nil"/>
              <w:bottom w:val="single" w:sz="8" w:space="0" w:color="auto"/>
              <w:right w:val="single" w:sz="4" w:space="0" w:color="auto"/>
            </w:tcBorders>
            <w:shd w:val="clear" w:color="auto" w:fill="auto"/>
            <w:hideMark/>
          </w:tcPr>
          <w:p w14:paraId="78238FB9" w14:textId="77777777" w:rsidR="00821460" w:rsidRPr="001B20DF" w:rsidRDefault="00821460" w:rsidP="00E63B1C">
            <w:pPr>
              <w:jc w:val="center"/>
              <w:rPr>
                <w:b/>
                <w:bCs/>
                <w:sz w:val="22"/>
                <w:szCs w:val="22"/>
              </w:rPr>
            </w:pPr>
            <w:r w:rsidRPr="001B20DF">
              <w:rPr>
                <w:b/>
                <w:bCs/>
                <w:sz w:val="22"/>
                <w:szCs w:val="22"/>
              </w:rPr>
              <w:t>1-12  2022.</w:t>
            </w:r>
          </w:p>
        </w:tc>
        <w:tc>
          <w:tcPr>
            <w:tcW w:w="1375" w:type="dxa"/>
            <w:tcBorders>
              <w:top w:val="nil"/>
              <w:left w:val="nil"/>
              <w:bottom w:val="single" w:sz="8" w:space="0" w:color="auto"/>
              <w:right w:val="single" w:sz="4" w:space="0" w:color="auto"/>
            </w:tcBorders>
            <w:shd w:val="clear" w:color="auto" w:fill="auto"/>
            <w:hideMark/>
          </w:tcPr>
          <w:p w14:paraId="074DA8BE" w14:textId="77777777" w:rsidR="00821460" w:rsidRPr="001B20DF" w:rsidRDefault="00821460" w:rsidP="00E63B1C">
            <w:pPr>
              <w:jc w:val="center"/>
              <w:rPr>
                <w:b/>
                <w:bCs/>
                <w:sz w:val="22"/>
                <w:szCs w:val="22"/>
              </w:rPr>
            </w:pPr>
            <w:r w:rsidRPr="001B20DF">
              <w:rPr>
                <w:b/>
                <w:bCs/>
                <w:sz w:val="22"/>
                <w:szCs w:val="22"/>
              </w:rPr>
              <w:t>1-12  2023.</w:t>
            </w:r>
          </w:p>
        </w:tc>
        <w:tc>
          <w:tcPr>
            <w:tcW w:w="960" w:type="dxa"/>
            <w:tcBorders>
              <w:top w:val="nil"/>
              <w:left w:val="nil"/>
              <w:bottom w:val="single" w:sz="8" w:space="0" w:color="auto"/>
              <w:right w:val="single" w:sz="8" w:space="0" w:color="auto"/>
            </w:tcBorders>
            <w:shd w:val="clear" w:color="auto" w:fill="auto"/>
            <w:hideMark/>
          </w:tcPr>
          <w:p w14:paraId="494F304E" w14:textId="77777777" w:rsidR="00821460" w:rsidRPr="001B20DF" w:rsidRDefault="00821460" w:rsidP="00E63B1C">
            <w:pPr>
              <w:jc w:val="center"/>
              <w:rPr>
                <w:b/>
                <w:bCs/>
                <w:sz w:val="22"/>
                <w:szCs w:val="22"/>
              </w:rPr>
            </w:pPr>
            <w:r w:rsidRPr="001B20DF">
              <w:rPr>
                <w:b/>
                <w:bCs/>
                <w:sz w:val="22"/>
                <w:szCs w:val="22"/>
              </w:rPr>
              <w:t> </w:t>
            </w:r>
          </w:p>
        </w:tc>
      </w:tr>
      <w:tr w:rsidR="00821460" w:rsidRPr="001B20DF" w14:paraId="185B9EAD"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6AE01B7F" w14:textId="77777777" w:rsidR="00821460" w:rsidRPr="001B20DF" w:rsidRDefault="00821460" w:rsidP="00E63B1C">
            <w:pPr>
              <w:rPr>
                <w:b/>
                <w:bCs/>
                <w:sz w:val="22"/>
                <w:szCs w:val="22"/>
              </w:rPr>
            </w:pPr>
            <w:r w:rsidRPr="001B20DF">
              <w:rPr>
                <w:b/>
                <w:bCs/>
                <w:sz w:val="22"/>
                <w:szCs w:val="22"/>
              </w:rPr>
              <w:t>A.</w:t>
            </w:r>
          </w:p>
        </w:tc>
        <w:tc>
          <w:tcPr>
            <w:tcW w:w="631" w:type="dxa"/>
            <w:tcBorders>
              <w:top w:val="nil"/>
              <w:left w:val="nil"/>
              <w:bottom w:val="single" w:sz="4" w:space="0" w:color="auto"/>
              <w:right w:val="single" w:sz="4" w:space="0" w:color="auto"/>
            </w:tcBorders>
            <w:shd w:val="clear" w:color="auto" w:fill="auto"/>
            <w:hideMark/>
          </w:tcPr>
          <w:p w14:paraId="328BB6D2" w14:textId="77777777" w:rsidR="00821460" w:rsidRPr="001B20DF" w:rsidRDefault="00821460" w:rsidP="00E63B1C">
            <w:pPr>
              <w:jc w:val="right"/>
              <w:rPr>
                <w:b/>
                <w:bCs/>
                <w:sz w:val="22"/>
                <w:szCs w:val="22"/>
              </w:rPr>
            </w:pPr>
            <w:r w:rsidRPr="001B20DF">
              <w:rPr>
                <w:b/>
                <w:bCs/>
                <w:sz w:val="22"/>
                <w:szCs w:val="22"/>
              </w:rPr>
              <w:t>6</w:t>
            </w:r>
          </w:p>
        </w:tc>
        <w:tc>
          <w:tcPr>
            <w:tcW w:w="4898" w:type="dxa"/>
            <w:tcBorders>
              <w:top w:val="nil"/>
              <w:left w:val="nil"/>
              <w:bottom w:val="single" w:sz="4" w:space="0" w:color="auto"/>
              <w:right w:val="single" w:sz="4" w:space="0" w:color="auto"/>
            </w:tcBorders>
            <w:shd w:val="clear" w:color="auto" w:fill="auto"/>
            <w:hideMark/>
          </w:tcPr>
          <w:p w14:paraId="34F16E7B" w14:textId="77777777" w:rsidR="00821460" w:rsidRPr="001B20DF" w:rsidRDefault="00821460" w:rsidP="00E63B1C">
            <w:pPr>
              <w:rPr>
                <w:b/>
                <w:bCs/>
                <w:sz w:val="22"/>
                <w:szCs w:val="22"/>
              </w:rPr>
            </w:pPr>
            <w:r w:rsidRPr="001B20DF">
              <w:rPr>
                <w:b/>
                <w:bCs/>
                <w:sz w:val="22"/>
                <w:szCs w:val="22"/>
              </w:rPr>
              <w:t>PRIHODI POSLOVANJA: (1-8)</w:t>
            </w:r>
          </w:p>
        </w:tc>
        <w:tc>
          <w:tcPr>
            <w:tcW w:w="1361" w:type="dxa"/>
            <w:tcBorders>
              <w:top w:val="nil"/>
              <w:left w:val="nil"/>
              <w:bottom w:val="single" w:sz="4" w:space="0" w:color="auto"/>
              <w:right w:val="single" w:sz="4" w:space="0" w:color="auto"/>
            </w:tcBorders>
            <w:shd w:val="clear" w:color="auto" w:fill="auto"/>
            <w:hideMark/>
          </w:tcPr>
          <w:p w14:paraId="2D283682" w14:textId="77777777" w:rsidR="00821460" w:rsidRPr="001B20DF" w:rsidRDefault="00821460" w:rsidP="00E63B1C">
            <w:pPr>
              <w:jc w:val="right"/>
              <w:rPr>
                <w:b/>
                <w:bCs/>
                <w:sz w:val="22"/>
                <w:szCs w:val="22"/>
              </w:rPr>
            </w:pPr>
            <w:r w:rsidRPr="001B20DF">
              <w:rPr>
                <w:b/>
                <w:bCs/>
                <w:sz w:val="22"/>
                <w:szCs w:val="22"/>
              </w:rPr>
              <w:t>184.736,16</w:t>
            </w:r>
          </w:p>
        </w:tc>
        <w:tc>
          <w:tcPr>
            <w:tcW w:w="1375" w:type="dxa"/>
            <w:tcBorders>
              <w:top w:val="nil"/>
              <w:left w:val="nil"/>
              <w:bottom w:val="single" w:sz="4" w:space="0" w:color="auto"/>
              <w:right w:val="single" w:sz="4" w:space="0" w:color="auto"/>
            </w:tcBorders>
            <w:shd w:val="clear" w:color="auto" w:fill="auto"/>
            <w:hideMark/>
          </w:tcPr>
          <w:p w14:paraId="7ABFDA30" w14:textId="77777777" w:rsidR="00821460" w:rsidRPr="001B20DF" w:rsidRDefault="00821460" w:rsidP="00E63B1C">
            <w:pPr>
              <w:jc w:val="right"/>
              <w:rPr>
                <w:b/>
                <w:bCs/>
                <w:sz w:val="22"/>
                <w:szCs w:val="22"/>
              </w:rPr>
            </w:pPr>
            <w:r w:rsidRPr="001B20DF">
              <w:rPr>
                <w:b/>
                <w:bCs/>
                <w:sz w:val="22"/>
                <w:szCs w:val="22"/>
              </w:rPr>
              <w:t>226.174,17</w:t>
            </w:r>
          </w:p>
        </w:tc>
        <w:tc>
          <w:tcPr>
            <w:tcW w:w="960" w:type="dxa"/>
            <w:tcBorders>
              <w:top w:val="nil"/>
              <w:left w:val="nil"/>
              <w:bottom w:val="single" w:sz="4" w:space="0" w:color="auto"/>
              <w:right w:val="single" w:sz="8" w:space="0" w:color="auto"/>
            </w:tcBorders>
            <w:shd w:val="clear" w:color="auto" w:fill="auto"/>
            <w:hideMark/>
          </w:tcPr>
          <w:p w14:paraId="2D224FC9" w14:textId="77777777" w:rsidR="00821460" w:rsidRPr="001B20DF" w:rsidRDefault="00821460" w:rsidP="00E63B1C">
            <w:pPr>
              <w:jc w:val="right"/>
              <w:rPr>
                <w:b/>
                <w:bCs/>
                <w:sz w:val="22"/>
                <w:szCs w:val="22"/>
              </w:rPr>
            </w:pPr>
            <w:r w:rsidRPr="001B20DF">
              <w:rPr>
                <w:b/>
                <w:bCs/>
                <w:sz w:val="22"/>
                <w:szCs w:val="22"/>
              </w:rPr>
              <w:t>122%</w:t>
            </w:r>
          </w:p>
        </w:tc>
      </w:tr>
      <w:tr w:rsidR="00821460" w:rsidRPr="001B20DF" w14:paraId="32B747FD"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0DE2FF5C" w14:textId="77777777" w:rsidR="00821460" w:rsidRPr="001B20DF" w:rsidRDefault="00821460" w:rsidP="00E63B1C">
            <w:pPr>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586B1BDA" w14:textId="77777777" w:rsidR="00821460" w:rsidRPr="001B20DF" w:rsidRDefault="00821460" w:rsidP="00E63B1C">
            <w:pPr>
              <w:jc w:val="right"/>
              <w:rPr>
                <w:b/>
                <w:bCs/>
                <w:sz w:val="22"/>
                <w:szCs w:val="22"/>
              </w:rPr>
            </w:pPr>
            <w:r w:rsidRPr="001B20DF">
              <w:rPr>
                <w:b/>
                <w:bCs/>
                <w:sz w:val="22"/>
                <w:szCs w:val="22"/>
              </w:rPr>
              <w:t>63</w:t>
            </w:r>
          </w:p>
        </w:tc>
        <w:tc>
          <w:tcPr>
            <w:tcW w:w="4898" w:type="dxa"/>
            <w:tcBorders>
              <w:top w:val="nil"/>
              <w:left w:val="nil"/>
              <w:bottom w:val="single" w:sz="4" w:space="0" w:color="auto"/>
              <w:right w:val="single" w:sz="4" w:space="0" w:color="auto"/>
            </w:tcBorders>
            <w:shd w:val="clear" w:color="000000" w:fill="FFFF99"/>
            <w:hideMark/>
          </w:tcPr>
          <w:p w14:paraId="20185336" w14:textId="77777777" w:rsidR="00821460" w:rsidRPr="001B20DF" w:rsidRDefault="00821460" w:rsidP="00E63B1C">
            <w:pPr>
              <w:rPr>
                <w:sz w:val="22"/>
                <w:szCs w:val="22"/>
              </w:rPr>
            </w:pPr>
            <w:r w:rsidRPr="001B20DF">
              <w:rPr>
                <w:sz w:val="22"/>
                <w:szCs w:val="22"/>
              </w:rPr>
              <w:t>Prihodi od subjekta unutar općeg proračuna: (1-3)</w:t>
            </w:r>
          </w:p>
        </w:tc>
        <w:tc>
          <w:tcPr>
            <w:tcW w:w="1361" w:type="dxa"/>
            <w:tcBorders>
              <w:top w:val="nil"/>
              <w:left w:val="nil"/>
              <w:bottom w:val="single" w:sz="4" w:space="0" w:color="auto"/>
              <w:right w:val="single" w:sz="4" w:space="0" w:color="auto"/>
            </w:tcBorders>
            <w:shd w:val="clear" w:color="000000" w:fill="FFFF99"/>
            <w:hideMark/>
          </w:tcPr>
          <w:p w14:paraId="603D105D" w14:textId="77777777" w:rsidR="00821460" w:rsidRPr="001B20DF" w:rsidRDefault="00821460" w:rsidP="00E63B1C">
            <w:pPr>
              <w:jc w:val="right"/>
              <w:rPr>
                <w:b/>
                <w:bCs/>
                <w:sz w:val="22"/>
                <w:szCs w:val="22"/>
              </w:rPr>
            </w:pPr>
            <w:r w:rsidRPr="001B20DF">
              <w:rPr>
                <w:b/>
                <w:bCs/>
                <w:sz w:val="22"/>
                <w:szCs w:val="22"/>
              </w:rPr>
              <w:t>18.514,83</w:t>
            </w:r>
          </w:p>
        </w:tc>
        <w:tc>
          <w:tcPr>
            <w:tcW w:w="1375" w:type="dxa"/>
            <w:tcBorders>
              <w:top w:val="nil"/>
              <w:left w:val="nil"/>
              <w:bottom w:val="single" w:sz="4" w:space="0" w:color="auto"/>
              <w:right w:val="single" w:sz="4" w:space="0" w:color="auto"/>
            </w:tcBorders>
            <w:shd w:val="clear" w:color="000000" w:fill="FFFF99"/>
            <w:hideMark/>
          </w:tcPr>
          <w:p w14:paraId="21A9A025" w14:textId="77777777" w:rsidR="00821460" w:rsidRPr="001B20DF" w:rsidRDefault="00821460" w:rsidP="00E63B1C">
            <w:pPr>
              <w:jc w:val="right"/>
              <w:rPr>
                <w:b/>
                <w:bCs/>
                <w:sz w:val="22"/>
                <w:szCs w:val="22"/>
              </w:rPr>
            </w:pPr>
            <w:r w:rsidRPr="001B20DF">
              <w:rPr>
                <w:b/>
                <w:bCs/>
                <w:sz w:val="22"/>
                <w:szCs w:val="22"/>
              </w:rPr>
              <w:t>40.461,03</w:t>
            </w:r>
          </w:p>
        </w:tc>
        <w:tc>
          <w:tcPr>
            <w:tcW w:w="960" w:type="dxa"/>
            <w:tcBorders>
              <w:top w:val="single" w:sz="8" w:space="0" w:color="auto"/>
              <w:left w:val="nil"/>
              <w:bottom w:val="single" w:sz="4" w:space="0" w:color="auto"/>
              <w:right w:val="single" w:sz="8" w:space="0" w:color="auto"/>
            </w:tcBorders>
            <w:shd w:val="clear" w:color="auto" w:fill="auto"/>
            <w:hideMark/>
          </w:tcPr>
          <w:p w14:paraId="0371758D" w14:textId="77777777" w:rsidR="00821460" w:rsidRPr="001B20DF" w:rsidRDefault="00821460" w:rsidP="00E63B1C">
            <w:pPr>
              <w:jc w:val="right"/>
              <w:rPr>
                <w:b/>
                <w:bCs/>
                <w:sz w:val="22"/>
                <w:szCs w:val="22"/>
              </w:rPr>
            </w:pPr>
            <w:r w:rsidRPr="001B20DF">
              <w:rPr>
                <w:b/>
                <w:bCs/>
                <w:sz w:val="22"/>
                <w:szCs w:val="22"/>
              </w:rPr>
              <w:t>219%</w:t>
            </w:r>
          </w:p>
        </w:tc>
      </w:tr>
      <w:tr w:rsidR="00821460" w:rsidRPr="001B20DF" w14:paraId="72B7D529"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3C517D5E" w14:textId="77777777" w:rsidR="00821460" w:rsidRPr="001B20DF" w:rsidRDefault="00821460" w:rsidP="00E63B1C">
            <w:pPr>
              <w:jc w:val="right"/>
              <w:rPr>
                <w:sz w:val="22"/>
                <w:szCs w:val="22"/>
              </w:rPr>
            </w:pPr>
            <w:r w:rsidRPr="001B20DF">
              <w:rPr>
                <w:sz w:val="22"/>
                <w:szCs w:val="22"/>
              </w:rPr>
              <w:t>1</w:t>
            </w:r>
          </w:p>
        </w:tc>
        <w:tc>
          <w:tcPr>
            <w:tcW w:w="631" w:type="dxa"/>
            <w:tcBorders>
              <w:top w:val="nil"/>
              <w:left w:val="nil"/>
              <w:bottom w:val="single" w:sz="4" w:space="0" w:color="auto"/>
              <w:right w:val="single" w:sz="4" w:space="0" w:color="auto"/>
            </w:tcBorders>
            <w:shd w:val="clear" w:color="auto" w:fill="auto"/>
            <w:hideMark/>
          </w:tcPr>
          <w:p w14:paraId="1D434B6E" w14:textId="77777777" w:rsidR="00821460" w:rsidRPr="001B20DF" w:rsidRDefault="00821460" w:rsidP="00E63B1C">
            <w:pPr>
              <w:jc w:val="right"/>
              <w:rPr>
                <w:sz w:val="22"/>
                <w:szCs w:val="22"/>
              </w:rPr>
            </w:pPr>
            <w:r w:rsidRPr="001B20DF">
              <w:rPr>
                <w:sz w:val="22"/>
                <w:szCs w:val="22"/>
              </w:rPr>
              <w:t>6341</w:t>
            </w:r>
          </w:p>
        </w:tc>
        <w:tc>
          <w:tcPr>
            <w:tcW w:w="4898" w:type="dxa"/>
            <w:tcBorders>
              <w:top w:val="nil"/>
              <w:left w:val="nil"/>
              <w:bottom w:val="single" w:sz="4" w:space="0" w:color="auto"/>
              <w:right w:val="single" w:sz="4" w:space="0" w:color="auto"/>
            </w:tcBorders>
            <w:shd w:val="clear" w:color="auto" w:fill="auto"/>
            <w:hideMark/>
          </w:tcPr>
          <w:p w14:paraId="39B16AFE" w14:textId="77777777" w:rsidR="00821460" w:rsidRPr="001B20DF" w:rsidRDefault="00821460" w:rsidP="00E63B1C">
            <w:pPr>
              <w:rPr>
                <w:sz w:val="22"/>
                <w:szCs w:val="22"/>
              </w:rPr>
            </w:pPr>
            <w:r w:rsidRPr="001B20DF">
              <w:rPr>
                <w:sz w:val="22"/>
                <w:szCs w:val="22"/>
              </w:rPr>
              <w:t>Tekuće pomoći od izvanproračunskih korisnika</w:t>
            </w:r>
          </w:p>
        </w:tc>
        <w:tc>
          <w:tcPr>
            <w:tcW w:w="1361" w:type="dxa"/>
            <w:tcBorders>
              <w:top w:val="nil"/>
              <w:left w:val="nil"/>
              <w:bottom w:val="single" w:sz="4" w:space="0" w:color="auto"/>
              <w:right w:val="single" w:sz="4" w:space="0" w:color="auto"/>
            </w:tcBorders>
            <w:shd w:val="clear" w:color="auto" w:fill="auto"/>
            <w:hideMark/>
          </w:tcPr>
          <w:p w14:paraId="6662564E"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6595EBD7"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43857A76" w14:textId="77777777" w:rsidR="00821460" w:rsidRPr="001B20DF" w:rsidRDefault="00821460" w:rsidP="00E63B1C">
            <w:pPr>
              <w:jc w:val="right"/>
              <w:rPr>
                <w:sz w:val="22"/>
                <w:szCs w:val="22"/>
              </w:rPr>
            </w:pPr>
            <w:r w:rsidRPr="001B20DF">
              <w:rPr>
                <w:sz w:val="22"/>
                <w:szCs w:val="22"/>
              </w:rPr>
              <w:t>0%</w:t>
            </w:r>
          </w:p>
        </w:tc>
      </w:tr>
      <w:tr w:rsidR="00821460" w:rsidRPr="001B20DF" w14:paraId="2E85DE5A"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11796D00" w14:textId="77777777" w:rsidR="00821460" w:rsidRPr="001B20DF" w:rsidRDefault="00821460" w:rsidP="00E63B1C">
            <w:pPr>
              <w:jc w:val="right"/>
              <w:rPr>
                <w:sz w:val="22"/>
                <w:szCs w:val="22"/>
              </w:rPr>
            </w:pPr>
            <w:r w:rsidRPr="001B20DF">
              <w:rPr>
                <w:sz w:val="22"/>
                <w:szCs w:val="22"/>
              </w:rPr>
              <w:t>2</w:t>
            </w:r>
          </w:p>
        </w:tc>
        <w:tc>
          <w:tcPr>
            <w:tcW w:w="631" w:type="dxa"/>
            <w:tcBorders>
              <w:top w:val="nil"/>
              <w:left w:val="nil"/>
              <w:bottom w:val="single" w:sz="4" w:space="0" w:color="auto"/>
              <w:right w:val="single" w:sz="4" w:space="0" w:color="auto"/>
            </w:tcBorders>
            <w:shd w:val="clear" w:color="auto" w:fill="auto"/>
            <w:hideMark/>
          </w:tcPr>
          <w:p w14:paraId="7A574A13" w14:textId="77777777" w:rsidR="00821460" w:rsidRPr="001B20DF" w:rsidRDefault="00821460" w:rsidP="00E63B1C">
            <w:pPr>
              <w:jc w:val="right"/>
              <w:rPr>
                <w:sz w:val="22"/>
                <w:szCs w:val="22"/>
              </w:rPr>
            </w:pPr>
            <w:r w:rsidRPr="001B20DF">
              <w:rPr>
                <w:sz w:val="22"/>
                <w:szCs w:val="22"/>
              </w:rPr>
              <w:t>6361</w:t>
            </w:r>
          </w:p>
        </w:tc>
        <w:tc>
          <w:tcPr>
            <w:tcW w:w="4898" w:type="dxa"/>
            <w:tcBorders>
              <w:top w:val="nil"/>
              <w:left w:val="nil"/>
              <w:bottom w:val="single" w:sz="4" w:space="0" w:color="auto"/>
              <w:right w:val="single" w:sz="4" w:space="0" w:color="auto"/>
            </w:tcBorders>
            <w:shd w:val="clear" w:color="auto" w:fill="auto"/>
            <w:hideMark/>
          </w:tcPr>
          <w:p w14:paraId="01C1BA22" w14:textId="77777777" w:rsidR="00821460" w:rsidRPr="001B20DF" w:rsidRDefault="00821460" w:rsidP="00E63B1C">
            <w:pPr>
              <w:rPr>
                <w:sz w:val="22"/>
                <w:szCs w:val="22"/>
              </w:rPr>
            </w:pPr>
            <w:r w:rsidRPr="001B20DF">
              <w:rPr>
                <w:sz w:val="22"/>
                <w:szCs w:val="22"/>
              </w:rPr>
              <w:t>Tekuće pomoći PK iz proračuna koji im nije nadležan</w:t>
            </w:r>
          </w:p>
        </w:tc>
        <w:tc>
          <w:tcPr>
            <w:tcW w:w="1361" w:type="dxa"/>
            <w:tcBorders>
              <w:top w:val="nil"/>
              <w:left w:val="nil"/>
              <w:bottom w:val="single" w:sz="4" w:space="0" w:color="auto"/>
              <w:right w:val="single" w:sz="4" w:space="0" w:color="auto"/>
            </w:tcBorders>
            <w:shd w:val="clear" w:color="auto" w:fill="auto"/>
            <w:hideMark/>
          </w:tcPr>
          <w:p w14:paraId="000E6E51" w14:textId="77777777" w:rsidR="00821460" w:rsidRPr="001B20DF" w:rsidRDefault="00821460" w:rsidP="00E63B1C">
            <w:pPr>
              <w:jc w:val="right"/>
              <w:rPr>
                <w:sz w:val="22"/>
                <w:szCs w:val="22"/>
              </w:rPr>
            </w:pPr>
            <w:r w:rsidRPr="001B20DF">
              <w:rPr>
                <w:sz w:val="22"/>
                <w:szCs w:val="22"/>
              </w:rPr>
              <w:t>5.906,16</w:t>
            </w:r>
          </w:p>
        </w:tc>
        <w:tc>
          <w:tcPr>
            <w:tcW w:w="1375" w:type="dxa"/>
            <w:tcBorders>
              <w:top w:val="nil"/>
              <w:left w:val="nil"/>
              <w:bottom w:val="single" w:sz="4" w:space="0" w:color="auto"/>
              <w:right w:val="single" w:sz="4" w:space="0" w:color="auto"/>
            </w:tcBorders>
            <w:shd w:val="clear" w:color="auto" w:fill="auto"/>
            <w:hideMark/>
          </w:tcPr>
          <w:p w14:paraId="44AAC33D" w14:textId="77777777" w:rsidR="00821460" w:rsidRPr="001B20DF" w:rsidRDefault="00821460" w:rsidP="00E63B1C">
            <w:pPr>
              <w:jc w:val="right"/>
              <w:rPr>
                <w:sz w:val="22"/>
                <w:szCs w:val="22"/>
              </w:rPr>
            </w:pPr>
            <w:r w:rsidRPr="001B20DF">
              <w:rPr>
                <w:sz w:val="22"/>
                <w:szCs w:val="22"/>
              </w:rPr>
              <w:t>9.107,33</w:t>
            </w:r>
          </w:p>
        </w:tc>
        <w:tc>
          <w:tcPr>
            <w:tcW w:w="960" w:type="dxa"/>
            <w:tcBorders>
              <w:top w:val="nil"/>
              <w:left w:val="nil"/>
              <w:bottom w:val="single" w:sz="4" w:space="0" w:color="auto"/>
              <w:right w:val="single" w:sz="8" w:space="0" w:color="auto"/>
            </w:tcBorders>
            <w:shd w:val="clear" w:color="auto" w:fill="auto"/>
            <w:hideMark/>
          </w:tcPr>
          <w:p w14:paraId="6610D345" w14:textId="77777777" w:rsidR="00821460" w:rsidRPr="001B20DF" w:rsidRDefault="00821460" w:rsidP="00E63B1C">
            <w:pPr>
              <w:jc w:val="right"/>
              <w:rPr>
                <w:sz w:val="22"/>
                <w:szCs w:val="22"/>
              </w:rPr>
            </w:pPr>
            <w:r w:rsidRPr="001B20DF">
              <w:rPr>
                <w:sz w:val="22"/>
                <w:szCs w:val="22"/>
              </w:rPr>
              <w:t>154%</w:t>
            </w:r>
          </w:p>
        </w:tc>
      </w:tr>
      <w:tr w:rsidR="00821460" w:rsidRPr="001B20DF" w14:paraId="4BCF92D3" w14:textId="77777777" w:rsidTr="00E63B1C">
        <w:trPr>
          <w:trHeight w:val="270"/>
        </w:trPr>
        <w:tc>
          <w:tcPr>
            <w:tcW w:w="735" w:type="dxa"/>
            <w:tcBorders>
              <w:top w:val="nil"/>
              <w:left w:val="single" w:sz="8" w:space="0" w:color="auto"/>
              <w:bottom w:val="single" w:sz="4" w:space="0" w:color="auto"/>
              <w:right w:val="single" w:sz="4" w:space="0" w:color="auto"/>
            </w:tcBorders>
            <w:shd w:val="clear" w:color="auto" w:fill="auto"/>
            <w:hideMark/>
          </w:tcPr>
          <w:p w14:paraId="60AFE5D4" w14:textId="77777777" w:rsidR="00821460" w:rsidRPr="001B20DF" w:rsidRDefault="00821460" w:rsidP="00E63B1C">
            <w:pPr>
              <w:jc w:val="right"/>
              <w:rPr>
                <w:sz w:val="22"/>
                <w:szCs w:val="22"/>
              </w:rPr>
            </w:pPr>
            <w:r w:rsidRPr="001B20DF">
              <w:rPr>
                <w:sz w:val="22"/>
                <w:szCs w:val="22"/>
              </w:rPr>
              <w:t>3</w:t>
            </w:r>
          </w:p>
        </w:tc>
        <w:tc>
          <w:tcPr>
            <w:tcW w:w="631" w:type="dxa"/>
            <w:tcBorders>
              <w:top w:val="nil"/>
              <w:left w:val="nil"/>
              <w:bottom w:val="single" w:sz="4" w:space="0" w:color="auto"/>
              <w:right w:val="single" w:sz="4" w:space="0" w:color="auto"/>
            </w:tcBorders>
            <w:shd w:val="clear" w:color="auto" w:fill="auto"/>
            <w:hideMark/>
          </w:tcPr>
          <w:p w14:paraId="5710ECA0" w14:textId="77777777" w:rsidR="00821460" w:rsidRPr="001B20DF" w:rsidRDefault="00821460" w:rsidP="00E63B1C">
            <w:pPr>
              <w:jc w:val="right"/>
              <w:rPr>
                <w:sz w:val="22"/>
                <w:szCs w:val="22"/>
              </w:rPr>
            </w:pPr>
            <w:r w:rsidRPr="001B20DF">
              <w:rPr>
                <w:sz w:val="22"/>
                <w:szCs w:val="22"/>
              </w:rPr>
              <w:t>6362</w:t>
            </w:r>
          </w:p>
        </w:tc>
        <w:tc>
          <w:tcPr>
            <w:tcW w:w="4898" w:type="dxa"/>
            <w:tcBorders>
              <w:top w:val="nil"/>
              <w:left w:val="nil"/>
              <w:bottom w:val="single" w:sz="4" w:space="0" w:color="auto"/>
              <w:right w:val="single" w:sz="4" w:space="0" w:color="auto"/>
            </w:tcBorders>
            <w:shd w:val="clear" w:color="auto" w:fill="auto"/>
            <w:hideMark/>
          </w:tcPr>
          <w:p w14:paraId="3F52A492" w14:textId="77777777" w:rsidR="00821460" w:rsidRPr="001B20DF" w:rsidRDefault="00821460" w:rsidP="00E63B1C">
            <w:pPr>
              <w:rPr>
                <w:sz w:val="22"/>
                <w:szCs w:val="22"/>
              </w:rPr>
            </w:pPr>
            <w:r w:rsidRPr="001B20DF">
              <w:rPr>
                <w:sz w:val="22"/>
                <w:szCs w:val="22"/>
              </w:rPr>
              <w:t>Kapitalne pomoći PK iz proračuna koji im nije nadležan</w:t>
            </w:r>
          </w:p>
        </w:tc>
        <w:tc>
          <w:tcPr>
            <w:tcW w:w="1361" w:type="dxa"/>
            <w:tcBorders>
              <w:top w:val="nil"/>
              <w:left w:val="nil"/>
              <w:bottom w:val="single" w:sz="4" w:space="0" w:color="auto"/>
              <w:right w:val="single" w:sz="4" w:space="0" w:color="auto"/>
            </w:tcBorders>
            <w:shd w:val="clear" w:color="auto" w:fill="auto"/>
            <w:hideMark/>
          </w:tcPr>
          <w:p w14:paraId="608044D6" w14:textId="77777777" w:rsidR="00821460" w:rsidRPr="001B20DF" w:rsidRDefault="00821460" w:rsidP="00E63B1C">
            <w:pPr>
              <w:jc w:val="right"/>
              <w:rPr>
                <w:sz w:val="22"/>
                <w:szCs w:val="22"/>
              </w:rPr>
            </w:pPr>
            <w:r w:rsidRPr="001B20DF">
              <w:rPr>
                <w:sz w:val="22"/>
                <w:szCs w:val="22"/>
              </w:rPr>
              <w:t>12.608,67</w:t>
            </w:r>
          </w:p>
        </w:tc>
        <w:tc>
          <w:tcPr>
            <w:tcW w:w="1375" w:type="dxa"/>
            <w:tcBorders>
              <w:top w:val="nil"/>
              <w:left w:val="nil"/>
              <w:bottom w:val="single" w:sz="4" w:space="0" w:color="auto"/>
              <w:right w:val="single" w:sz="4" w:space="0" w:color="auto"/>
            </w:tcBorders>
            <w:shd w:val="clear" w:color="auto" w:fill="auto"/>
            <w:hideMark/>
          </w:tcPr>
          <w:p w14:paraId="33DDB0BE" w14:textId="77777777" w:rsidR="00821460" w:rsidRPr="001B20DF" w:rsidRDefault="00821460" w:rsidP="00E63B1C">
            <w:pPr>
              <w:jc w:val="right"/>
              <w:rPr>
                <w:sz w:val="22"/>
                <w:szCs w:val="22"/>
              </w:rPr>
            </w:pPr>
            <w:r w:rsidRPr="001B20DF">
              <w:rPr>
                <w:sz w:val="22"/>
                <w:szCs w:val="22"/>
              </w:rPr>
              <w:t>20.296,88</w:t>
            </w:r>
          </w:p>
        </w:tc>
        <w:tc>
          <w:tcPr>
            <w:tcW w:w="960" w:type="dxa"/>
            <w:tcBorders>
              <w:top w:val="nil"/>
              <w:left w:val="nil"/>
              <w:bottom w:val="single" w:sz="4" w:space="0" w:color="auto"/>
              <w:right w:val="single" w:sz="8" w:space="0" w:color="auto"/>
            </w:tcBorders>
            <w:shd w:val="clear" w:color="auto" w:fill="auto"/>
            <w:hideMark/>
          </w:tcPr>
          <w:p w14:paraId="5AD22B2F" w14:textId="77777777" w:rsidR="00821460" w:rsidRPr="001B20DF" w:rsidRDefault="00821460" w:rsidP="00E63B1C">
            <w:pPr>
              <w:jc w:val="right"/>
              <w:rPr>
                <w:sz w:val="22"/>
                <w:szCs w:val="22"/>
              </w:rPr>
            </w:pPr>
            <w:r w:rsidRPr="001B20DF">
              <w:rPr>
                <w:sz w:val="22"/>
                <w:szCs w:val="22"/>
              </w:rPr>
              <w:t>161%</w:t>
            </w:r>
          </w:p>
        </w:tc>
      </w:tr>
      <w:tr w:rsidR="00821460" w:rsidRPr="001B20DF" w14:paraId="63DAA14C"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75407FF1" w14:textId="77777777" w:rsidR="00821460" w:rsidRPr="001B20DF" w:rsidRDefault="00821460" w:rsidP="00E63B1C">
            <w:pPr>
              <w:jc w:val="right"/>
              <w:rPr>
                <w:sz w:val="22"/>
                <w:szCs w:val="22"/>
              </w:rPr>
            </w:pPr>
            <w:r w:rsidRPr="001B20DF">
              <w:rPr>
                <w:sz w:val="22"/>
                <w:szCs w:val="22"/>
              </w:rPr>
              <w:t>4</w:t>
            </w:r>
          </w:p>
        </w:tc>
        <w:tc>
          <w:tcPr>
            <w:tcW w:w="631" w:type="dxa"/>
            <w:tcBorders>
              <w:top w:val="nil"/>
              <w:left w:val="nil"/>
              <w:bottom w:val="single" w:sz="4" w:space="0" w:color="auto"/>
              <w:right w:val="single" w:sz="4" w:space="0" w:color="auto"/>
            </w:tcBorders>
            <w:shd w:val="clear" w:color="auto" w:fill="auto"/>
            <w:hideMark/>
          </w:tcPr>
          <w:p w14:paraId="467931D8" w14:textId="77777777" w:rsidR="00821460" w:rsidRPr="001B20DF" w:rsidRDefault="00821460" w:rsidP="00E63B1C">
            <w:pPr>
              <w:jc w:val="right"/>
              <w:rPr>
                <w:sz w:val="22"/>
                <w:szCs w:val="22"/>
              </w:rPr>
            </w:pPr>
            <w:r w:rsidRPr="001B20DF">
              <w:rPr>
                <w:sz w:val="22"/>
                <w:szCs w:val="22"/>
              </w:rPr>
              <w:t>6381</w:t>
            </w:r>
          </w:p>
        </w:tc>
        <w:tc>
          <w:tcPr>
            <w:tcW w:w="4898" w:type="dxa"/>
            <w:tcBorders>
              <w:top w:val="nil"/>
              <w:left w:val="nil"/>
              <w:bottom w:val="single" w:sz="4" w:space="0" w:color="auto"/>
              <w:right w:val="single" w:sz="4" w:space="0" w:color="auto"/>
            </w:tcBorders>
            <w:shd w:val="clear" w:color="auto" w:fill="auto"/>
            <w:hideMark/>
          </w:tcPr>
          <w:p w14:paraId="3279F786" w14:textId="77777777" w:rsidR="00821460" w:rsidRPr="001B20DF" w:rsidRDefault="00821460" w:rsidP="00E63B1C">
            <w:pPr>
              <w:rPr>
                <w:sz w:val="22"/>
                <w:szCs w:val="22"/>
              </w:rPr>
            </w:pPr>
            <w:r w:rsidRPr="001B20DF">
              <w:rPr>
                <w:sz w:val="22"/>
                <w:szCs w:val="22"/>
              </w:rPr>
              <w:t>Tekuće pomoći temeljem prijenosa EU sredstava</w:t>
            </w:r>
          </w:p>
        </w:tc>
        <w:tc>
          <w:tcPr>
            <w:tcW w:w="1361" w:type="dxa"/>
            <w:tcBorders>
              <w:top w:val="nil"/>
              <w:left w:val="nil"/>
              <w:bottom w:val="single" w:sz="4" w:space="0" w:color="auto"/>
              <w:right w:val="single" w:sz="4" w:space="0" w:color="auto"/>
            </w:tcBorders>
            <w:shd w:val="clear" w:color="auto" w:fill="auto"/>
            <w:hideMark/>
          </w:tcPr>
          <w:p w14:paraId="0C19912C"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4BE2EF05" w14:textId="77777777" w:rsidR="00821460" w:rsidRPr="001B20DF" w:rsidRDefault="00821460" w:rsidP="00E63B1C">
            <w:pPr>
              <w:jc w:val="right"/>
              <w:rPr>
                <w:sz w:val="22"/>
                <w:szCs w:val="22"/>
              </w:rPr>
            </w:pPr>
            <w:r w:rsidRPr="001B20DF">
              <w:rPr>
                <w:sz w:val="22"/>
                <w:szCs w:val="22"/>
              </w:rPr>
              <w:t>11.056,82</w:t>
            </w:r>
          </w:p>
        </w:tc>
        <w:tc>
          <w:tcPr>
            <w:tcW w:w="960" w:type="dxa"/>
            <w:tcBorders>
              <w:top w:val="nil"/>
              <w:left w:val="nil"/>
              <w:bottom w:val="single" w:sz="4" w:space="0" w:color="auto"/>
              <w:right w:val="single" w:sz="8" w:space="0" w:color="auto"/>
            </w:tcBorders>
            <w:shd w:val="clear" w:color="auto" w:fill="auto"/>
            <w:hideMark/>
          </w:tcPr>
          <w:p w14:paraId="5BF868D5" w14:textId="77777777" w:rsidR="00821460" w:rsidRPr="001B20DF" w:rsidRDefault="00821460" w:rsidP="00E63B1C">
            <w:pPr>
              <w:jc w:val="right"/>
              <w:rPr>
                <w:sz w:val="22"/>
                <w:szCs w:val="22"/>
              </w:rPr>
            </w:pPr>
            <w:r w:rsidRPr="001B20DF">
              <w:rPr>
                <w:sz w:val="22"/>
                <w:szCs w:val="22"/>
              </w:rPr>
              <w:t>0%</w:t>
            </w:r>
          </w:p>
        </w:tc>
      </w:tr>
      <w:tr w:rsidR="00821460" w:rsidRPr="001B20DF" w14:paraId="26944E94"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556ACC5B" w14:textId="77777777" w:rsidR="00821460" w:rsidRPr="001B20DF" w:rsidRDefault="00821460" w:rsidP="00E63B1C">
            <w:pPr>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7D2EA089" w14:textId="77777777" w:rsidR="00821460" w:rsidRPr="001B20DF" w:rsidRDefault="00821460" w:rsidP="00E63B1C">
            <w:pPr>
              <w:jc w:val="right"/>
              <w:rPr>
                <w:b/>
                <w:bCs/>
                <w:sz w:val="22"/>
                <w:szCs w:val="22"/>
              </w:rPr>
            </w:pPr>
            <w:r w:rsidRPr="001B20DF">
              <w:rPr>
                <w:b/>
                <w:bCs/>
                <w:sz w:val="22"/>
                <w:szCs w:val="22"/>
              </w:rPr>
              <w:t>65</w:t>
            </w:r>
          </w:p>
        </w:tc>
        <w:tc>
          <w:tcPr>
            <w:tcW w:w="4898" w:type="dxa"/>
            <w:tcBorders>
              <w:top w:val="nil"/>
              <w:left w:val="nil"/>
              <w:bottom w:val="single" w:sz="4" w:space="0" w:color="auto"/>
              <w:right w:val="single" w:sz="4" w:space="0" w:color="auto"/>
            </w:tcBorders>
            <w:shd w:val="clear" w:color="000000" w:fill="FFFF99"/>
            <w:hideMark/>
          </w:tcPr>
          <w:p w14:paraId="00D1B40A" w14:textId="77777777" w:rsidR="00821460" w:rsidRPr="001B20DF" w:rsidRDefault="00821460" w:rsidP="00E63B1C">
            <w:pPr>
              <w:rPr>
                <w:sz w:val="22"/>
                <w:szCs w:val="22"/>
              </w:rPr>
            </w:pPr>
            <w:r w:rsidRPr="001B20DF">
              <w:rPr>
                <w:sz w:val="22"/>
                <w:szCs w:val="22"/>
              </w:rPr>
              <w:t>Prihodi od administ. pristojbi i  posebnim propisima (4)</w:t>
            </w:r>
          </w:p>
        </w:tc>
        <w:tc>
          <w:tcPr>
            <w:tcW w:w="1361" w:type="dxa"/>
            <w:tcBorders>
              <w:top w:val="nil"/>
              <w:left w:val="nil"/>
              <w:bottom w:val="single" w:sz="4" w:space="0" w:color="auto"/>
              <w:right w:val="single" w:sz="4" w:space="0" w:color="auto"/>
            </w:tcBorders>
            <w:shd w:val="clear" w:color="000000" w:fill="FFFF99"/>
            <w:hideMark/>
          </w:tcPr>
          <w:p w14:paraId="07F49850" w14:textId="77777777" w:rsidR="00821460" w:rsidRPr="001B20DF" w:rsidRDefault="00821460" w:rsidP="00E63B1C">
            <w:pPr>
              <w:jc w:val="right"/>
              <w:rPr>
                <w:b/>
                <w:bCs/>
                <w:sz w:val="22"/>
                <w:szCs w:val="22"/>
              </w:rPr>
            </w:pPr>
            <w:r w:rsidRPr="001B20DF">
              <w:rPr>
                <w:b/>
                <w:bCs/>
                <w:sz w:val="22"/>
                <w:szCs w:val="22"/>
              </w:rPr>
              <w:t>22.199,30</w:t>
            </w:r>
          </w:p>
        </w:tc>
        <w:tc>
          <w:tcPr>
            <w:tcW w:w="1375" w:type="dxa"/>
            <w:tcBorders>
              <w:top w:val="nil"/>
              <w:left w:val="nil"/>
              <w:bottom w:val="single" w:sz="4" w:space="0" w:color="auto"/>
              <w:right w:val="single" w:sz="4" w:space="0" w:color="auto"/>
            </w:tcBorders>
            <w:shd w:val="clear" w:color="000000" w:fill="FFFF99"/>
            <w:hideMark/>
          </w:tcPr>
          <w:p w14:paraId="4D83DCC6" w14:textId="77777777" w:rsidR="00821460" w:rsidRPr="001B20DF" w:rsidRDefault="00821460" w:rsidP="00E63B1C">
            <w:pPr>
              <w:jc w:val="right"/>
              <w:rPr>
                <w:b/>
                <w:bCs/>
                <w:sz w:val="22"/>
                <w:szCs w:val="22"/>
              </w:rPr>
            </w:pPr>
            <w:r w:rsidRPr="001B20DF">
              <w:rPr>
                <w:b/>
                <w:bCs/>
                <w:sz w:val="22"/>
                <w:szCs w:val="22"/>
              </w:rPr>
              <w:t>22.218,94</w:t>
            </w:r>
          </w:p>
        </w:tc>
        <w:tc>
          <w:tcPr>
            <w:tcW w:w="960" w:type="dxa"/>
            <w:tcBorders>
              <w:top w:val="nil"/>
              <w:left w:val="nil"/>
              <w:bottom w:val="single" w:sz="4" w:space="0" w:color="auto"/>
              <w:right w:val="single" w:sz="8" w:space="0" w:color="auto"/>
            </w:tcBorders>
            <w:shd w:val="clear" w:color="auto" w:fill="auto"/>
            <w:hideMark/>
          </w:tcPr>
          <w:p w14:paraId="56B9879C" w14:textId="77777777" w:rsidR="00821460" w:rsidRPr="001B20DF" w:rsidRDefault="00821460" w:rsidP="00E63B1C">
            <w:pPr>
              <w:jc w:val="right"/>
              <w:rPr>
                <w:b/>
                <w:bCs/>
                <w:sz w:val="22"/>
                <w:szCs w:val="22"/>
              </w:rPr>
            </w:pPr>
            <w:r w:rsidRPr="001B20DF">
              <w:rPr>
                <w:b/>
                <w:bCs/>
                <w:sz w:val="22"/>
                <w:szCs w:val="22"/>
              </w:rPr>
              <w:t>100%</w:t>
            </w:r>
          </w:p>
        </w:tc>
      </w:tr>
      <w:tr w:rsidR="00821460" w:rsidRPr="001B20DF" w14:paraId="7C7609D8"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2297549E" w14:textId="77777777" w:rsidR="00821460" w:rsidRPr="001B20DF" w:rsidRDefault="00821460" w:rsidP="00E63B1C">
            <w:pPr>
              <w:jc w:val="right"/>
              <w:rPr>
                <w:sz w:val="22"/>
                <w:szCs w:val="22"/>
              </w:rPr>
            </w:pPr>
            <w:r w:rsidRPr="001B20DF">
              <w:rPr>
                <w:sz w:val="22"/>
                <w:szCs w:val="22"/>
              </w:rPr>
              <w:t>4</w:t>
            </w:r>
          </w:p>
        </w:tc>
        <w:tc>
          <w:tcPr>
            <w:tcW w:w="631" w:type="dxa"/>
            <w:tcBorders>
              <w:top w:val="nil"/>
              <w:left w:val="nil"/>
              <w:bottom w:val="single" w:sz="4" w:space="0" w:color="auto"/>
              <w:right w:val="single" w:sz="4" w:space="0" w:color="auto"/>
            </w:tcBorders>
            <w:shd w:val="clear" w:color="auto" w:fill="auto"/>
            <w:hideMark/>
          </w:tcPr>
          <w:p w14:paraId="2295E480" w14:textId="77777777" w:rsidR="00821460" w:rsidRPr="001B20DF" w:rsidRDefault="00821460" w:rsidP="00E63B1C">
            <w:pPr>
              <w:jc w:val="right"/>
              <w:rPr>
                <w:sz w:val="22"/>
                <w:szCs w:val="22"/>
              </w:rPr>
            </w:pPr>
            <w:r w:rsidRPr="001B20DF">
              <w:rPr>
                <w:sz w:val="22"/>
                <w:szCs w:val="22"/>
              </w:rPr>
              <w:t>6526</w:t>
            </w:r>
          </w:p>
        </w:tc>
        <w:tc>
          <w:tcPr>
            <w:tcW w:w="4898" w:type="dxa"/>
            <w:tcBorders>
              <w:top w:val="nil"/>
              <w:left w:val="nil"/>
              <w:bottom w:val="single" w:sz="4" w:space="0" w:color="auto"/>
              <w:right w:val="single" w:sz="4" w:space="0" w:color="auto"/>
            </w:tcBorders>
            <w:shd w:val="clear" w:color="auto" w:fill="auto"/>
            <w:hideMark/>
          </w:tcPr>
          <w:p w14:paraId="6B6BD7B1" w14:textId="77777777" w:rsidR="00821460" w:rsidRPr="001B20DF" w:rsidRDefault="00821460" w:rsidP="00E63B1C">
            <w:pPr>
              <w:rPr>
                <w:sz w:val="22"/>
                <w:szCs w:val="22"/>
              </w:rPr>
            </w:pPr>
            <w:r w:rsidRPr="001B20DF">
              <w:rPr>
                <w:sz w:val="22"/>
                <w:szCs w:val="22"/>
              </w:rPr>
              <w:t>Ostali nespomenuti prihodi-članarine</w:t>
            </w:r>
          </w:p>
        </w:tc>
        <w:tc>
          <w:tcPr>
            <w:tcW w:w="1361" w:type="dxa"/>
            <w:tcBorders>
              <w:top w:val="nil"/>
              <w:left w:val="nil"/>
              <w:bottom w:val="single" w:sz="4" w:space="0" w:color="auto"/>
              <w:right w:val="single" w:sz="4" w:space="0" w:color="auto"/>
            </w:tcBorders>
            <w:shd w:val="clear" w:color="auto" w:fill="auto"/>
            <w:hideMark/>
          </w:tcPr>
          <w:p w14:paraId="233E8F4C" w14:textId="77777777" w:rsidR="00821460" w:rsidRPr="001B20DF" w:rsidRDefault="00821460" w:rsidP="00E63B1C">
            <w:pPr>
              <w:jc w:val="right"/>
              <w:rPr>
                <w:sz w:val="22"/>
                <w:szCs w:val="22"/>
              </w:rPr>
            </w:pPr>
            <w:r w:rsidRPr="001B20DF">
              <w:rPr>
                <w:sz w:val="22"/>
                <w:szCs w:val="22"/>
              </w:rPr>
              <w:t>22.199,30</w:t>
            </w:r>
          </w:p>
        </w:tc>
        <w:tc>
          <w:tcPr>
            <w:tcW w:w="1375" w:type="dxa"/>
            <w:tcBorders>
              <w:top w:val="nil"/>
              <w:left w:val="nil"/>
              <w:bottom w:val="single" w:sz="4" w:space="0" w:color="auto"/>
              <w:right w:val="single" w:sz="4" w:space="0" w:color="auto"/>
            </w:tcBorders>
            <w:shd w:val="clear" w:color="auto" w:fill="auto"/>
            <w:hideMark/>
          </w:tcPr>
          <w:p w14:paraId="320C22F6" w14:textId="77777777" w:rsidR="00821460" w:rsidRPr="001B20DF" w:rsidRDefault="00821460" w:rsidP="00E63B1C">
            <w:pPr>
              <w:jc w:val="right"/>
              <w:rPr>
                <w:sz w:val="22"/>
                <w:szCs w:val="22"/>
              </w:rPr>
            </w:pPr>
            <w:r w:rsidRPr="001B20DF">
              <w:rPr>
                <w:sz w:val="22"/>
                <w:szCs w:val="22"/>
              </w:rPr>
              <w:t>22.218,94</w:t>
            </w:r>
          </w:p>
        </w:tc>
        <w:tc>
          <w:tcPr>
            <w:tcW w:w="960" w:type="dxa"/>
            <w:tcBorders>
              <w:top w:val="nil"/>
              <w:left w:val="nil"/>
              <w:bottom w:val="single" w:sz="4" w:space="0" w:color="auto"/>
              <w:right w:val="single" w:sz="8" w:space="0" w:color="auto"/>
            </w:tcBorders>
            <w:shd w:val="clear" w:color="auto" w:fill="auto"/>
            <w:hideMark/>
          </w:tcPr>
          <w:p w14:paraId="16A614BB" w14:textId="77777777" w:rsidR="00821460" w:rsidRPr="001B20DF" w:rsidRDefault="00821460" w:rsidP="00E63B1C">
            <w:pPr>
              <w:jc w:val="right"/>
              <w:rPr>
                <w:sz w:val="22"/>
                <w:szCs w:val="22"/>
              </w:rPr>
            </w:pPr>
            <w:r w:rsidRPr="001B20DF">
              <w:rPr>
                <w:sz w:val="22"/>
                <w:szCs w:val="22"/>
              </w:rPr>
              <w:t>100%</w:t>
            </w:r>
          </w:p>
        </w:tc>
      </w:tr>
      <w:tr w:rsidR="00821460" w:rsidRPr="001B20DF" w14:paraId="2A7B7F42" w14:textId="77777777" w:rsidTr="00E63B1C">
        <w:trPr>
          <w:trHeight w:val="255"/>
        </w:trPr>
        <w:tc>
          <w:tcPr>
            <w:tcW w:w="735" w:type="dxa"/>
            <w:tcBorders>
              <w:top w:val="nil"/>
              <w:left w:val="single" w:sz="8" w:space="0" w:color="auto"/>
              <w:bottom w:val="single" w:sz="4" w:space="0" w:color="auto"/>
              <w:right w:val="single" w:sz="4" w:space="0" w:color="auto"/>
            </w:tcBorders>
            <w:shd w:val="clear" w:color="auto" w:fill="auto"/>
            <w:hideMark/>
          </w:tcPr>
          <w:p w14:paraId="5764A159" w14:textId="77777777" w:rsidR="00821460" w:rsidRPr="001B20DF" w:rsidRDefault="00821460" w:rsidP="00E63B1C">
            <w:pPr>
              <w:jc w:val="right"/>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4A8EB32A" w14:textId="77777777" w:rsidR="00821460" w:rsidRPr="001B20DF" w:rsidRDefault="00821460" w:rsidP="00E63B1C">
            <w:pPr>
              <w:jc w:val="right"/>
              <w:rPr>
                <w:b/>
                <w:bCs/>
                <w:sz w:val="22"/>
                <w:szCs w:val="22"/>
              </w:rPr>
            </w:pPr>
            <w:r w:rsidRPr="001B20DF">
              <w:rPr>
                <w:b/>
                <w:bCs/>
                <w:sz w:val="22"/>
                <w:szCs w:val="22"/>
              </w:rPr>
              <w:t>66</w:t>
            </w:r>
          </w:p>
        </w:tc>
        <w:tc>
          <w:tcPr>
            <w:tcW w:w="4898" w:type="dxa"/>
            <w:tcBorders>
              <w:top w:val="nil"/>
              <w:left w:val="nil"/>
              <w:bottom w:val="single" w:sz="4" w:space="0" w:color="auto"/>
              <w:right w:val="single" w:sz="4" w:space="0" w:color="auto"/>
            </w:tcBorders>
            <w:shd w:val="clear" w:color="000000" w:fill="FFFF99"/>
            <w:hideMark/>
          </w:tcPr>
          <w:p w14:paraId="5F7C384F" w14:textId="77777777" w:rsidR="00821460" w:rsidRPr="001B20DF" w:rsidRDefault="00821460" w:rsidP="00E63B1C">
            <w:pPr>
              <w:rPr>
                <w:sz w:val="22"/>
                <w:szCs w:val="22"/>
              </w:rPr>
            </w:pPr>
            <w:r w:rsidRPr="001B20DF">
              <w:rPr>
                <w:sz w:val="22"/>
                <w:szCs w:val="22"/>
              </w:rPr>
              <w:t>Prihodi od pruženih usluga i od donacija: (5-6)</w:t>
            </w:r>
          </w:p>
        </w:tc>
        <w:tc>
          <w:tcPr>
            <w:tcW w:w="1361" w:type="dxa"/>
            <w:tcBorders>
              <w:top w:val="nil"/>
              <w:left w:val="nil"/>
              <w:bottom w:val="single" w:sz="4" w:space="0" w:color="auto"/>
              <w:right w:val="single" w:sz="4" w:space="0" w:color="auto"/>
            </w:tcBorders>
            <w:shd w:val="clear" w:color="000000" w:fill="FFFF99"/>
            <w:hideMark/>
          </w:tcPr>
          <w:p w14:paraId="3B8917AD" w14:textId="77777777" w:rsidR="00821460" w:rsidRPr="001B20DF" w:rsidRDefault="00821460" w:rsidP="00E63B1C">
            <w:pPr>
              <w:jc w:val="right"/>
              <w:rPr>
                <w:b/>
                <w:bCs/>
                <w:sz w:val="22"/>
                <w:szCs w:val="22"/>
              </w:rPr>
            </w:pPr>
            <w:r w:rsidRPr="001B20DF">
              <w:rPr>
                <w:b/>
                <w:bCs/>
                <w:sz w:val="22"/>
                <w:szCs w:val="22"/>
              </w:rPr>
              <w:t>0,00</w:t>
            </w:r>
          </w:p>
        </w:tc>
        <w:tc>
          <w:tcPr>
            <w:tcW w:w="1375" w:type="dxa"/>
            <w:tcBorders>
              <w:top w:val="nil"/>
              <w:left w:val="nil"/>
              <w:bottom w:val="single" w:sz="4" w:space="0" w:color="auto"/>
              <w:right w:val="single" w:sz="4" w:space="0" w:color="auto"/>
            </w:tcBorders>
            <w:shd w:val="clear" w:color="000000" w:fill="FFFF99"/>
            <w:hideMark/>
          </w:tcPr>
          <w:p w14:paraId="155E0DAF" w14:textId="77777777" w:rsidR="00821460" w:rsidRPr="001B20DF" w:rsidRDefault="00821460" w:rsidP="00E63B1C">
            <w:pPr>
              <w:jc w:val="right"/>
              <w:rPr>
                <w:b/>
                <w:bCs/>
                <w:sz w:val="22"/>
                <w:szCs w:val="22"/>
              </w:rPr>
            </w:pPr>
            <w:r w:rsidRPr="001B20DF">
              <w:rPr>
                <w:b/>
                <w:bCs/>
                <w:sz w:val="22"/>
                <w:szCs w:val="22"/>
              </w:rPr>
              <w:t>0,00</w:t>
            </w:r>
          </w:p>
        </w:tc>
        <w:tc>
          <w:tcPr>
            <w:tcW w:w="960" w:type="dxa"/>
            <w:tcBorders>
              <w:top w:val="nil"/>
              <w:left w:val="nil"/>
              <w:bottom w:val="single" w:sz="4" w:space="0" w:color="auto"/>
              <w:right w:val="single" w:sz="8" w:space="0" w:color="auto"/>
            </w:tcBorders>
            <w:shd w:val="clear" w:color="auto" w:fill="auto"/>
            <w:hideMark/>
          </w:tcPr>
          <w:p w14:paraId="543FB123" w14:textId="77777777" w:rsidR="00821460" w:rsidRPr="001B20DF" w:rsidRDefault="00821460" w:rsidP="00E63B1C">
            <w:pPr>
              <w:jc w:val="right"/>
              <w:rPr>
                <w:sz w:val="22"/>
                <w:szCs w:val="22"/>
              </w:rPr>
            </w:pPr>
            <w:r w:rsidRPr="001B20DF">
              <w:rPr>
                <w:sz w:val="22"/>
                <w:szCs w:val="22"/>
              </w:rPr>
              <w:t>0%</w:t>
            </w:r>
          </w:p>
        </w:tc>
      </w:tr>
      <w:tr w:rsidR="00821460" w:rsidRPr="001B20DF" w14:paraId="016704AF"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5ECDBDE6" w14:textId="77777777" w:rsidR="00821460" w:rsidRPr="001B20DF" w:rsidRDefault="00821460" w:rsidP="00E63B1C">
            <w:pPr>
              <w:jc w:val="right"/>
              <w:rPr>
                <w:sz w:val="22"/>
                <w:szCs w:val="22"/>
              </w:rPr>
            </w:pPr>
            <w:r w:rsidRPr="001B20DF">
              <w:rPr>
                <w:sz w:val="22"/>
                <w:szCs w:val="22"/>
              </w:rPr>
              <w:t>5</w:t>
            </w:r>
          </w:p>
        </w:tc>
        <w:tc>
          <w:tcPr>
            <w:tcW w:w="631" w:type="dxa"/>
            <w:tcBorders>
              <w:top w:val="nil"/>
              <w:left w:val="nil"/>
              <w:bottom w:val="single" w:sz="4" w:space="0" w:color="auto"/>
              <w:right w:val="single" w:sz="4" w:space="0" w:color="auto"/>
            </w:tcBorders>
            <w:shd w:val="clear" w:color="auto" w:fill="auto"/>
            <w:hideMark/>
          </w:tcPr>
          <w:p w14:paraId="15FAFFDE" w14:textId="77777777" w:rsidR="00821460" w:rsidRPr="001B20DF" w:rsidRDefault="00821460" w:rsidP="00E63B1C">
            <w:pPr>
              <w:jc w:val="right"/>
              <w:rPr>
                <w:sz w:val="22"/>
                <w:szCs w:val="22"/>
              </w:rPr>
            </w:pPr>
            <w:r w:rsidRPr="001B20DF">
              <w:rPr>
                <w:sz w:val="22"/>
                <w:szCs w:val="22"/>
              </w:rPr>
              <w:t>6615</w:t>
            </w:r>
          </w:p>
        </w:tc>
        <w:tc>
          <w:tcPr>
            <w:tcW w:w="4898" w:type="dxa"/>
            <w:tcBorders>
              <w:top w:val="nil"/>
              <w:left w:val="nil"/>
              <w:bottom w:val="single" w:sz="4" w:space="0" w:color="auto"/>
              <w:right w:val="single" w:sz="4" w:space="0" w:color="auto"/>
            </w:tcBorders>
            <w:shd w:val="clear" w:color="auto" w:fill="auto"/>
            <w:hideMark/>
          </w:tcPr>
          <w:p w14:paraId="59369CEC" w14:textId="77777777" w:rsidR="00821460" w:rsidRPr="001B20DF" w:rsidRDefault="00821460" w:rsidP="00E63B1C">
            <w:pPr>
              <w:rPr>
                <w:sz w:val="22"/>
                <w:szCs w:val="22"/>
              </w:rPr>
            </w:pPr>
            <w:r w:rsidRPr="001B20DF">
              <w:rPr>
                <w:sz w:val="22"/>
                <w:szCs w:val="22"/>
              </w:rPr>
              <w:t>Prihodi od pruženih usluga-zakup</w:t>
            </w:r>
          </w:p>
        </w:tc>
        <w:tc>
          <w:tcPr>
            <w:tcW w:w="1361" w:type="dxa"/>
            <w:tcBorders>
              <w:top w:val="nil"/>
              <w:left w:val="nil"/>
              <w:bottom w:val="single" w:sz="4" w:space="0" w:color="auto"/>
              <w:right w:val="single" w:sz="4" w:space="0" w:color="auto"/>
            </w:tcBorders>
            <w:shd w:val="clear" w:color="auto" w:fill="auto"/>
            <w:hideMark/>
          </w:tcPr>
          <w:p w14:paraId="1F2EE932"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65B4E65F"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67F6C817" w14:textId="77777777" w:rsidR="00821460" w:rsidRPr="001B20DF" w:rsidRDefault="00821460" w:rsidP="00E63B1C">
            <w:pPr>
              <w:jc w:val="right"/>
              <w:rPr>
                <w:sz w:val="22"/>
                <w:szCs w:val="22"/>
              </w:rPr>
            </w:pPr>
            <w:r w:rsidRPr="001B20DF">
              <w:rPr>
                <w:sz w:val="22"/>
                <w:szCs w:val="22"/>
              </w:rPr>
              <w:t>0%</w:t>
            </w:r>
          </w:p>
        </w:tc>
      </w:tr>
      <w:tr w:rsidR="00821460" w:rsidRPr="001B20DF" w14:paraId="4F56F60C"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682B5762" w14:textId="77777777" w:rsidR="00821460" w:rsidRPr="001B20DF" w:rsidRDefault="00821460" w:rsidP="00E63B1C">
            <w:pPr>
              <w:jc w:val="right"/>
              <w:rPr>
                <w:sz w:val="22"/>
                <w:szCs w:val="22"/>
              </w:rPr>
            </w:pPr>
            <w:r w:rsidRPr="001B20DF">
              <w:rPr>
                <w:sz w:val="22"/>
                <w:szCs w:val="22"/>
              </w:rPr>
              <w:t>6</w:t>
            </w:r>
          </w:p>
        </w:tc>
        <w:tc>
          <w:tcPr>
            <w:tcW w:w="631" w:type="dxa"/>
            <w:tcBorders>
              <w:top w:val="nil"/>
              <w:left w:val="nil"/>
              <w:bottom w:val="single" w:sz="4" w:space="0" w:color="auto"/>
              <w:right w:val="single" w:sz="4" w:space="0" w:color="auto"/>
            </w:tcBorders>
            <w:shd w:val="clear" w:color="auto" w:fill="auto"/>
            <w:hideMark/>
          </w:tcPr>
          <w:p w14:paraId="61C43214" w14:textId="77777777" w:rsidR="00821460" w:rsidRPr="001B20DF" w:rsidRDefault="00821460" w:rsidP="00E63B1C">
            <w:pPr>
              <w:jc w:val="right"/>
              <w:rPr>
                <w:sz w:val="22"/>
                <w:szCs w:val="22"/>
              </w:rPr>
            </w:pPr>
            <w:r w:rsidRPr="001B20DF">
              <w:rPr>
                <w:sz w:val="22"/>
                <w:szCs w:val="22"/>
              </w:rPr>
              <w:t>6631</w:t>
            </w:r>
          </w:p>
        </w:tc>
        <w:tc>
          <w:tcPr>
            <w:tcW w:w="4898" w:type="dxa"/>
            <w:tcBorders>
              <w:top w:val="nil"/>
              <w:left w:val="nil"/>
              <w:bottom w:val="single" w:sz="4" w:space="0" w:color="auto"/>
              <w:right w:val="single" w:sz="4" w:space="0" w:color="auto"/>
            </w:tcBorders>
            <w:shd w:val="clear" w:color="auto" w:fill="auto"/>
            <w:hideMark/>
          </w:tcPr>
          <w:p w14:paraId="3EC208A6" w14:textId="77777777" w:rsidR="00821460" w:rsidRPr="001B20DF" w:rsidRDefault="00821460" w:rsidP="00E63B1C">
            <w:pPr>
              <w:rPr>
                <w:sz w:val="22"/>
                <w:szCs w:val="22"/>
              </w:rPr>
            </w:pPr>
            <w:r w:rsidRPr="001B20DF">
              <w:rPr>
                <w:sz w:val="22"/>
                <w:szCs w:val="22"/>
              </w:rPr>
              <w:t>Tekuće donacije</w:t>
            </w:r>
          </w:p>
        </w:tc>
        <w:tc>
          <w:tcPr>
            <w:tcW w:w="1361" w:type="dxa"/>
            <w:tcBorders>
              <w:top w:val="nil"/>
              <w:left w:val="nil"/>
              <w:bottom w:val="single" w:sz="4" w:space="0" w:color="auto"/>
              <w:right w:val="single" w:sz="4" w:space="0" w:color="auto"/>
            </w:tcBorders>
            <w:shd w:val="clear" w:color="auto" w:fill="auto"/>
            <w:hideMark/>
          </w:tcPr>
          <w:p w14:paraId="34D2AAE9"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10F387FC"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69B49221" w14:textId="77777777" w:rsidR="00821460" w:rsidRPr="001B20DF" w:rsidRDefault="00821460" w:rsidP="00E63B1C">
            <w:pPr>
              <w:jc w:val="right"/>
              <w:rPr>
                <w:sz w:val="22"/>
                <w:szCs w:val="22"/>
              </w:rPr>
            </w:pPr>
            <w:r w:rsidRPr="001B20DF">
              <w:rPr>
                <w:sz w:val="22"/>
                <w:szCs w:val="22"/>
              </w:rPr>
              <w:t>0%</w:t>
            </w:r>
          </w:p>
        </w:tc>
      </w:tr>
      <w:tr w:rsidR="00821460" w:rsidRPr="001B20DF" w14:paraId="08A9E27F" w14:textId="77777777" w:rsidTr="00E63B1C">
        <w:trPr>
          <w:trHeight w:val="270"/>
        </w:trPr>
        <w:tc>
          <w:tcPr>
            <w:tcW w:w="735" w:type="dxa"/>
            <w:tcBorders>
              <w:top w:val="nil"/>
              <w:left w:val="single" w:sz="8" w:space="0" w:color="auto"/>
              <w:bottom w:val="single" w:sz="4" w:space="0" w:color="auto"/>
              <w:right w:val="single" w:sz="4" w:space="0" w:color="auto"/>
            </w:tcBorders>
            <w:shd w:val="clear" w:color="auto" w:fill="auto"/>
            <w:hideMark/>
          </w:tcPr>
          <w:p w14:paraId="562A0014" w14:textId="77777777" w:rsidR="00821460" w:rsidRPr="001B20DF" w:rsidRDefault="00821460" w:rsidP="00E63B1C">
            <w:pPr>
              <w:jc w:val="right"/>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2451D150" w14:textId="77777777" w:rsidR="00821460" w:rsidRPr="001B20DF" w:rsidRDefault="00821460" w:rsidP="00E63B1C">
            <w:pPr>
              <w:jc w:val="right"/>
              <w:rPr>
                <w:b/>
                <w:bCs/>
                <w:sz w:val="22"/>
                <w:szCs w:val="22"/>
              </w:rPr>
            </w:pPr>
            <w:r w:rsidRPr="001B20DF">
              <w:rPr>
                <w:b/>
                <w:bCs/>
                <w:sz w:val="22"/>
                <w:szCs w:val="22"/>
              </w:rPr>
              <w:t>671</w:t>
            </w:r>
          </w:p>
        </w:tc>
        <w:tc>
          <w:tcPr>
            <w:tcW w:w="4898" w:type="dxa"/>
            <w:tcBorders>
              <w:top w:val="nil"/>
              <w:left w:val="nil"/>
              <w:bottom w:val="single" w:sz="4" w:space="0" w:color="auto"/>
              <w:right w:val="single" w:sz="4" w:space="0" w:color="auto"/>
            </w:tcBorders>
            <w:shd w:val="clear" w:color="000000" w:fill="FFFF99"/>
            <w:hideMark/>
          </w:tcPr>
          <w:p w14:paraId="71D7BFED" w14:textId="77777777" w:rsidR="00821460" w:rsidRPr="001B20DF" w:rsidRDefault="00821460" w:rsidP="00E63B1C">
            <w:pPr>
              <w:rPr>
                <w:sz w:val="22"/>
                <w:szCs w:val="22"/>
              </w:rPr>
            </w:pPr>
            <w:r w:rsidRPr="001B20DF">
              <w:rPr>
                <w:sz w:val="22"/>
                <w:szCs w:val="22"/>
              </w:rPr>
              <w:t>Prihodi iz nadležnog proračuna za prorač.korisnike</w:t>
            </w:r>
          </w:p>
        </w:tc>
        <w:tc>
          <w:tcPr>
            <w:tcW w:w="1361" w:type="dxa"/>
            <w:tcBorders>
              <w:top w:val="nil"/>
              <w:left w:val="nil"/>
              <w:bottom w:val="single" w:sz="4" w:space="0" w:color="auto"/>
              <w:right w:val="single" w:sz="4" w:space="0" w:color="auto"/>
            </w:tcBorders>
            <w:shd w:val="clear" w:color="000000" w:fill="FFFF99"/>
            <w:hideMark/>
          </w:tcPr>
          <w:p w14:paraId="7CEAED71" w14:textId="77777777" w:rsidR="00821460" w:rsidRPr="001B20DF" w:rsidRDefault="00821460" w:rsidP="00E63B1C">
            <w:pPr>
              <w:jc w:val="right"/>
              <w:rPr>
                <w:b/>
                <w:bCs/>
                <w:sz w:val="22"/>
                <w:szCs w:val="22"/>
              </w:rPr>
            </w:pPr>
            <w:r w:rsidRPr="001B20DF">
              <w:rPr>
                <w:b/>
                <w:bCs/>
                <w:sz w:val="22"/>
                <w:szCs w:val="22"/>
              </w:rPr>
              <w:t>144.022,03</w:t>
            </w:r>
          </w:p>
        </w:tc>
        <w:tc>
          <w:tcPr>
            <w:tcW w:w="1375" w:type="dxa"/>
            <w:tcBorders>
              <w:top w:val="nil"/>
              <w:left w:val="nil"/>
              <w:bottom w:val="single" w:sz="4" w:space="0" w:color="auto"/>
              <w:right w:val="single" w:sz="4" w:space="0" w:color="auto"/>
            </w:tcBorders>
            <w:shd w:val="clear" w:color="000000" w:fill="FFFF99"/>
            <w:hideMark/>
          </w:tcPr>
          <w:p w14:paraId="5BA3FC1D" w14:textId="77777777" w:rsidR="00821460" w:rsidRPr="001B20DF" w:rsidRDefault="00821460" w:rsidP="00E63B1C">
            <w:pPr>
              <w:jc w:val="right"/>
              <w:rPr>
                <w:b/>
                <w:bCs/>
                <w:sz w:val="22"/>
                <w:szCs w:val="22"/>
              </w:rPr>
            </w:pPr>
            <w:r w:rsidRPr="001B20DF">
              <w:rPr>
                <w:b/>
                <w:bCs/>
                <w:sz w:val="22"/>
                <w:szCs w:val="22"/>
              </w:rPr>
              <w:t>163.494,20</w:t>
            </w:r>
          </w:p>
        </w:tc>
        <w:tc>
          <w:tcPr>
            <w:tcW w:w="960" w:type="dxa"/>
            <w:tcBorders>
              <w:top w:val="nil"/>
              <w:left w:val="nil"/>
              <w:bottom w:val="single" w:sz="4" w:space="0" w:color="auto"/>
              <w:right w:val="single" w:sz="8" w:space="0" w:color="auto"/>
            </w:tcBorders>
            <w:shd w:val="clear" w:color="auto" w:fill="auto"/>
            <w:hideMark/>
          </w:tcPr>
          <w:p w14:paraId="3D0BCC50" w14:textId="77777777" w:rsidR="00821460" w:rsidRPr="001B20DF" w:rsidRDefault="00821460" w:rsidP="00E63B1C">
            <w:pPr>
              <w:jc w:val="right"/>
              <w:rPr>
                <w:b/>
                <w:bCs/>
                <w:sz w:val="22"/>
                <w:szCs w:val="22"/>
              </w:rPr>
            </w:pPr>
            <w:r w:rsidRPr="001B20DF">
              <w:rPr>
                <w:b/>
                <w:bCs/>
                <w:sz w:val="22"/>
                <w:szCs w:val="22"/>
              </w:rPr>
              <w:t>114%</w:t>
            </w:r>
          </w:p>
        </w:tc>
      </w:tr>
      <w:tr w:rsidR="00821460" w:rsidRPr="001B20DF" w14:paraId="77E68A41"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7862D5E9" w14:textId="77777777" w:rsidR="00821460" w:rsidRPr="001B20DF" w:rsidRDefault="00821460" w:rsidP="00E63B1C">
            <w:pPr>
              <w:jc w:val="right"/>
              <w:rPr>
                <w:sz w:val="22"/>
                <w:szCs w:val="22"/>
              </w:rPr>
            </w:pPr>
            <w:r w:rsidRPr="001B20DF">
              <w:rPr>
                <w:sz w:val="22"/>
                <w:szCs w:val="22"/>
              </w:rPr>
              <w:t>7</w:t>
            </w:r>
          </w:p>
        </w:tc>
        <w:tc>
          <w:tcPr>
            <w:tcW w:w="631" w:type="dxa"/>
            <w:tcBorders>
              <w:top w:val="nil"/>
              <w:left w:val="nil"/>
              <w:bottom w:val="single" w:sz="4" w:space="0" w:color="auto"/>
              <w:right w:val="single" w:sz="4" w:space="0" w:color="auto"/>
            </w:tcBorders>
            <w:shd w:val="clear" w:color="auto" w:fill="auto"/>
            <w:hideMark/>
          </w:tcPr>
          <w:p w14:paraId="02B53932" w14:textId="77777777" w:rsidR="00821460" w:rsidRPr="001B20DF" w:rsidRDefault="00821460" w:rsidP="00E63B1C">
            <w:pPr>
              <w:jc w:val="right"/>
              <w:rPr>
                <w:sz w:val="22"/>
                <w:szCs w:val="22"/>
              </w:rPr>
            </w:pPr>
            <w:r w:rsidRPr="001B20DF">
              <w:rPr>
                <w:sz w:val="22"/>
                <w:szCs w:val="22"/>
              </w:rPr>
              <w:t>6711</w:t>
            </w:r>
          </w:p>
        </w:tc>
        <w:tc>
          <w:tcPr>
            <w:tcW w:w="4898" w:type="dxa"/>
            <w:tcBorders>
              <w:top w:val="nil"/>
              <w:left w:val="nil"/>
              <w:bottom w:val="single" w:sz="4" w:space="0" w:color="auto"/>
              <w:right w:val="single" w:sz="4" w:space="0" w:color="auto"/>
            </w:tcBorders>
            <w:shd w:val="clear" w:color="000000" w:fill="FFFFFF"/>
            <w:hideMark/>
          </w:tcPr>
          <w:p w14:paraId="7D5FD5DA" w14:textId="77777777" w:rsidR="00821460" w:rsidRPr="001B20DF" w:rsidRDefault="00821460" w:rsidP="00E63B1C">
            <w:pPr>
              <w:rPr>
                <w:sz w:val="22"/>
                <w:szCs w:val="22"/>
              </w:rPr>
            </w:pPr>
            <w:r w:rsidRPr="001B20DF">
              <w:rPr>
                <w:sz w:val="22"/>
                <w:szCs w:val="22"/>
              </w:rPr>
              <w:t>Prihodi iz proračuna za financiranje poslovanja</w:t>
            </w:r>
          </w:p>
        </w:tc>
        <w:tc>
          <w:tcPr>
            <w:tcW w:w="1361" w:type="dxa"/>
            <w:tcBorders>
              <w:top w:val="nil"/>
              <w:left w:val="nil"/>
              <w:bottom w:val="single" w:sz="4" w:space="0" w:color="auto"/>
              <w:right w:val="single" w:sz="4" w:space="0" w:color="auto"/>
            </w:tcBorders>
            <w:shd w:val="clear" w:color="000000" w:fill="FFFFFF"/>
            <w:hideMark/>
          </w:tcPr>
          <w:p w14:paraId="609C1038" w14:textId="77777777" w:rsidR="00821460" w:rsidRPr="001B20DF" w:rsidRDefault="00821460" w:rsidP="00E63B1C">
            <w:pPr>
              <w:jc w:val="right"/>
              <w:rPr>
                <w:sz w:val="22"/>
                <w:szCs w:val="22"/>
              </w:rPr>
            </w:pPr>
            <w:r w:rsidRPr="001B20DF">
              <w:rPr>
                <w:sz w:val="22"/>
                <w:szCs w:val="22"/>
              </w:rPr>
              <w:t>133.404,20</w:t>
            </w:r>
          </w:p>
        </w:tc>
        <w:tc>
          <w:tcPr>
            <w:tcW w:w="1375" w:type="dxa"/>
            <w:tcBorders>
              <w:top w:val="nil"/>
              <w:left w:val="nil"/>
              <w:bottom w:val="single" w:sz="4" w:space="0" w:color="auto"/>
              <w:right w:val="single" w:sz="4" w:space="0" w:color="auto"/>
            </w:tcBorders>
            <w:shd w:val="clear" w:color="000000" w:fill="FFFFFF"/>
            <w:hideMark/>
          </w:tcPr>
          <w:p w14:paraId="5E272735" w14:textId="77777777" w:rsidR="00821460" w:rsidRPr="001B20DF" w:rsidRDefault="00821460" w:rsidP="00E63B1C">
            <w:pPr>
              <w:jc w:val="right"/>
              <w:rPr>
                <w:sz w:val="22"/>
                <w:szCs w:val="22"/>
              </w:rPr>
            </w:pPr>
            <w:r w:rsidRPr="001B20DF">
              <w:rPr>
                <w:sz w:val="22"/>
                <w:szCs w:val="22"/>
              </w:rPr>
              <w:t>152.894,20</w:t>
            </w:r>
          </w:p>
        </w:tc>
        <w:tc>
          <w:tcPr>
            <w:tcW w:w="960" w:type="dxa"/>
            <w:tcBorders>
              <w:top w:val="nil"/>
              <w:left w:val="nil"/>
              <w:bottom w:val="single" w:sz="4" w:space="0" w:color="auto"/>
              <w:right w:val="single" w:sz="8" w:space="0" w:color="auto"/>
            </w:tcBorders>
            <w:shd w:val="clear" w:color="auto" w:fill="auto"/>
            <w:hideMark/>
          </w:tcPr>
          <w:p w14:paraId="1F18078E" w14:textId="77777777" w:rsidR="00821460" w:rsidRPr="001B20DF" w:rsidRDefault="00821460" w:rsidP="00E63B1C">
            <w:pPr>
              <w:jc w:val="right"/>
              <w:rPr>
                <w:sz w:val="22"/>
                <w:szCs w:val="22"/>
              </w:rPr>
            </w:pPr>
            <w:r w:rsidRPr="001B20DF">
              <w:rPr>
                <w:sz w:val="22"/>
                <w:szCs w:val="22"/>
              </w:rPr>
              <w:t>115%</w:t>
            </w:r>
          </w:p>
        </w:tc>
      </w:tr>
      <w:tr w:rsidR="00821460" w:rsidRPr="001B20DF" w14:paraId="67727639" w14:textId="77777777" w:rsidTr="00E63B1C">
        <w:trPr>
          <w:trHeight w:val="345"/>
        </w:trPr>
        <w:tc>
          <w:tcPr>
            <w:tcW w:w="735" w:type="dxa"/>
            <w:tcBorders>
              <w:top w:val="nil"/>
              <w:left w:val="single" w:sz="8" w:space="0" w:color="auto"/>
              <w:bottom w:val="single" w:sz="4" w:space="0" w:color="auto"/>
              <w:right w:val="single" w:sz="4" w:space="0" w:color="auto"/>
            </w:tcBorders>
            <w:shd w:val="clear" w:color="auto" w:fill="auto"/>
            <w:hideMark/>
          </w:tcPr>
          <w:p w14:paraId="6252DE3E" w14:textId="77777777" w:rsidR="00821460" w:rsidRPr="001B20DF" w:rsidRDefault="00821460" w:rsidP="00E63B1C">
            <w:pPr>
              <w:jc w:val="right"/>
              <w:rPr>
                <w:sz w:val="22"/>
                <w:szCs w:val="22"/>
              </w:rPr>
            </w:pPr>
            <w:r w:rsidRPr="001B20DF">
              <w:rPr>
                <w:sz w:val="22"/>
                <w:szCs w:val="22"/>
              </w:rPr>
              <w:t>8</w:t>
            </w:r>
          </w:p>
        </w:tc>
        <w:tc>
          <w:tcPr>
            <w:tcW w:w="631" w:type="dxa"/>
            <w:tcBorders>
              <w:top w:val="nil"/>
              <w:left w:val="nil"/>
              <w:bottom w:val="single" w:sz="4" w:space="0" w:color="auto"/>
              <w:right w:val="single" w:sz="4" w:space="0" w:color="auto"/>
            </w:tcBorders>
            <w:shd w:val="clear" w:color="auto" w:fill="auto"/>
            <w:hideMark/>
          </w:tcPr>
          <w:p w14:paraId="2024C977" w14:textId="77777777" w:rsidR="00821460" w:rsidRPr="001B20DF" w:rsidRDefault="00821460" w:rsidP="00E63B1C">
            <w:pPr>
              <w:jc w:val="right"/>
              <w:rPr>
                <w:sz w:val="22"/>
                <w:szCs w:val="22"/>
              </w:rPr>
            </w:pPr>
            <w:r w:rsidRPr="001B20DF">
              <w:rPr>
                <w:sz w:val="22"/>
                <w:szCs w:val="22"/>
              </w:rPr>
              <w:t>6712</w:t>
            </w:r>
          </w:p>
        </w:tc>
        <w:tc>
          <w:tcPr>
            <w:tcW w:w="4898" w:type="dxa"/>
            <w:tcBorders>
              <w:top w:val="nil"/>
              <w:left w:val="nil"/>
              <w:bottom w:val="single" w:sz="4" w:space="0" w:color="auto"/>
              <w:right w:val="single" w:sz="4" w:space="0" w:color="auto"/>
            </w:tcBorders>
            <w:shd w:val="clear" w:color="000000" w:fill="FFFFFF"/>
            <w:hideMark/>
          </w:tcPr>
          <w:p w14:paraId="3E51A502" w14:textId="77777777" w:rsidR="00821460" w:rsidRPr="001B20DF" w:rsidRDefault="00821460" w:rsidP="00E63B1C">
            <w:pPr>
              <w:rPr>
                <w:sz w:val="22"/>
                <w:szCs w:val="22"/>
              </w:rPr>
            </w:pPr>
            <w:r w:rsidRPr="001B20DF">
              <w:rPr>
                <w:sz w:val="22"/>
                <w:szCs w:val="22"/>
              </w:rPr>
              <w:t xml:space="preserve">Prihodi iz proračuna za financiranje nefinan.imovine: (7-8) </w:t>
            </w:r>
          </w:p>
        </w:tc>
        <w:tc>
          <w:tcPr>
            <w:tcW w:w="1361" w:type="dxa"/>
            <w:tcBorders>
              <w:top w:val="nil"/>
              <w:left w:val="nil"/>
              <w:bottom w:val="single" w:sz="4" w:space="0" w:color="auto"/>
              <w:right w:val="single" w:sz="4" w:space="0" w:color="auto"/>
            </w:tcBorders>
            <w:shd w:val="clear" w:color="auto" w:fill="auto"/>
            <w:hideMark/>
          </w:tcPr>
          <w:p w14:paraId="5D342234" w14:textId="77777777" w:rsidR="00821460" w:rsidRPr="001B20DF" w:rsidRDefault="00821460" w:rsidP="00E63B1C">
            <w:pPr>
              <w:jc w:val="right"/>
              <w:rPr>
                <w:sz w:val="22"/>
                <w:szCs w:val="22"/>
              </w:rPr>
            </w:pPr>
            <w:r w:rsidRPr="001B20DF">
              <w:rPr>
                <w:sz w:val="22"/>
                <w:szCs w:val="22"/>
              </w:rPr>
              <w:t>10.617,83</w:t>
            </w:r>
          </w:p>
        </w:tc>
        <w:tc>
          <w:tcPr>
            <w:tcW w:w="1375" w:type="dxa"/>
            <w:tcBorders>
              <w:top w:val="nil"/>
              <w:left w:val="nil"/>
              <w:bottom w:val="single" w:sz="4" w:space="0" w:color="auto"/>
              <w:right w:val="single" w:sz="4" w:space="0" w:color="auto"/>
            </w:tcBorders>
            <w:shd w:val="clear" w:color="auto" w:fill="auto"/>
            <w:hideMark/>
          </w:tcPr>
          <w:p w14:paraId="341114FC" w14:textId="77777777" w:rsidR="00821460" w:rsidRPr="001B20DF" w:rsidRDefault="00821460" w:rsidP="00E63B1C">
            <w:pPr>
              <w:jc w:val="right"/>
              <w:rPr>
                <w:sz w:val="22"/>
                <w:szCs w:val="22"/>
              </w:rPr>
            </w:pPr>
            <w:r w:rsidRPr="001B20DF">
              <w:rPr>
                <w:sz w:val="22"/>
                <w:szCs w:val="22"/>
              </w:rPr>
              <w:t>10.600,00</w:t>
            </w:r>
          </w:p>
        </w:tc>
        <w:tc>
          <w:tcPr>
            <w:tcW w:w="960" w:type="dxa"/>
            <w:tcBorders>
              <w:top w:val="nil"/>
              <w:left w:val="nil"/>
              <w:bottom w:val="single" w:sz="4" w:space="0" w:color="auto"/>
              <w:right w:val="single" w:sz="8" w:space="0" w:color="auto"/>
            </w:tcBorders>
            <w:shd w:val="clear" w:color="auto" w:fill="auto"/>
            <w:hideMark/>
          </w:tcPr>
          <w:p w14:paraId="0E5ED733" w14:textId="77777777" w:rsidR="00821460" w:rsidRPr="001B20DF" w:rsidRDefault="00821460" w:rsidP="00E63B1C">
            <w:pPr>
              <w:jc w:val="right"/>
              <w:rPr>
                <w:sz w:val="22"/>
                <w:szCs w:val="22"/>
              </w:rPr>
            </w:pPr>
            <w:r w:rsidRPr="001B20DF">
              <w:rPr>
                <w:sz w:val="22"/>
                <w:szCs w:val="22"/>
              </w:rPr>
              <w:t>100%</w:t>
            </w:r>
          </w:p>
        </w:tc>
      </w:tr>
      <w:tr w:rsidR="00821460" w:rsidRPr="001B20DF" w14:paraId="6CF2F72E" w14:textId="77777777" w:rsidTr="00E63B1C">
        <w:trPr>
          <w:trHeight w:val="345"/>
        </w:trPr>
        <w:tc>
          <w:tcPr>
            <w:tcW w:w="735" w:type="dxa"/>
            <w:tcBorders>
              <w:top w:val="nil"/>
              <w:left w:val="single" w:sz="8" w:space="0" w:color="auto"/>
              <w:bottom w:val="single" w:sz="4" w:space="0" w:color="auto"/>
              <w:right w:val="single" w:sz="4" w:space="0" w:color="auto"/>
            </w:tcBorders>
            <w:shd w:val="clear" w:color="auto" w:fill="auto"/>
            <w:hideMark/>
          </w:tcPr>
          <w:p w14:paraId="2D2E597A" w14:textId="77777777" w:rsidR="00821460" w:rsidRPr="001B20DF" w:rsidRDefault="00821460" w:rsidP="00E63B1C">
            <w:pPr>
              <w:rPr>
                <w:b/>
                <w:bCs/>
                <w:sz w:val="22"/>
                <w:szCs w:val="22"/>
              </w:rPr>
            </w:pPr>
            <w:r w:rsidRPr="001B20DF">
              <w:rPr>
                <w:b/>
                <w:bCs/>
                <w:sz w:val="22"/>
                <w:szCs w:val="22"/>
              </w:rPr>
              <w:t>B.</w:t>
            </w:r>
          </w:p>
        </w:tc>
        <w:tc>
          <w:tcPr>
            <w:tcW w:w="631" w:type="dxa"/>
            <w:tcBorders>
              <w:top w:val="nil"/>
              <w:left w:val="nil"/>
              <w:bottom w:val="single" w:sz="4" w:space="0" w:color="auto"/>
              <w:right w:val="single" w:sz="4" w:space="0" w:color="auto"/>
            </w:tcBorders>
            <w:shd w:val="clear" w:color="auto" w:fill="auto"/>
            <w:hideMark/>
          </w:tcPr>
          <w:p w14:paraId="662B5EF5" w14:textId="77777777" w:rsidR="00821460" w:rsidRPr="001B20DF" w:rsidRDefault="00821460" w:rsidP="00E63B1C">
            <w:pPr>
              <w:jc w:val="right"/>
              <w:rPr>
                <w:b/>
                <w:bCs/>
                <w:sz w:val="22"/>
                <w:szCs w:val="22"/>
              </w:rPr>
            </w:pPr>
            <w:r w:rsidRPr="001B20DF">
              <w:rPr>
                <w:b/>
                <w:bCs/>
                <w:sz w:val="22"/>
                <w:szCs w:val="22"/>
              </w:rPr>
              <w:t>7</w:t>
            </w:r>
          </w:p>
        </w:tc>
        <w:tc>
          <w:tcPr>
            <w:tcW w:w="4898" w:type="dxa"/>
            <w:tcBorders>
              <w:top w:val="nil"/>
              <w:left w:val="nil"/>
              <w:bottom w:val="single" w:sz="4" w:space="0" w:color="auto"/>
              <w:right w:val="single" w:sz="4" w:space="0" w:color="auto"/>
            </w:tcBorders>
            <w:shd w:val="clear" w:color="auto" w:fill="auto"/>
            <w:hideMark/>
          </w:tcPr>
          <w:p w14:paraId="28E6BB57" w14:textId="77777777" w:rsidR="00821460" w:rsidRPr="001B20DF" w:rsidRDefault="00821460" w:rsidP="00E63B1C">
            <w:pPr>
              <w:rPr>
                <w:b/>
                <w:bCs/>
                <w:sz w:val="22"/>
                <w:szCs w:val="22"/>
              </w:rPr>
            </w:pPr>
            <w:r w:rsidRPr="001B20DF">
              <w:rPr>
                <w:b/>
                <w:bCs/>
                <w:sz w:val="22"/>
                <w:szCs w:val="22"/>
              </w:rPr>
              <w:t>PRIHODI OD PRODAJE NEFINANCIJ. IMOVINE (9-10)</w:t>
            </w:r>
            <w:r w:rsidRPr="001B20DF">
              <w:rPr>
                <w:b/>
                <w:bCs/>
                <w:sz w:val="22"/>
                <w:szCs w:val="22"/>
              </w:rPr>
              <w:br/>
              <w:t>IMOVINE (9)</w:t>
            </w:r>
          </w:p>
        </w:tc>
        <w:tc>
          <w:tcPr>
            <w:tcW w:w="1361" w:type="dxa"/>
            <w:tcBorders>
              <w:top w:val="nil"/>
              <w:left w:val="nil"/>
              <w:bottom w:val="single" w:sz="4" w:space="0" w:color="auto"/>
              <w:right w:val="single" w:sz="4" w:space="0" w:color="auto"/>
            </w:tcBorders>
            <w:shd w:val="clear" w:color="auto" w:fill="auto"/>
            <w:hideMark/>
          </w:tcPr>
          <w:p w14:paraId="36ADC662" w14:textId="77777777" w:rsidR="00821460" w:rsidRPr="001B20DF" w:rsidRDefault="00821460" w:rsidP="00E63B1C">
            <w:pPr>
              <w:jc w:val="right"/>
              <w:rPr>
                <w:b/>
                <w:bCs/>
                <w:sz w:val="22"/>
                <w:szCs w:val="22"/>
              </w:rPr>
            </w:pPr>
            <w:r w:rsidRPr="001B20DF">
              <w:rPr>
                <w:b/>
                <w:bCs/>
                <w:sz w:val="22"/>
                <w:szCs w:val="22"/>
              </w:rPr>
              <w:t>0,00</w:t>
            </w:r>
          </w:p>
        </w:tc>
        <w:tc>
          <w:tcPr>
            <w:tcW w:w="1375" w:type="dxa"/>
            <w:tcBorders>
              <w:top w:val="nil"/>
              <w:left w:val="nil"/>
              <w:bottom w:val="single" w:sz="4" w:space="0" w:color="auto"/>
              <w:right w:val="single" w:sz="4" w:space="0" w:color="auto"/>
            </w:tcBorders>
            <w:shd w:val="clear" w:color="auto" w:fill="auto"/>
            <w:hideMark/>
          </w:tcPr>
          <w:p w14:paraId="43A065E8" w14:textId="77777777" w:rsidR="00821460" w:rsidRPr="001B20DF" w:rsidRDefault="00821460" w:rsidP="00E63B1C">
            <w:pPr>
              <w:jc w:val="right"/>
              <w:rPr>
                <w:b/>
                <w:bCs/>
                <w:sz w:val="22"/>
                <w:szCs w:val="22"/>
              </w:rPr>
            </w:pPr>
            <w:r w:rsidRPr="001B20DF">
              <w:rPr>
                <w:b/>
                <w:bCs/>
                <w:sz w:val="22"/>
                <w:szCs w:val="22"/>
              </w:rPr>
              <w:t>0,00</w:t>
            </w:r>
          </w:p>
        </w:tc>
        <w:tc>
          <w:tcPr>
            <w:tcW w:w="960" w:type="dxa"/>
            <w:tcBorders>
              <w:top w:val="nil"/>
              <w:left w:val="nil"/>
              <w:bottom w:val="single" w:sz="4" w:space="0" w:color="auto"/>
              <w:right w:val="single" w:sz="8" w:space="0" w:color="auto"/>
            </w:tcBorders>
            <w:shd w:val="clear" w:color="auto" w:fill="auto"/>
            <w:hideMark/>
          </w:tcPr>
          <w:p w14:paraId="7B7259FB" w14:textId="77777777" w:rsidR="00821460" w:rsidRPr="001B20DF" w:rsidRDefault="00821460" w:rsidP="00E63B1C">
            <w:pPr>
              <w:jc w:val="right"/>
              <w:rPr>
                <w:b/>
                <w:bCs/>
                <w:sz w:val="22"/>
                <w:szCs w:val="22"/>
              </w:rPr>
            </w:pPr>
            <w:r w:rsidRPr="001B20DF">
              <w:rPr>
                <w:b/>
                <w:bCs/>
                <w:sz w:val="22"/>
                <w:szCs w:val="22"/>
              </w:rPr>
              <w:t>0%</w:t>
            </w:r>
          </w:p>
        </w:tc>
      </w:tr>
      <w:tr w:rsidR="00821460" w:rsidRPr="001B20DF" w14:paraId="44D7448F"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4001896F" w14:textId="77777777" w:rsidR="00821460" w:rsidRPr="001B20DF" w:rsidRDefault="00821460" w:rsidP="00E63B1C">
            <w:pPr>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16024C8E" w14:textId="77777777" w:rsidR="00821460" w:rsidRPr="001B20DF" w:rsidRDefault="00821460" w:rsidP="00E63B1C">
            <w:pPr>
              <w:jc w:val="right"/>
              <w:rPr>
                <w:b/>
                <w:bCs/>
                <w:sz w:val="22"/>
                <w:szCs w:val="22"/>
              </w:rPr>
            </w:pPr>
            <w:r w:rsidRPr="001B20DF">
              <w:rPr>
                <w:b/>
                <w:bCs/>
                <w:sz w:val="22"/>
                <w:szCs w:val="22"/>
              </w:rPr>
              <w:t>72</w:t>
            </w:r>
          </w:p>
        </w:tc>
        <w:tc>
          <w:tcPr>
            <w:tcW w:w="4898" w:type="dxa"/>
            <w:tcBorders>
              <w:top w:val="nil"/>
              <w:left w:val="nil"/>
              <w:bottom w:val="single" w:sz="4" w:space="0" w:color="auto"/>
              <w:right w:val="single" w:sz="4" w:space="0" w:color="auto"/>
            </w:tcBorders>
            <w:shd w:val="clear" w:color="000000" w:fill="FFFF99"/>
            <w:hideMark/>
          </w:tcPr>
          <w:p w14:paraId="713FA645" w14:textId="77777777" w:rsidR="00821460" w:rsidRPr="001B20DF" w:rsidRDefault="00821460" w:rsidP="00E63B1C">
            <w:pPr>
              <w:rPr>
                <w:sz w:val="22"/>
                <w:szCs w:val="22"/>
              </w:rPr>
            </w:pPr>
            <w:r w:rsidRPr="001B20DF">
              <w:rPr>
                <w:sz w:val="22"/>
                <w:szCs w:val="22"/>
              </w:rPr>
              <w:t>Prihodi od prodaje proiz. dugot. imov.: (9-10)</w:t>
            </w:r>
          </w:p>
        </w:tc>
        <w:tc>
          <w:tcPr>
            <w:tcW w:w="1361" w:type="dxa"/>
            <w:tcBorders>
              <w:top w:val="nil"/>
              <w:left w:val="nil"/>
              <w:bottom w:val="single" w:sz="4" w:space="0" w:color="auto"/>
              <w:right w:val="single" w:sz="4" w:space="0" w:color="auto"/>
            </w:tcBorders>
            <w:shd w:val="clear" w:color="000000" w:fill="FFFF99"/>
            <w:hideMark/>
          </w:tcPr>
          <w:p w14:paraId="31DA983B"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000000" w:fill="FFFF99"/>
            <w:hideMark/>
          </w:tcPr>
          <w:p w14:paraId="2A0EF051"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1A2627F3" w14:textId="77777777" w:rsidR="00821460" w:rsidRPr="001B20DF" w:rsidRDefault="00821460" w:rsidP="00E63B1C">
            <w:pPr>
              <w:jc w:val="right"/>
              <w:rPr>
                <w:b/>
                <w:bCs/>
                <w:sz w:val="22"/>
                <w:szCs w:val="22"/>
              </w:rPr>
            </w:pPr>
            <w:r w:rsidRPr="001B20DF">
              <w:rPr>
                <w:b/>
                <w:bCs/>
                <w:sz w:val="22"/>
                <w:szCs w:val="22"/>
              </w:rPr>
              <w:t>0%</w:t>
            </w:r>
          </w:p>
        </w:tc>
      </w:tr>
      <w:tr w:rsidR="00821460" w:rsidRPr="001B20DF" w14:paraId="4D1EE08B"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116DED08" w14:textId="77777777" w:rsidR="00821460" w:rsidRPr="001B20DF" w:rsidRDefault="00821460" w:rsidP="00E63B1C">
            <w:pPr>
              <w:jc w:val="right"/>
              <w:rPr>
                <w:sz w:val="22"/>
                <w:szCs w:val="22"/>
              </w:rPr>
            </w:pPr>
            <w:r w:rsidRPr="001B20DF">
              <w:rPr>
                <w:sz w:val="22"/>
                <w:szCs w:val="22"/>
              </w:rPr>
              <w:t>9</w:t>
            </w:r>
          </w:p>
        </w:tc>
        <w:tc>
          <w:tcPr>
            <w:tcW w:w="631" w:type="dxa"/>
            <w:tcBorders>
              <w:top w:val="nil"/>
              <w:left w:val="nil"/>
              <w:bottom w:val="single" w:sz="4" w:space="0" w:color="auto"/>
              <w:right w:val="single" w:sz="4" w:space="0" w:color="auto"/>
            </w:tcBorders>
            <w:shd w:val="clear" w:color="000000" w:fill="FFFFFF"/>
            <w:hideMark/>
          </w:tcPr>
          <w:p w14:paraId="412AFF88" w14:textId="77777777" w:rsidR="00821460" w:rsidRPr="001B20DF" w:rsidRDefault="00821460" w:rsidP="00E63B1C">
            <w:pPr>
              <w:jc w:val="right"/>
              <w:rPr>
                <w:sz w:val="22"/>
                <w:szCs w:val="22"/>
              </w:rPr>
            </w:pPr>
            <w:r w:rsidRPr="001B20DF">
              <w:rPr>
                <w:sz w:val="22"/>
                <w:szCs w:val="22"/>
              </w:rPr>
              <w:t>7211</w:t>
            </w:r>
          </w:p>
        </w:tc>
        <w:tc>
          <w:tcPr>
            <w:tcW w:w="4898" w:type="dxa"/>
            <w:tcBorders>
              <w:top w:val="nil"/>
              <w:left w:val="nil"/>
              <w:bottom w:val="single" w:sz="4" w:space="0" w:color="auto"/>
              <w:right w:val="single" w:sz="4" w:space="0" w:color="auto"/>
            </w:tcBorders>
            <w:shd w:val="clear" w:color="000000" w:fill="FFFFFF"/>
            <w:hideMark/>
          </w:tcPr>
          <w:p w14:paraId="2999E404" w14:textId="77777777" w:rsidR="00821460" w:rsidRPr="001B20DF" w:rsidRDefault="00821460" w:rsidP="00E63B1C">
            <w:pPr>
              <w:rPr>
                <w:sz w:val="22"/>
                <w:szCs w:val="22"/>
              </w:rPr>
            </w:pPr>
            <w:r w:rsidRPr="001B20DF">
              <w:rPr>
                <w:sz w:val="22"/>
                <w:szCs w:val="22"/>
              </w:rPr>
              <w:t>Stambeni objekti</w:t>
            </w:r>
          </w:p>
        </w:tc>
        <w:tc>
          <w:tcPr>
            <w:tcW w:w="1361" w:type="dxa"/>
            <w:tcBorders>
              <w:top w:val="nil"/>
              <w:left w:val="nil"/>
              <w:bottom w:val="single" w:sz="4" w:space="0" w:color="auto"/>
              <w:right w:val="single" w:sz="4" w:space="0" w:color="auto"/>
            </w:tcBorders>
            <w:shd w:val="clear" w:color="000000" w:fill="FFFFFF"/>
            <w:hideMark/>
          </w:tcPr>
          <w:p w14:paraId="0FCD3E9B"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000000" w:fill="FFFFFF"/>
            <w:hideMark/>
          </w:tcPr>
          <w:p w14:paraId="4FE768EB"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7BB0EA71" w14:textId="77777777" w:rsidR="00821460" w:rsidRPr="001B20DF" w:rsidRDefault="00821460" w:rsidP="00E63B1C">
            <w:pPr>
              <w:jc w:val="right"/>
              <w:rPr>
                <w:b/>
                <w:bCs/>
                <w:sz w:val="22"/>
                <w:szCs w:val="22"/>
              </w:rPr>
            </w:pPr>
            <w:r w:rsidRPr="001B20DF">
              <w:rPr>
                <w:b/>
                <w:bCs/>
                <w:sz w:val="22"/>
                <w:szCs w:val="22"/>
              </w:rPr>
              <w:t>0%</w:t>
            </w:r>
          </w:p>
        </w:tc>
      </w:tr>
      <w:tr w:rsidR="00821460" w:rsidRPr="001B20DF" w14:paraId="6411B516" w14:textId="77777777" w:rsidTr="00E63B1C">
        <w:trPr>
          <w:trHeight w:val="345"/>
        </w:trPr>
        <w:tc>
          <w:tcPr>
            <w:tcW w:w="735" w:type="dxa"/>
            <w:tcBorders>
              <w:top w:val="nil"/>
              <w:left w:val="single" w:sz="8" w:space="0" w:color="auto"/>
              <w:bottom w:val="single" w:sz="4" w:space="0" w:color="auto"/>
              <w:right w:val="single" w:sz="4" w:space="0" w:color="auto"/>
            </w:tcBorders>
            <w:shd w:val="clear" w:color="auto" w:fill="auto"/>
            <w:hideMark/>
          </w:tcPr>
          <w:p w14:paraId="34991920" w14:textId="77777777" w:rsidR="00821460" w:rsidRPr="001B20DF" w:rsidRDefault="00821460" w:rsidP="00E63B1C">
            <w:pPr>
              <w:jc w:val="right"/>
              <w:rPr>
                <w:sz w:val="22"/>
                <w:szCs w:val="22"/>
              </w:rPr>
            </w:pPr>
            <w:r w:rsidRPr="001B20DF">
              <w:rPr>
                <w:sz w:val="22"/>
                <w:szCs w:val="22"/>
              </w:rPr>
              <w:t>10</w:t>
            </w:r>
          </w:p>
        </w:tc>
        <w:tc>
          <w:tcPr>
            <w:tcW w:w="631" w:type="dxa"/>
            <w:tcBorders>
              <w:top w:val="nil"/>
              <w:left w:val="nil"/>
              <w:bottom w:val="single" w:sz="4" w:space="0" w:color="auto"/>
              <w:right w:val="single" w:sz="4" w:space="0" w:color="auto"/>
            </w:tcBorders>
            <w:shd w:val="clear" w:color="auto" w:fill="auto"/>
            <w:hideMark/>
          </w:tcPr>
          <w:p w14:paraId="7065B84A" w14:textId="77777777" w:rsidR="00821460" w:rsidRPr="001B20DF" w:rsidRDefault="00821460" w:rsidP="00E63B1C">
            <w:pPr>
              <w:jc w:val="right"/>
              <w:rPr>
                <w:sz w:val="22"/>
                <w:szCs w:val="22"/>
              </w:rPr>
            </w:pPr>
            <w:r w:rsidRPr="001B20DF">
              <w:rPr>
                <w:sz w:val="22"/>
                <w:szCs w:val="22"/>
              </w:rPr>
              <w:t>7212</w:t>
            </w:r>
          </w:p>
        </w:tc>
        <w:tc>
          <w:tcPr>
            <w:tcW w:w="4898" w:type="dxa"/>
            <w:tcBorders>
              <w:top w:val="nil"/>
              <w:left w:val="nil"/>
              <w:bottom w:val="single" w:sz="4" w:space="0" w:color="auto"/>
              <w:right w:val="single" w:sz="4" w:space="0" w:color="auto"/>
            </w:tcBorders>
            <w:shd w:val="clear" w:color="auto" w:fill="auto"/>
            <w:hideMark/>
          </w:tcPr>
          <w:p w14:paraId="095BDCA8" w14:textId="77777777" w:rsidR="00821460" w:rsidRPr="001B20DF" w:rsidRDefault="00821460" w:rsidP="00E63B1C">
            <w:pPr>
              <w:rPr>
                <w:sz w:val="22"/>
                <w:szCs w:val="22"/>
              </w:rPr>
            </w:pPr>
            <w:r w:rsidRPr="001B20DF">
              <w:rPr>
                <w:sz w:val="22"/>
                <w:szCs w:val="22"/>
              </w:rPr>
              <w:t>Poslovni objekti</w:t>
            </w:r>
          </w:p>
        </w:tc>
        <w:tc>
          <w:tcPr>
            <w:tcW w:w="1361" w:type="dxa"/>
            <w:tcBorders>
              <w:top w:val="nil"/>
              <w:left w:val="nil"/>
              <w:bottom w:val="single" w:sz="4" w:space="0" w:color="auto"/>
              <w:right w:val="single" w:sz="4" w:space="0" w:color="auto"/>
            </w:tcBorders>
            <w:shd w:val="clear" w:color="auto" w:fill="auto"/>
            <w:hideMark/>
          </w:tcPr>
          <w:p w14:paraId="242CD08E"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6649A1EA"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31D56F0B" w14:textId="77777777" w:rsidR="00821460" w:rsidRPr="001B20DF" w:rsidRDefault="00821460" w:rsidP="00E63B1C">
            <w:pPr>
              <w:jc w:val="right"/>
              <w:rPr>
                <w:sz w:val="22"/>
                <w:szCs w:val="22"/>
              </w:rPr>
            </w:pPr>
            <w:r w:rsidRPr="001B20DF">
              <w:rPr>
                <w:sz w:val="22"/>
                <w:szCs w:val="22"/>
              </w:rPr>
              <w:t>0%</w:t>
            </w:r>
          </w:p>
        </w:tc>
      </w:tr>
      <w:tr w:rsidR="00821460" w:rsidRPr="001B20DF" w14:paraId="5927587D" w14:textId="77777777" w:rsidTr="00E63B1C">
        <w:trPr>
          <w:trHeight w:val="525"/>
        </w:trPr>
        <w:tc>
          <w:tcPr>
            <w:tcW w:w="735" w:type="dxa"/>
            <w:tcBorders>
              <w:top w:val="single" w:sz="8" w:space="0" w:color="auto"/>
              <w:left w:val="single" w:sz="8" w:space="0" w:color="auto"/>
              <w:bottom w:val="single" w:sz="8" w:space="0" w:color="auto"/>
              <w:right w:val="single" w:sz="4" w:space="0" w:color="auto"/>
            </w:tcBorders>
            <w:shd w:val="clear" w:color="000000" w:fill="CCFFCC"/>
            <w:hideMark/>
          </w:tcPr>
          <w:p w14:paraId="165D00C2" w14:textId="77777777" w:rsidR="00821460" w:rsidRPr="001B20DF" w:rsidRDefault="00821460" w:rsidP="00E63B1C">
            <w:pPr>
              <w:rPr>
                <w:b/>
                <w:bCs/>
                <w:i/>
                <w:iCs/>
                <w:sz w:val="22"/>
                <w:szCs w:val="22"/>
              </w:rPr>
            </w:pPr>
            <w:r w:rsidRPr="001B20DF">
              <w:rPr>
                <w:b/>
                <w:bCs/>
                <w:i/>
                <w:iCs/>
                <w:sz w:val="22"/>
                <w:szCs w:val="22"/>
              </w:rPr>
              <w:t>A+B+C</w:t>
            </w:r>
          </w:p>
        </w:tc>
        <w:tc>
          <w:tcPr>
            <w:tcW w:w="631" w:type="dxa"/>
            <w:tcBorders>
              <w:top w:val="single" w:sz="8" w:space="0" w:color="auto"/>
              <w:left w:val="nil"/>
              <w:bottom w:val="single" w:sz="8" w:space="0" w:color="auto"/>
              <w:right w:val="single" w:sz="4" w:space="0" w:color="auto"/>
            </w:tcBorders>
            <w:shd w:val="clear" w:color="000000" w:fill="CCFFCC"/>
            <w:hideMark/>
          </w:tcPr>
          <w:p w14:paraId="08F2DE4F" w14:textId="77777777" w:rsidR="00821460" w:rsidRPr="001B20DF" w:rsidRDefault="00821460" w:rsidP="00E63B1C">
            <w:pPr>
              <w:rPr>
                <w:sz w:val="22"/>
                <w:szCs w:val="22"/>
              </w:rPr>
            </w:pPr>
            <w:r w:rsidRPr="001B20DF">
              <w:rPr>
                <w:sz w:val="22"/>
                <w:szCs w:val="22"/>
              </w:rPr>
              <w:t> </w:t>
            </w:r>
          </w:p>
        </w:tc>
        <w:tc>
          <w:tcPr>
            <w:tcW w:w="4898" w:type="dxa"/>
            <w:tcBorders>
              <w:top w:val="single" w:sz="8" w:space="0" w:color="auto"/>
              <w:left w:val="nil"/>
              <w:bottom w:val="single" w:sz="8" w:space="0" w:color="auto"/>
              <w:right w:val="single" w:sz="4" w:space="0" w:color="auto"/>
            </w:tcBorders>
            <w:shd w:val="clear" w:color="000000" w:fill="CCFFCC"/>
            <w:hideMark/>
          </w:tcPr>
          <w:p w14:paraId="68472948" w14:textId="77777777" w:rsidR="00821460" w:rsidRPr="001B20DF" w:rsidRDefault="00821460" w:rsidP="00E63B1C">
            <w:pPr>
              <w:rPr>
                <w:b/>
                <w:bCs/>
                <w:i/>
                <w:iCs/>
                <w:sz w:val="22"/>
                <w:szCs w:val="22"/>
              </w:rPr>
            </w:pPr>
            <w:r w:rsidRPr="001B20DF">
              <w:rPr>
                <w:b/>
                <w:bCs/>
                <w:i/>
                <w:iCs/>
                <w:sz w:val="22"/>
                <w:szCs w:val="22"/>
              </w:rPr>
              <w:t>UKUPNO PRIHODI (1-10)</w:t>
            </w:r>
          </w:p>
        </w:tc>
        <w:tc>
          <w:tcPr>
            <w:tcW w:w="1361" w:type="dxa"/>
            <w:tcBorders>
              <w:top w:val="single" w:sz="8" w:space="0" w:color="auto"/>
              <w:left w:val="nil"/>
              <w:bottom w:val="single" w:sz="8" w:space="0" w:color="auto"/>
              <w:right w:val="single" w:sz="4" w:space="0" w:color="auto"/>
            </w:tcBorders>
            <w:shd w:val="clear" w:color="000000" w:fill="CCFFCC"/>
            <w:hideMark/>
          </w:tcPr>
          <w:p w14:paraId="0D078BEC" w14:textId="77777777" w:rsidR="00821460" w:rsidRPr="001B20DF" w:rsidRDefault="00821460" w:rsidP="00E63B1C">
            <w:pPr>
              <w:jc w:val="right"/>
              <w:rPr>
                <w:b/>
                <w:bCs/>
                <w:i/>
                <w:iCs/>
                <w:sz w:val="22"/>
                <w:szCs w:val="22"/>
              </w:rPr>
            </w:pPr>
            <w:r w:rsidRPr="001B20DF">
              <w:rPr>
                <w:b/>
                <w:bCs/>
                <w:i/>
                <w:iCs/>
                <w:sz w:val="22"/>
                <w:szCs w:val="22"/>
              </w:rPr>
              <w:t>184.736,16</w:t>
            </w:r>
          </w:p>
        </w:tc>
        <w:tc>
          <w:tcPr>
            <w:tcW w:w="1375" w:type="dxa"/>
            <w:tcBorders>
              <w:top w:val="single" w:sz="8" w:space="0" w:color="auto"/>
              <w:left w:val="nil"/>
              <w:bottom w:val="single" w:sz="8" w:space="0" w:color="auto"/>
              <w:right w:val="single" w:sz="4" w:space="0" w:color="auto"/>
            </w:tcBorders>
            <w:shd w:val="clear" w:color="000000" w:fill="CCFFCC"/>
            <w:hideMark/>
          </w:tcPr>
          <w:p w14:paraId="758F8B43" w14:textId="77777777" w:rsidR="00821460" w:rsidRPr="001B20DF" w:rsidRDefault="00821460" w:rsidP="00E63B1C">
            <w:pPr>
              <w:jc w:val="right"/>
              <w:rPr>
                <w:b/>
                <w:bCs/>
                <w:i/>
                <w:iCs/>
                <w:sz w:val="22"/>
                <w:szCs w:val="22"/>
              </w:rPr>
            </w:pPr>
            <w:r w:rsidRPr="001B20DF">
              <w:rPr>
                <w:b/>
                <w:bCs/>
                <w:i/>
                <w:iCs/>
                <w:sz w:val="22"/>
                <w:szCs w:val="22"/>
              </w:rPr>
              <w:t>226.174,17</w:t>
            </w:r>
          </w:p>
        </w:tc>
        <w:tc>
          <w:tcPr>
            <w:tcW w:w="960" w:type="dxa"/>
            <w:tcBorders>
              <w:top w:val="single" w:sz="8" w:space="0" w:color="auto"/>
              <w:left w:val="nil"/>
              <w:bottom w:val="single" w:sz="4" w:space="0" w:color="auto"/>
              <w:right w:val="single" w:sz="8" w:space="0" w:color="auto"/>
            </w:tcBorders>
            <w:shd w:val="clear" w:color="auto" w:fill="auto"/>
            <w:hideMark/>
          </w:tcPr>
          <w:p w14:paraId="1EDE81D4" w14:textId="77777777" w:rsidR="00821460" w:rsidRPr="001B20DF" w:rsidRDefault="00821460" w:rsidP="00E63B1C">
            <w:pPr>
              <w:jc w:val="right"/>
              <w:rPr>
                <w:b/>
                <w:bCs/>
                <w:sz w:val="22"/>
                <w:szCs w:val="22"/>
              </w:rPr>
            </w:pPr>
            <w:r w:rsidRPr="001B20DF">
              <w:rPr>
                <w:b/>
                <w:bCs/>
                <w:sz w:val="22"/>
                <w:szCs w:val="22"/>
              </w:rPr>
              <w:t>122%</w:t>
            </w:r>
          </w:p>
        </w:tc>
      </w:tr>
      <w:tr w:rsidR="00821460" w:rsidRPr="001B20DF" w14:paraId="74FF17AA" w14:textId="77777777" w:rsidTr="00E63B1C">
        <w:trPr>
          <w:trHeight w:val="360"/>
        </w:trPr>
        <w:tc>
          <w:tcPr>
            <w:tcW w:w="735" w:type="dxa"/>
            <w:tcBorders>
              <w:top w:val="nil"/>
              <w:left w:val="single" w:sz="8" w:space="0" w:color="auto"/>
              <w:bottom w:val="single" w:sz="4" w:space="0" w:color="auto"/>
              <w:right w:val="single" w:sz="4" w:space="0" w:color="auto"/>
            </w:tcBorders>
            <w:shd w:val="clear" w:color="auto" w:fill="auto"/>
            <w:hideMark/>
          </w:tcPr>
          <w:p w14:paraId="557A8F45" w14:textId="77777777" w:rsidR="00821460" w:rsidRPr="001B20DF" w:rsidRDefault="00821460" w:rsidP="00E63B1C">
            <w:pPr>
              <w:rPr>
                <w:b/>
                <w:bCs/>
                <w:i/>
                <w:iCs/>
                <w:sz w:val="22"/>
                <w:szCs w:val="22"/>
              </w:rPr>
            </w:pPr>
            <w:r w:rsidRPr="001B20DF">
              <w:rPr>
                <w:b/>
                <w:bCs/>
                <w:i/>
                <w:iCs/>
                <w:sz w:val="22"/>
                <w:szCs w:val="22"/>
              </w:rPr>
              <w:t> </w:t>
            </w:r>
          </w:p>
        </w:tc>
        <w:tc>
          <w:tcPr>
            <w:tcW w:w="631" w:type="dxa"/>
            <w:tcBorders>
              <w:top w:val="nil"/>
              <w:left w:val="nil"/>
              <w:bottom w:val="single" w:sz="4" w:space="0" w:color="auto"/>
              <w:right w:val="single" w:sz="4" w:space="0" w:color="auto"/>
            </w:tcBorders>
            <w:shd w:val="clear" w:color="auto" w:fill="auto"/>
            <w:hideMark/>
          </w:tcPr>
          <w:p w14:paraId="59D73E6E" w14:textId="77777777" w:rsidR="00821460" w:rsidRPr="001B20DF" w:rsidRDefault="00821460" w:rsidP="00E63B1C">
            <w:pPr>
              <w:rPr>
                <w:sz w:val="22"/>
                <w:szCs w:val="22"/>
              </w:rPr>
            </w:pPr>
            <w:r w:rsidRPr="001B20DF">
              <w:rPr>
                <w:sz w:val="22"/>
                <w:szCs w:val="22"/>
              </w:rPr>
              <w:t> </w:t>
            </w:r>
          </w:p>
        </w:tc>
        <w:tc>
          <w:tcPr>
            <w:tcW w:w="4898" w:type="dxa"/>
            <w:tcBorders>
              <w:top w:val="nil"/>
              <w:left w:val="nil"/>
              <w:bottom w:val="single" w:sz="4" w:space="0" w:color="auto"/>
              <w:right w:val="single" w:sz="4" w:space="0" w:color="auto"/>
            </w:tcBorders>
            <w:shd w:val="clear" w:color="auto" w:fill="auto"/>
            <w:hideMark/>
          </w:tcPr>
          <w:p w14:paraId="3182DF2C" w14:textId="77777777" w:rsidR="00821460" w:rsidRPr="001B20DF" w:rsidRDefault="00821460" w:rsidP="00E63B1C">
            <w:pPr>
              <w:rPr>
                <w:b/>
                <w:bCs/>
                <w:i/>
                <w:iCs/>
                <w:sz w:val="22"/>
                <w:szCs w:val="22"/>
              </w:rPr>
            </w:pPr>
            <w:r w:rsidRPr="001B20DF">
              <w:rPr>
                <w:b/>
                <w:bCs/>
                <w:i/>
                <w:iCs/>
                <w:sz w:val="22"/>
                <w:szCs w:val="22"/>
              </w:rPr>
              <w:t> </w:t>
            </w:r>
          </w:p>
        </w:tc>
        <w:tc>
          <w:tcPr>
            <w:tcW w:w="1361" w:type="dxa"/>
            <w:tcBorders>
              <w:top w:val="nil"/>
              <w:left w:val="nil"/>
              <w:bottom w:val="single" w:sz="4" w:space="0" w:color="auto"/>
              <w:right w:val="single" w:sz="4" w:space="0" w:color="auto"/>
            </w:tcBorders>
            <w:shd w:val="clear" w:color="auto" w:fill="auto"/>
            <w:hideMark/>
          </w:tcPr>
          <w:p w14:paraId="04B87354" w14:textId="77777777" w:rsidR="00821460" w:rsidRPr="001B20DF" w:rsidRDefault="00821460" w:rsidP="00E63B1C">
            <w:pPr>
              <w:jc w:val="right"/>
              <w:rPr>
                <w:b/>
                <w:bCs/>
                <w:i/>
                <w:iCs/>
                <w:sz w:val="22"/>
                <w:szCs w:val="22"/>
              </w:rPr>
            </w:pPr>
            <w:r w:rsidRPr="001B20DF">
              <w:rPr>
                <w:b/>
                <w:bCs/>
                <w:i/>
                <w:iCs/>
                <w:sz w:val="22"/>
                <w:szCs w:val="22"/>
              </w:rPr>
              <w:t> </w:t>
            </w:r>
          </w:p>
        </w:tc>
        <w:tc>
          <w:tcPr>
            <w:tcW w:w="1375" w:type="dxa"/>
            <w:tcBorders>
              <w:top w:val="nil"/>
              <w:left w:val="nil"/>
              <w:bottom w:val="single" w:sz="4" w:space="0" w:color="auto"/>
              <w:right w:val="single" w:sz="4" w:space="0" w:color="auto"/>
            </w:tcBorders>
            <w:shd w:val="clear" w:color="auto" w:fill="auto"/>
            <w:hideMark/>
          </w:tcPr>
          <w:p w14:paraId="332D16E9" w14:textId="77777777" w:rsidR="00821460" w:rsidRPr="001B20DF" w:rsidRDefault="00821460" w:rsidP="00E63B1C">
            <w:pPr>
              <w:jc w:val="right"/>
              <w:rPr>
                <w:b/>
                <w:bCs/>
                <w:i/>
                <w:iCs/>
                <w:sz w:val="22"/>
                <w:szCs w:val="22"/>
              </w:rPr>
            </w:pPr>
            <w:r w:rsidRPr="001B20DF">
              <w:rPr>
                <w:b/>
                <w:bCs/>
                <w:i/>
                <w:iCs/>
                <w:sz w:val="22"/>
                <w:szCs w:val="22"/>
              </w:rPr>
              <w:t> </w:t>
            </w:r>
          </w:p>
        </w:tc>
        <w:tc>
          <w:tcPr>
            <w:tcW w:w="960" w:type="dxa"/>
            <w:tcBorders>
              <w:top w:val="single" w:sz="8" w:space="0" w:color="auto"/>
              <w:left w:val="nil"/>
              <w:bottom w:val="single" w:sz="4" w:space="0" w:color="auto"/>
              <w:right w:val="single" w:sz="8" w:space="0" w:color="auto"/>
            </w:tcBorders>
            <w:shd w:val="clear" w:color="auto" w:fill="auto"/>
            <w:hideMark/>
          </w:tcPr>
          <w:p w14:paraId="63D4C7BA" w14:textId="77777777" w:rsidR="00821460" w:rsidRPr="001B20DF" w:rsidRDefault="00821460" w:rsidP="00E63B1C">
            <w:pPr>
              <w:jc w:val="right"/>
              <w:rPr>
                <w:sz w:val="22"/>
                <w:szCs w:val="22"/>
              </w:rPr>
            </w:pPr>
            <w:r w:rsidRPr="001B20DF">
              <w:rPr>
                <w:sz w:val="22"/>
                <w:szCs w:val="22"/>
              </w:rPr>
              <w:t> </w:t>
            </w:r>
          </w:p>
        </w:tc>
      </w:tr>
      <w:tr w:rsidR="00821460" w:rsidRPr="001B20DF" w14:paraId="547E8467" w14:textId="77777777" w:rsidTr="00E63B1C">
        <w:trPr>
          <w:trHeight w:val="375"/>
        </w:trPr>
        <w:tc>
          <w:tcPr>
            <w:tcW w:w="735" w:type="dxa"/>
            <w:tcBorders>
              <w:top w:val="nil"/>
              <w:left w:val="single" w:sz="8" w:space="0" w:color="auto"/>
              <w:bottom w:val="single" w:sz="4" w:space="0" w:color="auto"/>
              <w:right w:val="single" w:sz="4" w:space="0" w:color="auto"/>
            </w:tcBorders>
            <w:shd w:val="clear" w:color="auto" w:fill="auto"/>
            <w:hideMark/>
          </w:tcPr>
          <w:p w14:paraId="793BC094" w14:textId="77777777" w:rsidR="00821460" w:rsidRPr="001B20DF" w:rsidRDefault="00821460" w:rsidP="00E63B1C">
            <w:pPr>
              <w:rPr>
                <w:b/>
                <w:bCs/>
                <w:sz w:val="22"/>
                <w:szCs w:val="22"/>
              </w:rPr>
            </w:pPr>
            <w:r w:rsidRPr="001B20DF">
              <w:rPr>
                <w:b/>
                <w:bCs/>
                <w:sz w:val="22"/>
                <w:szCs w:val="22"/>
              </w:rPr>
              <w:t>D.</w:t>
            </w:r>
          </w:p>
        </w:tc>
        <w:tc>
          <w:tcPr>
            <w:tcW w:w="631" w:type="dxa"/>
            <w:tcBorders>
              <w:top w:val="nil"/>
              <w:left w:val="nil"/>
              <w:bottom w:val="single" w:sz="4" w:space="0" w:color="auto"/>
              <w:right w:val="single" w:sz="4" w:space="0" w:color="auto"/>
            </w:tcBorders>
            <w:shd w:val="clear" w:color="auto" w:fill="auto"/>
            <w:hideMark/>
          </w:tcPr>
          <w:p w14:paraId="0457D64B" w14:textId="77777777" w:rsidR="00821460" w:rsidRPr="001B20DF" w:rsidRDefault="00821460" w:rsidP="00E63B1C">
            <w:pPr>
              <w:jc w:val="right"/>
              <w:rPr>
                <w:b/>
                <w:bCs/>
                <w:sz w:val="22"/>
                <w:szCs w:val="22"/>
              </w:rPr>
            </w:pPr>
            <w:r w:rsidRPr="001B20DF">
              <w:rPr>
                <w:b/>
                <w:bCs/>
                <w:sz w:val="22"/>
                <w:szCs w:val="22"/>
              </w:rPr>
              <w:t>3</w:t>
            </w:r>
          </w:p>
        </w:tc>
        <w:tc>
          <w:tcPr>
            <w:tcW w:w="4898" w:type="dxa"/>
            <w:tcBorders>
              <w:top w:val="nil"/>
              <w:left w:val="nil"/>
              <w:bottom w:val="single" w:sz="4" w:space="0" w:color="auto"/>
              <w:right w:val="single" w:sz="4" w:space="0" w:color="auto"/>
            </w:tcBorders>
            <w:shd w:val="clear" w:color="auto" w:fill="auto"/>
            <w:hideMark/>
          </w:tcPr>
          <w:p w14:paraId="38C4BDB5" w14:textId="77777777" w:rsidR="00821460" w:rsidRPr="001B20DF" w:rsidRDefault="00821460" w:rsidP="00E63B1C">
            <w:pPr>
              <w:rPr>
                <w:b/>
                <w:bCs/>
                <w:sz w:val="22"/>
                <w:szCs w:val="22"/>
              </w:rPr>
            </w:pPr>
            <w:r w:rsidRPr="001B20DF">
              <w:rPr>
                <w:b/>
                <w:bCs/>
                <w:sz w:val="22"/>
                <w:szCs w:val="22"/>
              </w:rPr>
              <w:t>RASHODI POSLOVANJA: (11-44)</w:t>
            </w:r>
          </w:p>
        </w:tc>
        <w:tc>
          <w:tcPr>
            <w:tcW w:w="1361" w:type="dxa"/>
            <w:tcBorders>
              <w:top w:val="nil"/>
              <w:left w:val="nil"/>
              <w:bottom w:val="single" w:sz="4" w:space="0" w:color="auto"/>
              <w:right w:val="single" w:sz="4" w:space="0" w:color="auto"/>
            </w:tcBorders>
            <w:shd w:val="clear" w:color="auto" w:fill="auto"/>
            <w:hideMark/>
          </w:tcPr>
          <w:p w14:paraId="6EAEA703" w14:textId="77777777" w:rsidR="00821460" w:rsidRPr="001B20DF" w:rsidRDefault="00821460" w:rsidP="00E63B1C">
            <w:pPr>
              <w:jc w:val="right"/>
              <w:rPr>
                <w:b/>
                <w:bCs/>
                <w:sz w:val="22"/>
                <w:szCs w:val="22"/>
              </w:rPr>
            </w:pPr>
            <w:r w:rsidRPr="001B20DF">
              <w:rPr>
                <w:b/>
                <w:bCs/>
                <w:sz w:val="22"/>
                <w:szCs w:val="22"/>
              </w:rPr>
              <w:t>208.403,83</w:t>
            </w:r>
          </w:p>
        </w:tc>
        <w:tc>
          <w:tcPr>
            <w:tcW w:w="1375" w:type="dxa"/>
            <w:tcBorders>
              <w:top w:val="nil"/>
              <w:left w:val="nil"/>
              <w:bottom w:val="single" w:sz="4" w:space="0" w:color="auto"/>
              <w:right w:val="single" w:sz="4" w:space="0" w:color="auto"/>
            </w:tcBorders>
            <w:shd w:val="clear" w:color="auto" w:fill="auto"/>
            <w:hideMark/>
          </w:tcPr>
          <w:p w14:paraId="3D4A0B43" w14:textId="77777777" w:rsidR="00821460" w:rsidRPr="001B20DF" w:rsidRDefault="00821460" w:rsidP="00E63B1C">
            <w:pPr>
              <w:jc w:val="right"/>
              <w:rPr>
                <w:b/>
                <w:bCs/>
                <w:sz w:val="22"/>
                <w:szCs w:val="22"/>
              </w:rPr>
            </w:pPr>
            <w:r w:rsidRPr="001B20DF">
              <w:rPr>
                <w:b/>
                <w:bCs/>
                <w:sz w:val="22"/>
                <w:szCs w:val="22"/>
              </w:rPr>
              <w:t>245.863,61</w:t>
            </w:r>
          </w:p>
        </w:tc>
        <w:tc>
          <w:tcPr>
            <w:tcW w:w="960" w:type="dxa"/>
            <w:tcBorders>
              <w:top w:val="nil"/>
              <w:left w:val="nil"/>
              <w:bottom w:val="single" w:sz="4" w:space="0" w:color="auto"/>
              <w:right w:val="single" w:sz="8" w:space="0" w:color="auto"/>
            </w:tcBorders>
            <w:shd w:val="clear" w:color="auto" w:fill="auto"/>
            <w:hideMark/>
          </w:tcPr>
          <w:p w14:paraId="5C9ED5D7" w14:textId="77777777" w:rsidR="00821460" w:rsidRPr="001B20DF" w:rsidRDefault="00821460" w:rsidP="00E63B1C">
            <w:pPr>
              <w:jc w:val="right"/>
              <w:rPr>
                <w:b/>
                <w:bCs/>
                <w:sz w:val="22"/>
                <w:szCs w:val="22"/>
              </w:rPr>
            </w:pPr>
            <w:r w:rsidRPr="001B20DF">
              <w:rPr>
                <w:b/>
                <w:bCs/>
                <w:sz w:val="22"/>
                <w:szCs w:val="22"/>
              </w:rPr>
              <w:t>118%</w:t>
            </w:r>
          </w:p>
        </w:tc>
      </w:tr>
      <w:tr w:rsidR="00821460" w:rsidRPr="001B20DF" w14:paraId="5A0CAC57"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14AA4175" w14:textId="77777777" w:rsidR="00821460" w:rsidRPr="001B20DF" w:rsidRDefault="00821460" w:rsidP="00E63B1C">
            <w:pPr>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629DD768" w14:textId="77777777" w:rsidR="00821460" w:rsidRPr="001B20DF" w:rsidRDefault="00821460" w:rsidP="00E63B1C">
            <w:pPr>
              <w:jc w:val="right"/>
              <w:rPr>
                <w:b/>
                <w:bCs/>
                <w:sz w:val="22"/>
                <w:szCs w:val="22"/>
              </w:rPr>
            </w:pPr>
            <w:r w:rsidRPr="001B20DF">
              <w:rPr>
                <w:b/>
                <w:bCs/>
                <w:sz w:val="22"/>
                <w:szCs w:val="22"/>
              </w:rPr>
              <w:t>31</w:t>
            </w:r>
          </w:p>
        </w:tc>
        <w:tc>
          <w:tcPr>
            <w:tcW w:w="4898" w:type="dxa"/>
            <w:tcBorders>
              <w:top w:val="nil"/>
              <w:left w:val="nil"/>
              <w:bottom w:val="single" w:sz="4" w:space="0" w:color="auto"/>
              <w:right w:val="single" w:sz="4" w:space="0" w:color="auto"/>
            </w:tcBorders>
            <w:shd w:val="clear" w:color="000000" w:fill="FFFF99"/>
            <w:hideMark/>
          </w:tcPr>
          <w:p w14:paraId="5C5D8992" w14:textId="77777777" w:rsidR="00821460" w:rsidRPr="001B20DF" w:rsidRDefault="00821460" w:rsidP="00E63B1C">
            <w:pPr>
              <w:rPr>
                <w:sz w:val="22"/>
                <w:szCs w:val="22"/>
              </w:rPr>
            </w:pPr>
            <w:r w:rsidRPr="001B20DF">
              <w:rPr>
                <w:sz w:val="22"/>
                <w:szCs w:val="22"/>
              </w:rPr>
              <w:t>Rashodi za zaposlene: (11-14)</w:t>
            </w:r>
          </w:p>
        </w:tc>
        <w:tc>
          <w:tcPr>
            <w:tcW w:w="1361" w:type="dxa"/>
            <w:tcBorders>
              <w:top w:val="nil"/>
              <w:left w:val="nil"/>
              <w:bottom w:val="single" w:sz="4" w:space="0" w:color="auto"/>
              <w:right w:val="single" w:sz="4" w:space="0" w:color="auto"/>
            </w:tcBorders>
            <w:shd w:val="clear" w:color="000000" w:fill="FFFF99"/>
            <w:hideMark/>
          </w:tcPr>
          <w:p w14:paraId="0B73893F" w14:textId="77777777" w:rsidR="00821460" w:rsidRPr="001B20DF" w:rsidRDefault="00821460" w:rsidP="00E63B1C">
            <w:pPr>
              <w:jc w:val="right"/>
              <w:rPr>
                <w:sz w:val="22"/>
                <w:szCs w:val="22"/>
              </w:rPr>
            </w:pPr>
            <w:r w:rsidRPr="001B20DF">
              <w:rPr>
                <w:sz w:val="22"/>
                <w:szCs w:val="22"/>
              </w:rPr>
              <w:t>116.412,79</w:t>
            </w:r>
          </w:p>
        </w:tc>
        <w:tc>
          <w:tcPr>
            <w:tcW w:w="1375" w:type="dxa"/>
            <w:tcBorders>
              <w:top w:val="nil"/>
              <w:left w:val="nil"/>
              <w:bottom w:val="single" w:sz="4" w:space="0" w:color="auto"/>
              <w:right w:val="single" w:sz="4" w:space="0" w:color="auto"/>
            </w:tcBorders>
            <w:shd w:val="clear" w:color="000000" w:fill="FFFF99"/>
            <w:hideMark/>
          </w:tcPr>
          <w:p w14:paraId="6A64FC3E" w14:textId="77777777" w:rsidR="00821460" w:rsidRPr="001B20DF" w:rsidRDefault="00821460" w:rsidP="00E63B1C">
            <w:pPr>
              <w:jc w:val="right"/>
              <w:rPr>
                <w:sz w:val="22"/>
                <w:szCs w:val="22"/>
              </w:rPr>
            </w:pPr>
            <w:r w:rsidRPr="001B20DF">
              <w:rPr>
                <w:sz w:val="22"/>
                <w:szCs w:val="22"/>
              </w:rPr>
              <w:t>131.381,55</w:t>
            </w:r>
          </w:p>
        </w:tc>
        <w:tc>
          <w:tcPr>
            <w:tcW w:w="960" w:type="dxa"/>
            <w:tcBorders>
              <w:top w:val="nil"/>
              <w:left w:val="nil"/>
              <w:bottom w:val="single" w:sz="4" w:space="0" w:color="auto"/>
              <w:right w:val="single" w:sz="8" w:space="0" w:color="auto"/>
            </w:tcBorders>
            <w:shd w:val="clear" w:color="auto" w:fill="auto"/>
            <w:hideMark/>
          </w:tcPr>
          <w:p w14:paraId="3F2DC5DE" w14:textId="77777777" w:rsidR="00821460" w:rsidRPr="001B20DF" w:rsidRDefault="00821460" w:rsidP="00E63B1C">
            <w:pPr>
              <w:jc w:val="right"/>
              <w:rPr>
                <w:b/>
                <w:bCs/>
                <w:sz w:val="22"/>
                <w:szCs w:val="22"/>
              </w:rPr>
            </w:pPr>
            <w:r w:rsidRPr="001B20DF">
              <w:rPr>
                <w:b/>
                <w:bCs/>
                <w:sz w:val="22"/>
                <w:szCs w:val="22"/>
              </w:rPr>
              <w:t>113%</w:t>
            </w:r>
          </w:p>
        </w:tc>
      </w:tr>
      <w:tr w:rsidR="00821460" w:rsidRPr="001B20DF" w14:paraId="085630C9"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333C6584" w14:textId="77777777" w:rsidR="00821460" w:rsidRPr="001B20DF" w:rsidRDefault="00821460" w:rsidP="00E63B1C">
            <w:pPr>
              <w:jc w:val="right"/>
              <w:rPr>
                <w:sz w:val="22"/>
                <w:szCs w:val="22"/>
              </w:rPr>
            </w:pPr>
            <w:r w:rsidRPr="001B20DF">
              <w:rPr>
                <w:sz w:val="22"/>
                <w:szCs w:val="22"/>
              </w:rPr>
              <w:t>11</w:t>
            </w:r>
          </w:p>
        </w:tc>
        <w:tc>
          <w:tcPr>
            <w:tcW w:w="631" w:type="dxa"/>
            <w:tcBorders>
              <w:top w:val="nil"/>
              <w:left w:val="nil"/>
              <w:bottom w:val="single" w:sz="4" w:space="0" w:color="auto"/>
              <w:right w:val="single" w:sz="4" w:space="0" w:color="auto"/>
            </w:tcBorders>
            <w:shd w:val="clear" w:color="auto" w:fill="auto"/>
            <w:hideMark/>
          </w:tcPr>
          <w:p w14:paraId="2F0F3F9D" w14:textId="77777777" w:rsidR="00821460" w:rsidRPr="001B20DF" w:rsidRDefault="00821460" w:rsidP="00E63B1C">
            <w:pPr>
              <w:jc w:val="right"/>
              <w:rPr>
                <w:sz w:val="22"/>
                <w:szCs w:val="22"/>
              </w:rPr>
            </w:pPr>
            <w:r w:rsidRPr="001B20DF">
              <w:rPr>
                <w:sz w:val="22"/>
                <w:szCs w:val="22"/>
              </w:rPr>
              <w:t>3111</w:t>
            </w:r>
          </w:p>
        </w:tc>
        <w:tc>
          <w:tcPr>
            <w:tcW w:w="4898" w:type="dxa"/>
            <w:tcBorders>
              <w:top w:val="nil"/>
              <w:left w:val="nil"/>
              <w:bottom w:val="single" w:sz="4" w:space="0" w:color="auto"/>
              <w:right w:val="single" w:sz="4" w:space="0" w:color="auto"/>
            </w:tcBorders>
            <w:shd w:val="clear" w:color="auto" w:fill="auto"/>
            <w:hideMark/>
          </w:tcPr>
          <w:p w14:paraId="77082886" w14:textId="77777777" w:rsidR="00821460" w:rsidRPr="001B20DF" w:rsidRDefault="00821460" w:rsidP="00E63B1C">
            <w:pPr>
              <w:rPr>
                <w:sz w:val="22"/>
                <w:szCs w:val="22"/>
              </w:rPr>
            </w:pPr>
            <w:r w:rsidRPr="001B20DF">
              <w:rPr>
                <w:sz w:val="22"/>
                <w:szCs w:val="22"/>
              </w:rPr>
              <w:t>Plaće za redovni rad</w:t>
            </w:r>
          </w:p>
        </w:tc>
        <w:tc>
          <w:tcPr>
            <w:tcW w:w="1361" w:type="dxa"/>
            <w:tcBorders>
              <w:top w:val="nil"/>
              <w:left w:val="nil"/>
              <w:bottom w:val="single" w:sz="4" w:space="0" w:color="auto"/>
              <w:right w:val="single" w:sz="4" w:space="0" w:color="auto"/>
            </w:tcBorders>
            <w:shd w:val="clear" w:color="auto" w:fill="auto"/>
            <w:hideMark/>
          </w:tcPr>
          <w:p w14:paraId="0F078941" w14:textId="77777777" w:rsidR="00821460" w:rsidRPr="001B20DF" w:rsidRDefault="00821460" w:rsidP="00E63B1C">
            <w:pPr>
              <w:jc w:val="right"/>
              <w:rPr>
                <w:sz w:val="22"/>
                <w:szCs w:val="22"/>
              </w:rPr>
            </w:pPr>
            <w:r w:rsidRPr="001B20DF">
              <w:rPr>
                <w:sz w:val="22"/>
                <w:szCs w:val="22"/>
              </w:rPr>
              <w:t>97.226,99</w:t>
            </w:r>
          </w:p>
        </w:tc>
        <w:tc>
          <w:tcPr>
            <w:tcW w:w="1375" w:type="dxa"/>
            <w:tcBorders>
              <w:top w:val="nil"/>
              <w:left w:val="nil"/>
              <w:bottom w:val="single" w:sz="4" w:space="0" w:color="auto"/>
              <w:right w:val="single" w:sz="4" w:space="0" w:color="auto"/>
            </w:tcBorders>
            <w:shd w:val="clear" w:color="auto" w:fill="auto"/>
            <w:hideMark/>
          </w:tcPr>
          <w:p w14:paraId="2F293DBC" w14:textId="77777777" w:rsidR="00821460" w:rsidRPr="001B20DF" w:rsidRDefault="00821460" w:rsidP="00E63B1C">
            <w:pPr>
              <w:jc w:val="right"/>
              <w:rPr>
                <w:sz w:val="22"/>
                <w:szCs w:val="22"/>
              </w:rPr>
            </w:pPr>
            <w:r w:rsidRPr="001B20DF">
              <w:rPr>
                <w:sz w:val="22"/>
                <w:szCs w:val="22"/>
              </w:rPr>
              <w:t>107.658,63</w:t>
            </w:r>
          </w:p>
        </w:tc>
        <w:tc>
          <w:tcPr>
            <w:tcW w:w="960" w:type="dxa"/>
            <w:tcBorders>
              <w:top w:val="nil"/>
              <w:left w:val="nil"/>
              <w:bottom w:val="single" w:sz="4" w:space="0" w:color="auto"/>
              <w:right w:val="single" w:sz="8" w:space="0" w:color="auto"/>
            </w:tcBorders>
            <w:shd w:val="clear" w:color="auto" w:fill="auto"/>
            <w:hideMark/>
          </w:tcPr>
          <w:p w14:paraId="5C3214D6" w14:textId="77777777" w:rsidR="00821460" w:rsidRPr="001B20DF" w:rsidRDefault="00821460" w:rsidP="00E63B1C">
            <w:pPr>
              <w:jc w:val="right"/>
              <w:rPr>
                <w:sz w:val="22"/>
                <w:szCs w:val="22"/>
              </w:rPr>
            </w:pPr>
            <w:r w:rsidRPr="001B20DF">
              <w:rPr>
                <w:sz w:val="22"/>
                <w:szCs w:val="22"/>
              </w:rPr>
              <w:t>111%</w:t>
            </w:r>
          </w:p>
        </w:tc>
      </w:tr>
      <w:tr w:rsidR="00821460" w:rsidRPr="001B20DF" w14:paraId="00CCB5C6"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6D9A36BB" w14:textId="77777777" w:rsidR="00821460" w:rsidRPr="001B20DF" w:rsidRDefault="00821460" w:rsidP="00E63B1C">
            <w:pPr>
              <w:jc w:val="right"/>
              <w:rPr>
                <w:sz w:val="22"/>
                <w:szCs w:val="22"/>
              </w:rPr>
            </w:pPr>
            <w:r w:rsidRPr="001B20DF">
              <w:rPr>
                <w:sz w:val="22"/>
                <w:szCs w:val="22"/>
              </w:rPr>
              <w:t>12</w:t>
            </w:r>
          </w:p>
        </w:tc>
        <w:tc>
          <w:tcPr>
            <w:tcW w:w="631" w:type="dxa"/>
            <w:tcBorders>
              <w:top w:val="nil"/>
              <w:left w:val="nil"/>
              <w:bottom w:val="single" w:sz="4" w:space="0" w:color="auto"/>
              <w:right w:val="single" w:sz="4" w:space="0" w:color="auto"/>
            </w:tcBorders>
            <w:shd w:val="clear" w:color="auto" w:fill="auto"/>
            <w:hideMark/>
          </w:tcPr>
          <w:p w14:paraId="5032881D" w14:textId="77777777" w:rsidR="00821460" w:rsidRPr="001B20DF" w:rsidRDefault="00821460" w:rsidP="00E63B1C">
            <w:pPr>
              <w:jc w:val="right"/>
              <w:rPr>
                <w:sz w:val="22"/>
                <w:szCs w:val="22"/>
              </w:rPr>
            </w:pPr>
            <w:r w:rsidRPr="001B20DF">
              <w:rPr>
                <w:sz w:val="22"/>
                <w:szCs w:val="22"/>
              </w:rPr>
              <w:t>3121</w:t>
            </w:r>
          </w:p>
        </w:tc>
        <w:tc>
          <w:tcPr>
            <w:tcW w:w="4898" w:type="dxa"/>
            <w:tcBorders>
              <w:top w:val="nil"/>
              <w:left w:val="nil"/>
              <w:bottom w:val="single" w:sz="4" w:space="0" w:color="auto"/>
              <w:right w:val="single" w:sz="4" w:space="0" w:color="auto"/>
            </w:tcBorders>
            <w:shd w:val="clear" w:color="auto" w:fill="auto"/>
            <w:hideMark/>
          </w:tcPr>
          <w:p w14:paraId="3D9C94D4" w14:textId="77777777" w:rsidR="00821460" w:rsidRPr="001B20DF" w:rsidRDefault="00821460" w:rsidP="00E63B1C">
            <w:pPr>
              <w:rPr>
                <w:sz w:val="22"/>
                <w:szCs w:val="22"/>
              </w:rPr>
            </w:pPr>
            <w:r w:rsidRPr="001B20DF">
              <w:rPr>
                <w:sz w:val="22"/>
                <w:szCs w:val="22"/>
              </w:rPr>
              <w:t>Ostali rashodi za zaposlene</w:t>
            </w:r>
          </w:p>
        </w:tc>
        <w:tc>
          <w:tcPr>
            <w:tcW w:w="1361" w:type="dxa"/>
            <w:tcBorders>
              <w:top w:val="nil"/>
              <w:left w:val="nil"/>
              <w:bottom w:val="single" w:sz="4" w:space="0" w:color="auto"/>
              <w:right w:val="single" w:sz="4" w:space="0" w:color="auto"/>
            </w:tcBorders>
            <w:shd w:val="clear" w:color="auto" w:fill="auto"/>
            <w:hideMark/>
          </w:tcPr>
          <w:p w14:paraId="3B06701E" w14:textId="77777777" w:rsidR="00821460" w:rsidRPr="001B20DF" w:rsidRDefault="00821460" w:rsidP="00E63B1C">
            <w:pPr>
              <w:jc w:val="right"/>
              <w:rPr>
                <w:sz w:val="22"/>
                <w:szCs w:val="22"/>
              </w:rPr>
            </w:pPr>
            <w:r w:rsidRPr="001B20DF">
              <w:rPr>
                <w:sz w:val="22"/>
                <w:szCs w:val="22"/>
              </w:rPr>
              <w:t>3.172,07</w:t>
            </w:r>
          </w:p>
        </w:tc>
        <w:tc>
          <w:tcPr>
            <w:tcW w:w="1375" w:type="dxa"/>
            <w:tcBorders>
              <w:top w:val="nil"/>
              <w:left w:val="nil"/>
              <w:bottom w:val="single" w:sz="4" w:space="0" w:color="auto"/>
              <w:right w:val="single" w:sz="4" w:space="0" w:color="auto"/>
            </w:tcBorders>
            <w:shd w:val="clear" w:color="auto" w:fill="auto"/>
            <w:hideMark/>
          </w:tcPr>
          <w:p w14:paraId="01080658" w14:textId="77777777" w:rsidR="00821460" w:rsidRPr="001B20DF" w:rsidRDefault="00821460" w:rsidP="00E63B1C">
            <w:pPr>
              <w:jc w:val="right"/>
              <w:rPr>
                <w:sz w:val="22"/>
                <w:szCs w:val="22"/>
              </w:rPr>
            </w:pPr>
            <w:r w:rsidRPr="001B20DF">
              <w:rPr>
                <w:sz w:val="22"/>
                <w:szCs w:val="22"/>
              </w:rPr>
              <w:t>6.049,30</w:t>
            </w:r>
          </w:p>
        </w:tc>
        <w:tc>
          <w:tcPr>
            <w:tcW w:w="960" w:type="dxa"/>
            <w:tcBorders>
              <w:top w:val="nil"/>
              <w:left w:val="nil"/>
              <w:bottom w:val="single" w:sz="4" w:space="0" w:color="auto"/>
              <w:right w:val="single" w:sz="8" w:space="0" w:color="auto"/>
            </w:tcBorders>
            <w:shd w:val="clear" w:color="auto" w:fill="auto"/>
            <w:hideMark/>
          </w:tcPr>
          <w:p w14:paraId="2BE81079" w14:textId="77777777" w:rsidR="00821460" w:rsidRPr="001B20DF" w:rsidRDefault="00821460" w:rsidP="00E63B1C">
            <w:pPr>
              <w:jc w:val="right"/>
              <w:rPr>
                <w:sz w:val="22"/>
                <w:szCs w:val="22"/>
              </w:rPr>
            </w:pPr>
            <w:r w:rsidRPr="001B20DF">
              <w:rPr>
                <w:sz w:val="22"/>
                <w:szCs w:val="22"/>
              </w:rPr>
              <w:t>191%</w:t>
            </w:r>
          </w:p>
        </w:tc>
      </w:tr>
      <w:tr w:rsidR="00821460" w:rsidRPr="001B20DF" w14:paraId="42029C99"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4866144E" w14:textId="77777777" w:rsidR="00821460" w:rsidRPr="001B20DF" w:rsidRDefault="00821460" w:rsidP="00E63B1C">
            <w:pPr>
              <w:jc w:val="right"/>
              <w:rPr>
                <w:sz w:val="22"/>
                <w:szCs w:val="22"/>
              </w:rPr>
            </w:pPr>
            <w:r w:rsidRPr="001B20DF">
              <w:rPr>
                <w:sz w:val="22"/>
                <w:szCs w:val="22"/>
              </w:rPr>
              <w:t>13</w:t>
            </w:r>
          </w:p>
        </w:tc>
        <w:tc>
          <w:tcPr>
            <w:tcW w:w="631" w:type="dxa"/>
            <w:tcBorders>
              <w:top w:val="nil"/>
              <w:left w:val="nil"/>
              <w:bottom w:val="single" w:sz="4" w:space="0" w:color="auto"/>
              <w:right w:val="single" w:sz="4" w:space="0" w:color="auto"/>
            </w:tcBorders>
            <w:shd w:val="clear" w:color="auto" w:fill="auto"/>
            <w:hideMark/>
          </w:tcPr>
          <w:p w14:paraId="0F25CC58" w14:textId="77777777" w:rsidR="00821460" w:rsidRPr="001B20DF" w:rsidRDefault="00821460" w:rsidP="00E63B1C">
            <w:pPr>
              <w:jc w:val="right"/>
              <w:rPr>
                <w:sz w:val="22"/>
                <w:szCs w:val="22"/>
              </w:rPr>
            </w:pPr>
            <w:r w:rsidRPr="001B20DF">
              <w:rPr>
                <w:sz w:val="22"/>
                <w:szCs w:val="22"/>
              </w:rPr>
              <w:t>3132</w:t>
            </w:r>
          </w:p>
        </w:tc>
        <w:tc>
          <w:tcPr>
            <w:tcW w:w="4898" w:type="dxa"/>
            <w:tcBorders>
              <w:top w:val="nil"/>
              <w:left w:val="nil"/>
              <w:bottom w:val="single" w:sz="4" w:space="0" w:color="auto"/>
              <w:right w:val="single" w:sz="4" w:space="0" w:color="auto"/>
            </w:tcBorders>
            <w:shd w:val="clear" w:color="auto" w:fill="auto"/>
            <w:hideMark/>
          </w:tcPr>
          <w:p w14:paraId="381D04B1" w14:textId="77777777" w:rsidR="00821460" w:rsidRPr="001B20DF" w:rsidRDefault="00821460" w:rsidP="00E63B1C">
            <w:pPr>
              <w:rPr>
                <w:sz w:val="22"/>
                <w:szCs w:val="22"/>
              </w:rPr>
            </w:pPr>
            <w:r w:rsidRPr="001B20DF">
              <w:rPr>
                <w:sz w:val="22"/>
                <w:szCs w:val="22"/>
              </w:rPr>
              <w:t>Dop. na plaće: dop. za zdravstveno osigur.</w:t>
            </w:r>
          </w:p>
        </w:tc>
        <w:tc>
          <w:tcPr>
            <w:tcW w:w="1361" w:type="dxa"/>
            <w:tcBorders>
              <w:top w:val="nil"/>
              <w:left w:val="nil"/>
              <w:bottom w:val="single" w:sz="4" w:space="0" w:color="auto"/>
              <w:right w:val="single" w:sz="4" w:space="0" w:color="auto"/>
            </w:tcBorders>
            <w:shd w:val="clear" w:color="auto" w:fill="auto"/>
            <w:hideMark/>
          </w:tcPr>
          <w:p w14:paraId="4C49C108" w14:textId="77777777" w:rsidR="00821460" w:rsidRPr="001B20DF" w:rsidRDefault="00821460" w:rsidP="00E63B1C">
            <w:pPr>
              <w:jc w:val="right"/>
              <w:rPr>
                <w:sz w:val="22"/>
                <w:szCs w:val="22"/>
              </w:rPr>
            </w:pPr>
            <w:r w:rsidRPr="001B20DF">
              <w:rPr>
                <w:sz w:val="22"/>
                <w:szCs w:val="22"/>
              </w:rPr>
              <w:t>16.013,73</w:t>
            </w:r>
          </w:p>
        </w:tc>
        <w:tc>
          <w:tcPr>
            <w:tcW w:w="1375" w:type="dxa"/>
            <w:tcBorders>
              <w:top w:val="nil"/>
              <w:left w:val="nil"/>
              <w:bottom w:val="single" w:sz="4" w:space="0" w:color="auto"/>
              <w:right w:val="single" w:sz="4" w:space="0" w:color="auto"/>
            </w:tcBorders>
            <w:shd w:val="clear" w:color="auto" w:fill="auto"/>
            <w:hideMark/>
          </w:tcPr>
          <w:p w14:paraId="447F3BBA" w14:textId="77777777" w:rsidR="00821460" w:rsidRPr="001B20DF" w:rsidRDefault="00821460" w:rsidP="00E63B1C">
            <w:pPr>
              <w:jc w:val="right"/>
              <w:rPr>
                <w:sz w:val="22"/>
                <w:szCs w:val="22"/>
              </w:rPr>
            </w:pPr>
            <w:r w:rsidRPr="001B20DF">
              <w:rPr>
                <w:sz w:val="22"/>
                <w:szCs w:val="22"/>
              </w:rPr>
              <w:t>17.673,62</w:t>
            </w:r>
          </w:p>
        </w:tc>
        <w:tc>
          <w:tcPr>
            <w:tcW w:w="960" w:type="dxa"/>
            <w:tcBorders>
              <w:top w:val="nil"/>
              <w:left w:val="nil"/>
              <w:bottom w:val="single" w:sz="4" w:space="0" w:color="auto"/>
              <w:right w:val="single" w:sz="8" w:space="0" w:color="auto"/>
            </w:tcBorders>
            <w:shd w:val="clear" w:color="auto" w:fill="auto"/>
            <w:hideMark/>
          </w:tcPr>
          <w:p w14:paraId="60233705" w14:textId="77777777" w:rsidR="00821460" w:rsidRPr="001B20DF" w:rsidRDefault="00821460" w:rsidP="00E63B1C">
            <w:pPr>
              <w:jc w:val="right"/>
              <w:rPr>
                <w:sz w:val="22"/>
                <w:szCs w:val="22"/>
              </w:rPr>
            </w:pPr>
            <w:r w:rsidRPr="001B20DF">
              <w:rPr>
                <w:sz w:val="22"/>
                <w:szCs w:val="22"/>
              </w:rPr>
              <w:t>110%</w:t>
            </w:r>
          </w:p>
        </w:tc>
      </w:tr>
      <w:tr w:rsidR="00821460" w:rsidRPr="001B20DF" w14:paraId="6A76B86C"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793E74FE" w14:textId="77777777" w:rsidR="00821460" w:rsidRPr="001B20DF" w:rsidRDefault="00821460" w:rsidP="00E63B1C">
            <w:pPr>
              <w:jc w:val="right"/>
              <w:rPr>
                <w:sz w:val="22"/>
                <w:szCs w:val="22"/>
              </w:rPr>
            </w:pPr>
            <w:r w:rsidRPr="001B20DF">
              <w:rPr>
                <w:sz w:val="22"/>
                <w:szCs w:val="22"/>
              </w:rPr>
              <w:t>14</w:t>
            </w:r>
          </w:p>
        </w:tc>
        <w:tc>
          <w:tcPr>
            <w:tcW w:w="631" w:type="dxa"/>
            <w:tcBorders>
              <w:top w:val="nil"/>
              <w:left w:val="nil"/>
              <w:bottom w:val="single" w:sz="4" w:space="0" w:color="auto"/>
              <w:right w:val="single" w:sz="4" w:space="0" w:color="auto"/>
            </w:tcBorders>
            <w:shd w:val="clear" w:color="auto" w:fill="auto"/>
            <w:hideMark/>
          </w:tcPr>
          <w:p w14:paraId="6C1B2530" w14:textId="77777777" w:rsidR="00821460" w:rsidRPr="001B20DF" w:rsidRDefault="00821460" w:rsidP="00E63B1C">
            <w:pPr>
              <w:jc w:val="right"/>
              <w:rPr>
                <w:sz w:val="22"/>
                <w:szCs w:val="22"/>
              </w:rPr>
            </w:pPr>
            <w:r w:rsidRPr="001B20DF">
              <w:rPr>
                <w:sz w:val="22"/>
                <w:szCs w:val="22"/>
              </w:rPr>
              <w:t>3133</w:t>
            </w:r>
          </w:p>
        </w:tc>
        <w:tc>
          <w:tcPr>
            <w:tcW w:w="4898" w:type="dxa"/>
            <w:tcBorders>
              <w:top w:val="nil"/>
              <w:left w:val="nil"/>
              <w:bottom w:val="single" w:sz="4" w:space="0" w:color="auto"/>
              <w:right w:val="single" w:sz="4" w:space="0" w:color="auto"/>
            </w:tcBorders>
            <w:shd w:val="clear" w:color="auto" w:fill="auto"/>
            <w:hideMark/>
          </w:tcPr>
          <w:p w14:paraId="686E9873" w14:textId="77777777" w:rsidR="00821460" w:rsidRPr="001B20DF" w:rsidRDefault="00821460" w:rsidP="00E63B1C">
            <w:pPr>
              <w:rPr>
                <w:sz w:val="22"/>
                <w:szCs w:val="22"/>
              </w:rPr>
            </w:pPr>
            <w:r w:rsidRPr="001B20DF">
              <w:rPr>
                <w:sz w:val="22"/>
                <w:szCs w:val="22"/>
              </w:rPr>
              <w:t>Dop. Na plaće: dop. za zapošljavanje</w:t>
            </w:r>
          </w:p>
        </w:tc>
        <w:tc>
          <w:tcPr>
            <w:tcW w:w="1361" w:type="dxa"/>
            <w:tcBorders>
              <w:top w:val="nil"/>
              <w:left w:val="nil"/>
              <w:bottom w:val="single" w:sz="4" w:space="0" w:color="auto"/>
              <w:right w:val="single" w:sz="4" w:space="0" w:color="auto"/>
            </w:tcBorders>
            <w:shd w:val="clear" w:color="auto" w:fill="auto"/>
            <w:hideMark/>
          </w:tcPr>
          <w:p w14:paraId="75DB50E9"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79BBF260"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3A4E5745" w14:textId="77777777" w:rsidR="00821460" w:rsidRPr="001B20DF" w:rsidRDefault="00821460" w:rsidP="00E63B1C">
            <w:pPr>
              <w:jc w:val="right"/>
              <w:rPr>
                <w:sz w:val="22"/>
                <w:szCs w:val="22"/>
              </w:rPr>
            </w:pPr>
            <w:r w:rsidRPr="001B20DF">
              <w:rPr>
                <w:sz w:val="22"/>
                <w:szCs w:val="22"/>
              </w:rPr>
              <w:t>0%</w:t>
            </w:r>
          </w:p>
        </w:tc>
      </w:tr>
      <w:tr w:rsidR="00821460" w:rsidRPr="001B20DF" w14:paraId="1EAFDF6F"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678DF693" w14:textId="77777777" w:rsidR="00821460" w:rsidRPr="001B20DF" w:rsidRDefault="00821460" w:rsidP="00E63B1C">
            <w:pPr>
              <w:jc w:val="right"/>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4C396275" w14:textId="77777777" w:rsidR="00821460" w:rsidRPr="001B20DF" w:rsidRDefault="00821460" w:rsidP="00E63B1C">
            <w:pPr>
              <w:jc w:val="right"/>
              <w:rPr>
                <w:b/>
                <w:bCs/>
                <w:sz w:val="22"/>
                <w:szCs w:val="22"/>
              </w:rPr>
            </w:pPr>
            <w:r w:rsidRPr="001B20DF">
              <w:rPr>
                <w:b/>
                <w:bCs/>
                <w:sz w:val="22"/>
                <w:szCs w:val="22"/>
              </w:rPr>
              <w:t>32</w:t>
            </w:r>
          </w:p>
        </w:tc>
        <w:tc>
          <w:tcPr>
            <w:tcW w:w="4898" w:type="dxa"/>
            <w:tcBorders>
              <w:top w:val="nil"/>
              <w:left w:val="nil"/>
              <w:bottom w:val="single" w:sz="4" w:space="0" w:color="auto"/>
              <w:right w:val="single" w:sz="4" w:space="0" w:color="auto"/>
            </w:tcBorders>
            <w:shd w:val="clear" w:color="000000" w:fill="FFFF99"/>
            <w:hideMark/>
          </w:tcPr>
          <w:p w14:paraId="50830269" w14:textId="77777777" w:rsidR="00821460" w:rsidRPr="001B20DF" w:rsidRDefault="00821460" w:rsidP="00E63B1C">
            <w:pPr>
              <w:rPr>
                <w:sz w:val="22"/>
                <w:szCs w:val="22"/>
              </w:rPr>
            </w:pPr>
            <w:r w:rsidRPr="001B20DF">
              <w:rPr>
                <w:sz w:val="22"/>
                <w:szCs w:val="22"/>
              </w:rPr>
              <w:t xml:space="preserve"> Materijalni rashodi: (15-37)</w:t>
            </w:r>
          </w:p>
        </w:tc>
        <w:tc>
          <w:tcPr>
            <w:tcW w:w="1361" w:type="dxa"/>
            <w:tcBorders>
              <w:top w:val="nil"/>
              <w:left w:val="nil"/>
              <w:bottom w:val="single" w:sz="4" w:space="0" w:color="auto"/>
              <w:right w:val="single" w:sz="4" w:space="0" w:color="auto"/>
            </w:tcBorders>
            <w:shd w:val="clear" w:color="000000" w:fill="FFFF99"/>
            <w:hideMark/>
          </w:tcPr>
          <w:p w14:paraId="4D00632A" w14:textId="77777777" w:rsidR="00821460" w:rsidRPr="001B20DF" w:rsidRDefault="00821460" w:rsidP="00E63B1C">
            <w:pPr>
              <w:jc w:val="right"/>
              <w:rPr>
                <w:sz w:val="22"/>
                <w:szCs w:val="22"/>
              </w:rPr>
            </w:pPr>
            <w:r w:rsidRPr="001B20DF">
              <w:rPr>
                <w:sz w:val="22"/>
                <w:szCs w:val="22"/>
              </w:rPr>
              <w:t>71.210,05</w:t>
            </w:r>
          </w:p>
        </w:tc>
        <w:tc>
          <w:tcPr>
            <w:tcW w:w="1375" w:type="dxa"/>
            <w:tcBorders>
              <w:top w:val="nil"/>
              <w:left w:val="nil"/>
              <w:bottom w:val="single" w:sz="4" w:space="0" w:color="auto"/>
              <w:right w:val="single" w:sz="4" w:space="0" w:color="auto"/>
            </w:tcBorders>
            <w:shd w:val="clear" w:color="000000" w:fill="FFFF99"/>
            <w:hideMark/>
          </w:tcPr>
          <w:p w14:paraId="22E9271D" w14:textId="77777777" w:rsidR="00821460" w:rsidRPr="001B20DF" w:rsidRDefault="00821460" w:rsidP="00E63B1C">
            <w:pPr>
              <w:jc w:val="right"/>
              <w:rPr>
                <w:sz w:val="22"/>
                <w:szCs w:val="22"/>
              </w:rPr>
            </w:pPr>
            <w:r w:rsidRPr="001B20DF">
              <w:rPr>
                <w:sz w:val="22"/>
                <w:szCs w:val="22"/>
              </w:rPr>
              <w:t>97.826,26</w:t>
            </w:r>
          </w:p>
        </w:tc>
        <w:tc>
          <w:tcPr>
            <w:tcW w:w="960" w:type="dxa"/>
            <w:tcBorders>
              <w:top w:val="nil"/>
              <w:left w:val="nil"/>
              <w:bottom w:val="single" w:sz="4" w:space="0" w:color="auto"/>
              <w:right w:val="single" w:sz="8" w:space="0" w:color="auto"/>
            </w:tcBorders>
            <w:shd w:val="clear" w:color="auto" w:fill="auto"/>
            <w:hideMark/>
          </w:tcPr>
          <w:p w14:paraId="658E49BE" w14:textId="77777777" w:rsidR="00821460" w:rsidRPr="001B20DF" w:rsidRDefault="00821460" w:rsidP="00E63B1C">
            <w:pPr>
              <w:jc w:val="right"/>
              <w:rPr>
                <w:b/>
                <w:bCs/>
                <w:sz w:val="22"/>
                <w:szCs w:val="22"/>
              </w:rPr>
            </w:pPr>
            <w:r w:rsidRPr="001B20DF">
              <w:rPr>
                <w:b/>
                <w:bCs/>
                <w:sz w:val="22"/>
                <w:szCs w:val="22"/>
              </w:rPr>
              <w:t>0%</w:t>
            </w:r>
          </w:p>
        </w:tc>
      </w:tr>
      <w:tr w:rsidR="00821460" w:rsidRPr="001B20DF" w14:paraId="12A94EC5" w14:textId="77777777" w:rsidTr="00E63B1C">
        <w:trPr>
          <w:trHeight w:val="270"/>
        </w:trPr>
        <w:tc>
          <w:tcPr>
            <w:tcW w:w="735" w:type="dxa"/>
            <w:tcBorders>
              <w:top w:val="nil"/>
              <w:left w:val="single" w:sz="8" w:space="0" w:color="auto"/>
              <w:bottom w:val="single" w:sz="4" w:space="0" w:color="auto"/>
              <w:right w:val="single" w:sz="4" w:space="0" w:color="auto"/>
            </w:tcBorders>
            <w:shd w:val="clear" w:color="auto" w:fill="auto"/>
            <w:hideMark/>
          </w:tcPr>
          <w:p w14:paraId="5C1B5DE5" w14:textId="77777777" w:rsidR="00821460" w:rsidRPr="001B20DF" w:rsidRDefault="00821460" w:rsidP="00E63B1C">
            <w:pPr>
              <w:jc w:val="right"/>
              <w:rPr>
                <w:sz w:val="22"/>
                <w:szCs w:val="22"/>
              </w:rPr>
            </w:pPr>
            <w:r w:rsidRPr="001B20DF">
              <w:rPr>
                <w:sz w:val="22"/>
                <w:szCs w:val="22"/>
              </w:rPr>
              <w:t>15</w:t>
            </w:r>
          </w:p>
        </w:tc>
        <w:tc>
          <w:tcPr>
            <w:tcW w:w="631" w:type="dxa"/>
            <w:tcBorders>
              <w:top w:val="nil"/>
              <w:left w:val="nil"/>
              <w:bottom w:val="single" w:sz="4" w:space="0" w:color="auto"/>
              <w:right w:val="single" w:sz="4" w:space="0" w:color="auto"/>
            </w:tcBorders>
            <w:shd w:val="clear" w:color="auto" w:fill="auto"/>
            <w:hideMark/>
          </w:tcPr>
          <w:p w14:paraId="20EDF95A" w14:textId="77777777" w:rsidR="00821460" w:rsidRPr="001B20DF" w:rsidRDefault="00821460" w:rsidP="00E63B1C">
            <w:pPr>
              <w:jc w:val="right"/>
              <w:rPr>
                <w:sz w:val="22"/>
                <w:szCs w:val="22"/>
              </w:rPr>
            </w:pPr>
            <w:r w:rsidRPr="001B20DF">
              <w:rPr>
                <w:sz w:val="22"/>
                <w:szCs w:val="22"/>
              </w:rPr>
              <w:t>3211</w:t>
            </w:r>
          </w:p>
        </w:tc>
        <w:tc>
          <w:tcPr>
            <w:tcW w:w="4898" w:type="dxa"/>
            <w:tcBorders>
              <w:top w:val="nil"/>
              <w:left w:val="nil"/>
              <w:bottom w:val="single" w:sz="4" w:space="0" w:color="auto"/>
              <w:right w:val="single" w:sz="4" w:space="0" w:color="auto"/>
            </w:tcBorders>
            <w:shd w:val="clear" w:color="auto" w:fill="auto"/>
            <w:hideMark/>
          </w:tcPr>
          <w:p w14:paraId="6483BF65" w14:textId="77777777" w:rsidR="00821460" w:rsidRPr="001B20DF" w:rsidRDefault="00821460" w:rsidP="00E63B1C">
            <w:pPr>
              <w:rPr>
                <w:sz w:val="22"/>
                <w:szCs w:val="22"/>
              </w:rPr>
            </w:pPr>
            <w:r w:rsidRPr="001B20DF">
              <w:rPr>
                <w:sz w:val="22"/>
                <w:szCs w:val="22"/>
              </w:rPr>
              <w:t>Službena putovanja</w:t>
            </w:r>
          </w:p>
        </w:tc>
        <w:tc>
          <w:tcPr>
            <w:tcW w:w="1361" w:type="dxa"/>
            <w:tcBorders>
              <w:top w:val="nil"/>
              <w:left w:val="nil"/>
              <w:bottom w:val="single" w:sz="4" w:space="0" w:color="auto"/>
              <w:right w:val="single" w:sz="4" w:space="0" w:color="auto"/>
            </w:tcBorders>
            <w:shd w:val="clear" w:color="auto" w:fill="auto"/>
            <w:hideMark/>
          </w:tcPr>
          <w:p w14:paraId="2D526D65" w14:textId="77777777" w:rsidR="00821460" w:rsidRPr="001B20DF" w:rsidRDefault="00821460" w:rsidP="00E63B1C">
            <w:pPr>
              <w:jc w:val="right"/>
              <w:rPr>
                <w:sz w:val="22"/>
                <w:szCs w:val="22"/>
              </w:rPr>
            </w:pPr>
            <w:r w:rsidRPr="001B20DF">
              <w:rPr>
                <w:sz w:val="22"/>
                <w:szCs w:val="22"/>
              </w:rPr>
              <w:t>1.304,71</w:t>
            </w:r>
          </w:p>
        </w:tc>
        <w:tc>
          <w:tcPr>
            <w:tcW w:w="1375" w:type="dxa"/>
            <w:tcBorders>
              <w:top w:val="nil"/>
              <w:left w:val="nil"/>
              <w:bottom w:val="single" w:sz="4" w:space="0" w:color="auto"/>
              <w:right w:val="single" w:sz="4" w:space="0" w:color="auto"/>
            </w:tcBorders>
            <w:shd w:val="clear" w:color="auto" w:fill="auto"/>
            <w:hideMark/>
          </w:tcPr>
          <w:p w14:paraId="4E3B7E27" w14:textId="77777777" w:rsidR="00821460" w:rsidRPr="001B20DF" w:rsidRDefault="00821460" w:rsidP="00E63B1C">
            <w:pPr>
              <w:jc w:val="right"/>
              <w:rPr>
                <w:sz w:val="22"/>
                <w:szCs w:val="22"/>
              </w:rPr>
            </w:pPr>
            <w:r w:rsidRPr="001B20DF">
              <w:rPr>
                <w:sz w:val="22"/>
                <w:szCs w:val="22"/>
              </w:rPr>
              <w:t>1.194,25</w:t>
            </w:r>
          </w:p>
        </w:tc>
        <w:tc>
          <w:tcPr>
            <w:tcW w:w="960" w:type="dxa"/>
            <w:tcBorders>
              <w:top w:val="nil"/>
              <w:left w:val="nil"/>
              <w:bottom w:val="single" w:sz="4" w:space="0" w:color="auto"/>
              <w:right w:val="single" w:sz="8" w:space="0" w:color="auto"/>
            </w:tcBorders>
            <w:shd w:val="clear" w:color="auto" w:fill="auto"/>
            <w:hideMark/>
          </w:tcPr>
          <w:p w14:paraId="5B637C6D" w14:textId="77777777" w:rsidR="00821460" w:rsidRPr="001B20DF" w:rsidRDefault="00821460" w:rsidP="00E63B1C">
            <w:pPr>
              <w:jc w:val="right"/>
              <w:rPr>
                <w:sz w:val="22"/>
                <w:szCs w:val="22"/>
              </w:rPr>
            </w:pPr>
            <w:r w:rsidRPr="001B20DF">
              <w:rPr>
                <w:sz w:val="22"/>
                <w:szCs w:val="22"/>
              </w:rPr>
              <w:t>92%</w:t>
            </w:r>
          </w:p>
        </w:tc>
      </w:tr>
      <w:tr w:rsidR="00821460" w:rsidRPr="001B20DF" w14:paraId="573C4DA5"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043FA7FF" w14:textId="77777777" w:rsidR="00821460" w:rsidRPr="001B20DF" w:rsidRDefault="00821460" w:rsidP="00E63B1C">
            <w:pPr>
              <w:jc w:val="right"/>
              <w:rPr>
                <w:sz w:val="22"/>
                <w:szCs w:val="22"/>
              </w:rPr>
            </w:pPr>
            <w:r w:rsidRPr="001B20DF">
              <w:rPr>
                <w:sz w:val="22"/>
                <w:szCs w:val="22"/>
              </w:rPr>
              <w:t>16</w:t>
            </w:r>
          </w:p>
        </w:tc>
        <w:tc>
          <w:tcPr>
            <w:tcW w:w="631" w:type="dxa"/>
            <w:tcBorders>
              <w:top w:val="nil"/>
              <w:left w:val="nil"/>
              <w:bottom w:val="single" w:sz="4" w:space="0" w:color="auto"/>
              <w:right w:val="single" w:sz="4" w:space="0" w:color="auto"/>
            </w:tcBorders>
            <w:shd w:val="clear" w:color="auto" w:fill="auto"/>
            <w:hideMark/>
          </w:tcPr>
          <w:p w14:paraId="191C9F9B" w14:textId="77777777" w:rsidR="00821460" w:rsidRPr="001B20DF" w:rsidRDefault="00821460" w:rsidP="00E63B1C">
            <w:pPr>
              <w:jc w:val="right"/>
              <w:rPr>
                <w:sz w:val="22"/>
                <w:szCs w:val="22"/>
              </w:rPr>
            </w:pPr>
            <w:r w:rsidRPr="001B20DF">
              <w:rPr>
                <w:sz w:val="22"/>
                <w:szCs w:val="22"/>
              </w:rPr>
              <w:t>3212</w:t>
            </w:r>
          </w:p>
        </w:tc>
        <w:tc>
          <w:tcPr>
            <w:tcW w:w="4898" w:type="dxa"/>
            <w:tcBorders>
              <w:top w:val="nil"/>
              <w:left w:val="nil"/>
              <w:bottom w:val="single" w:sz="4" w:space="0" w:color="auto"/>
              <w:right w:val="single" w:sz="4" w:space="0" w:color="auto"/>
            </w:tcBorders>
            <w:shd w:val="clear" w:color="auto" w:fill="auto"/>
            <w:hideMark/>
          </w:tcPr>
          <w:p w14:paraId="7A23B919" w14:textId="77777777" w:rsidR="00821460" w:rsidRPr="001B20DF" w:rsidRDefault="00821460" w:rsidP="00E63B1C">
            <w:pPr>
              <w:rPr>
                <w:sz w:val="22"/>
                <w:szCs w:val="22"/>
              </w:rPr>
            </w:pPr>
            <w:r w:rsidRPr="001B20DF">
              <w:rPr>
                <w:sz w:val="22"/>
                <w:szCs w:val="22"/>
              </w:rPr>
              <w:t>Naknade za prijevoz</w:t>
            </w:r>
          </w:p>
        </w:tc>
        <w:tc>
          <w:tcPr>
            <w:tcW w:w="1361" w:type="dxa"/>
            <w:tcBorders>
              <w:top w:val="nil"/>
              <w:left w:val="nil"/>
              <w:bottom w:val="single" w:sz="4" w:space="0" w:color="auto"/>
              <w:right w:val="single" w:sz="4" w:space="0" w:color="auto"/>
            </w:tcBorders>
            <w:shd w:val="clear" w:color="auto" w:fill="auto"/>
            <w:hideMark/>
          </w:tcPr>
          <w:p w14:paraId="4780F256" w14:textId="77777777" w:rsidR="00821460" w:rsidRPr="001B20DF" w:rsidRDefault="00821460" w:rsidP="00E63B1C">
            <w:pPr>
              <w:jc w:val="right"/>
              <w:rPr>
                <w:sz w:val="22"/>
                <w:szCs w:val="22"/>
              </w:rPr>
            </w:pPr>
            <w:r w:rsidRPr="001B20DF">
              <w:rPr>
                <w:sz w:val="22"/>
                <w:szCs w:val="22"/>
              </w:rPr>
              <w:t>5.504,60</w:t>
            </w:r>
          </w:p>
        </w:tc>
        <w:tc>
          <w:tcPr>
            <w:tcW w:w="1375" w:type="dxa"/>
            <w:tcBorders>
              <w:top w:val="nil"/>
              <w:left w:val="nil"/>
              <w:bottom w:val="single" w:sz="4" w:space="0" w:color="auto"/>
              <w:right w:val="single" w:sz="4" w:space="0" w:color="auto"/>
            </w:tcBorders>
            <w:shd w:val="clear" w:color="auto" w:fill="auto"/>
            <w:hideMark/>
          </w:tcPr>
          <w:p w14:paraId="38DDA9A1" w14:textId="77777777" w:rsidR="00821460" w:rsidRPr="001B20DF" w:rsidRDefault="00821460" w:rsidP="00E63B1C">
            <w:pPr>
              <w:jc w:val="right"/>
              <w:rPr>
                <w:sz w:val="22"/>
                <w:szCs w:val="22"/>
              </w:rPr>
            </w:pPr>
            <w:r w:rsidRPr="001B20DF">
              <w:rPr>
                <w:sz w:val="22"/>
                <w:szCs w:val="22"/>
              </w:rPr>
              <w:t>5.507,04</w:t>
            </w:r>
          </w:p>
        </w:tc>
        <w:tc>
          <w:tcPr>
            <w:tcW w:w="960" w:type="dxa"/>
            <w:tcBorders>
              <w:top w:val="nil"/>
              <w:left w:val="nil"/>
              <w:bottom w:val="single" w:sz="4" w:space="0" w:color="auto"/>
              <w:right w:val="single" w:sz="8" w:space="0" w:color="auto"/>
            </w:tcBorders>
            <w:shd w:val="clear" w:color="auto" w:fill="auto"/>
            <w:hideMark/>
          </w:tcPr>
          <w:p w14:paraId="2AC15DE8" w14:textId="77777777" w:rsidR="00821460" w:rsidRPr="001B20DF" w:rsidRDefault="00821460" w:rsidP="00E63B1C">
            <w:pPr>
              <w:jc w:val="right"/>
              <w:rPr>
                <w:sz w:val="22"/>
                <w:szCs w:val="22"/>
              </w:rPr>
            </w:pPr>
            <w:r w:rsidRPr="001B20DF">
              <w:rPr>
                <w:sz w:val="22"/>
                <w:szCs w:val="22"/>
              </w:rPr>
              <w:t>100%</w:t>
            </w:r>
          </w:p>
        </w:tc>
      </w:tr>
      <w:tr w:rsidR="00821460" w:rsidRPr="001B20DF" w14:paraId="39D68687"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3F7B8DE8" w14:textId="77777777" w:rsidR="00821460" w:rsidRPr="001B20DF" w:rsidRDefault="00821460" w:rsidP="00E63B1C">
            <w:pPr>
              <w:jc w:val="right"/>
              <w:rPr>
                <w:sz w:val="22"/>
                <w:szCs w:val="22"/>
              </w:rPr>
            </w:pPr>
            <w:r w:rsidRPr="001B20DF">
              <w:rPr>
                <w:sz w:val="22"/>
                <w:szCs w:val="22"/>
              </w:rPr>
              <w:t>17</w:t>
            </w:r>
          </w:p>
        </w:tc>
        <w:tc>
          <w:tcPr>
            <w:tcW w:w="631" w:type="dxa"/>
            <w:tcBorders>
              <w:top w:val="nil"/>
              <w:left w:val="nil"/>
              <w:bottom w:val="single" w:sz="4" w:space="0" w:color="auto"/>
              <w:right w:val="single" w:sz="4" w:space="0" w:color="auto"/>
            </w:tcBorders>
            <w:shd w:val="clear" w:color="auto" w:fill="auto"/>
            <w:hideMark/>
          </w:tcPr>
          <w:p w14:paraId="01FFC464" w14:textId="77777777" w:rsidR="00821460" w:rsidRPr="001B20DF" w:rsidRDefault="00821460" w:rsidP="00E63B1C">
            <w:pPr>
              <w:jc w:val="right"/>
              <w:rPr>
                <w:sz w:val="22"/>
                <w:szCs w:val="22"/>
              </w:rPr>
            </w:pPr>
            <w:r w:rsidRPr="001B20DF">
              <w:rPr>
                <w:sz w:val="22"/>
                <w:szCs w:val="22"/>
              </w:rPr>
              <w:t>3213</w:t>
            </w:r>
          </w:p>
        </w:tc>
        <w:tc>
          <w:tcPr>
            <w:tcW w:w="4898" w:type="dxa"/>
            <w:tcBorders>
              <w:top w:val="nil"/>
              <w:left w:val="nil"/>
              <w:bottom w:val="single" w:sz="4" w:space="0" w:color="auto"/>
              <w:right w:val="single" w:sz="4" w:space="0" w:color="auto"/>
            </w:tcBorders>
            <w:shd w:val="clear" w:color="auto" w:fill="auto"/>
            <w:hideMark/>
          </w:tcPr>
          <w:p w14:paraId="4C1DF244" w14:textId="77777777" w:rsidR="00821460" w:rsidRPr="001B20DF" w:rsidRDefault="00821460" w:rsidP="00E63B1C">
            <w:pPr>
              <w:rPr>
                <w:sz w:val="22"/>
                <w:szCs w:val="22"/>
              </w:rPr>
            </w:pPr>
            <w:r w:rsidRPr="001B20DF">
              <w:rPr>
                <w:sz w:val="22"/>
                <w:szCs w:val="22"/>
              </w:rPr>
              <w:t>Stručno usavršavanje zaposlenika</w:t>
            </w:r>
          </w:p>
        </w:tc>
        <w:tc>
          <w:tcPr>
            <w:tcW w:w="1361" w:type="dxa"/>
            <w:tcBorders>
              <w:top w:val="nil"/>
              <w:left w:val="nil"/>
              <w:bottom w:val="single" w:sz="4" w:space="0" w:color="auto"/>
              <w:right w:val="single" w:sz="4" w:space="0" w:color="auto"/>
            </w:tcBorders>
            <w:shd w:val="clear" w:color="auto" w:fill="auto"/>
            <w:hideMark/>
          </w:tcPr>
          <w:p w14:paraId="33E3EE8D" w14:textId="77777777" w:rsidR="00821460" w:rsidRPr="001B20DF" w:rsidRDefault="00821460" w:rsidP="00E63B1C">
            <w:pPr>
              <w:jc w:val="right"/>
              <w:rPr>
                <w:sz w:val="22"/>
                <w:szCs w:val="22"/>
              </w:rPr>
            </w:pPr>
            <w:r w:rsidRPr="001B20DF">
              <w:rPr>
                <w:sz w:val="22"/>
                <w:szCs w:val="22"/>
              </w:rPr>
              <w:t>345,08</w:t>
            </w:r>
          </w:p>
        </w:tc>
        <w:tc>
          <w:tcPr>
            <w:tcW w:w="1375" w:type="dxa"/>
            <w:tcBorders>
              <w:top w:val="nil"/>
              <w:left w:val="nil"/>
              <w:bottom w:val="single" w:sz="4" w:space="0" w:color="auto"/>
              <w:right w:val="single" w:sz="4" w:space="0" w:color="auto"/>
            </w:tcBorders>
            <w:shd w:val="clear" w:color="auto" w:fill="auto"/>
            <w:hideMark/>
          </w:tcPr>
          <w:p w14:paraId="4A436B84" w14:textId="77777777" w:rsidR="00821460" w:rsidRPr="001B20DF" w:rsidRDefault="00821460" w:rsidP="00E63B1C">
            <w:pPr>
              <w:jc w:val="right"/>
              <w:rPr>
                <w:sz w:val="22"/>
                <w:szCs w:val="22"/>
              </w:rPr>
            </w:pPr>
            <w:r w:rsidRPr="001B20DF">
              <w:rPr>
                <w:sz w:val="22"/>
                <w:szCs w:val="22"/>
              </w:rPr>
              <w:t>20,00</w:t>
            </w:r>
          </w:p>
        </w:tc>
        <w:tc>
          <w:tcPr>
            <w:tcW w:w="960" w:type="dxa"/>
            <w:tcBorders>
              <w:top w:val="nil"/>
              <w:left w:val="nil"/>
              <w:bottom w:val="single" w:sz="4" w:space="0" w:color="auto"/>
              <w:right w:val="single" w:sz="8" w:space="0" w:color="auto"/>
            </w:tcBorders>
            <w:shd w:val="clear" w:color="auto" w:fill="auto"/>
            <w:hideMark/>
          </w:tcPr>
          <w:p w14:paraId="17808E0F" w14:textId="77777777" w:rsidR="00821460" w:rsidRPr="001B20DF" w:rsidRDefault="00821460" w:rsidP="00E63B1C">
            <w:pPr>
              <w:jc w:val="right"/>
              <w:rPr>
                <w:sz w:val="22"/>
                <w:szCs w:val="22"/>
              </w:rPr>
            </w:pPr>
            <w:r w:rsidRPr="001B20DF">
              <w:rPr>
                <w:sz w:val="22"/>
                <w:szCs w:val="22"/>
              </w:rPr>
              <w:t>0%</w:t>
            </w:r>
          </w:p>
        </w:tc>
      </w:tr>
      <w:tr w:rsidR="00821460" w:rsidRPr="001B20DF" w14:paraId="5CF5C5AD"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75F3C1E8" w14:textId="77777777" w:rsidR="00821460" w:rsidRPr="001B20DF" w:rsidRDefault="00821460" w:rsidP="00E63B1C">
            <w:pPr>
              <w:jc w:val="right"/>
              <w:rPr>
                <w:sz w:val="22"/>
                <w:szCs w:val="22"/>
              </w:rPr>
            </w:pPr>
            <w:r w:rsidRPr="001B20DF">
              <w:rPr>
                <w:sz w:val="22"/>
                <w:szCs w:val="22"/>
              </w:rPr>
              <w:t>18</w:t>
            </w:r>
          </w:p>
        </w:tc>
        <w:tc>
          <w:tcPr>
            <w:tcW w:w="631" w:type="dxa"/>
            <w:tcBorders>
              <w:top w:val="nil"/>
              <w:left w:val="nil"/>
              <w:bottom w:val="single" w:sz="4" w:space="0" w:color="auto"/>
              <w:right w:val="single" w:sz="4" w:space="0" w:color="auto"/>
            </w:tcBorders>
            <w:shd w:val="clear" w:color="auto" w:fill="auto"/>
            <w:hideMark/>
          </w:tcPr>
          <w:p w14:paraId="2362CB75" w14:textId="77777777" w:rsidR="00821460" w:rsidRPr="001B20DF" w:rsidRDefault="00821460" w:rsidP="00E63B1C">
            <w:pPr>
              <w:jc w:val="right"/>
              <w:rPr>
                <w:sz w:val="22"/>
                <w:szCs w:val="22"/>
              </w:rPr>
            </w:pPr>
            <w:r w:rsidRPr="001B20DF">
              <w:rPr>
                <w:sz w:val="22"/>
                <w:szCs w:val="22"/>
              </w:rPr>
              <w:t>3214</w:t>
            </w:r>
          </w:p>
        </w:tc>
        <w:tc>
          <w:tcPr>
            <w:tcW w:w="4898" w:type="dxa"/>
            <w:tcBorders>
              <w:top w:val="nil"/>
              <w:left w:val="nil"/>
              <w:bottom w:val="single" w:sz="4" w:space="0" w:color="auto"/>
              <w:right w:val="single" w:sz="4" w:space="0" w:color="auto"/>
            </w:tcBorders>
            <w:shd w:val="clear" w:color="auto" w:fill="auto"/>
            <w:hideMark/>
          </w:tcPr>
          <w:p w14:paraId="202409D1" w14:textId="77777777" w:rsidR="00821460" w:rsidRPr="001B20DF" w:rsidRDefault="00821460" w:rsidP="00E63B1C">
            <w:pPr>
              <w:rPr>
                <w:sz w:val="22"/>
                <w:szCs w:val="22"/>
              </w:rPr>
            </w:pPr>
            <w:r w:rsidRPr="001B20DF">
              <w:rPr>
                <w:sz w:val="22"/>
                <w:szCs w:val="22"/>
              </w:rPr>
              <w:t>Ostale naknade troškova zaposlenima</w:t>
            </w:r>
          </w:p>
        </w:tc>
        <w:tc>
          <w:tcPr>
            <w:tcW w:w="1361" w:type="dxa"/>
            <w:tcBorders>
              <w:top w:val="nil"/>
              <w:left w:val="nil"/>
              <w:bottom w:val="single" w:sz="4" w:space="0" w:color="auto"/>
              <w:right w:val="single" w:sz="4" w:space="0" w:color="auto"/>
            </w:tcBorders>
            <w:shd w:val="clear" w:color="auto" w:fill="auto"/>
            <w:hideMark/>
          </w:tcPr>
          <w:p w14:paraId="21996740"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151AD14D"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40DC42A7" w14:textId="77777777" w:rsidR="00821460" w:rsidRPr="001B20DF" w:rsidRDefault="00821460" w:rsidP="00E63B1C">
            <w:pPr>
              <w:jc w:val="right"/>
              <w:rPr>
                <w:sz w:val="22"/>
                <w:szCs w:val="22"/>
              </w:rPr>
            </w:pPr>
            <w:r w:rsidRPr="001B20DF">
              <w:rPr>
                <w:sz w:val="22"/>
                <w:szCs w:val="22"/>
              </w:rPr>
              <w:t>0%</w:t>
            </w:r>
          </w:p>
        </w:tc>
      </w:tr>
      <w:tr w:rsidR="00821460" w:rsidRPr="001B20DF" w14:paraId="68836F72"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5BAD62DA" w14:textId="77777777" w:rsidR="00821460" w:rsidRPr="001B20DF" w:rsidRDefault="00821460" w:rsidP="00E63B1C">
            <w:pPr>
              <w:jc w:val="right"/>
              <w:rPr>
                <w:sz w:val="22"/>
                <w:szCs w:val="22"/>
              </w:rPr>
            </w:pPr>
            <w:r w:rsidRPr="001B20DF">
              <w:rPr>
                <w:sz w:val="22"/>
                <w:szCs w:val="22"/>
              </w:rPr>
              <w:t>19</w:t>
            </w:r>
          </w:p>
        </w:tc>
        <w:tc>
          <w:tcPr>
            <w:tcW w:w="631" w:type="dxa"/>
            <w:tcBorders>
              <w:top w:val="nil"/>
              <w:left w:val="nil"/>
              <w:bottom w:val="single" w:sz="4" w:space="0" w:color="auto"/>
              <w:right w:val="single" w:sz="4" w:space="0" w:color="auto"/>
            </w:tcBorders>
            <w:shd w:val="clear" w:color="auto" w:fill="auto"/>
            <w:hideMark/>
          </w:tcPr>
          <w:p w14:paraId="25B61957" w14:textId="77777777" w:rsidR="00821460" w:rsidRPr="001B20DF" w:rsidRDefault="00821460" w:rsidP="00E63B1C">
            <w:pPr>
              <w:jc w:val="right"/>
              <w:rPr>
                <w:sz w:val="22"/>
                <w:szCs w:val="22"/>
              </w:rPr>
            </w:pPr>
            <w:r w:rsidRPr="001B20DF">
              <w:rPr>
                <w:sz w:val="22"/>
                <w:szCs w:val="22"/>
              </w:rPr>
              <w:t>3221</w:t>
            </w:r>
          </w:p>
        </w:tc>
        <w:tc>
          <w:tcPr>
            <w:tcW w:w="4898" w:type="dxa"/>
            <w:tcBorders>
              <w:top w:val="nil"/>
              <w:left w:val="nil"/>
              <w:bottom w:val="single" w:sz="4" w:space="0" w:color="auto"/>
              <w:right w:val="single" w:sz="4" w:space="0" w:color="auto"/>
            </w:tcBorders>
            <w:shd w:val="clear" w:color="auto" w:fill="auto"/>
            <w:hideMark/>
          </w:tcPr>
          <w:p w14:paraId="55F6F7C5" w14:textId="77777777" w:rsidR="00821460" w:rsidRPr="001B20DF" w:rsidRDefault="00821460" w:rsidP="00E63B1C">
            <w:pPr>
              <w:rPr>
                <w:sz w:val="22"/>
                <w:szCs w:val="22"/>
              </w:rPr>
            </w:pPr>
            <w:r w:rsidRPr="001B20DF">
              <w:rPr>
                <w:sz w:val="22"/>
                <w:szCs w:val="22"/>
              </w:rPr>
              <w:t>Uredski materijal i ostali materijalni rashodi</w:t>
            </w:r>
          </w:p>
        </w:tc>
        <w:tc>
          <w:tcPr>
            <w:tcW w:w="1361" w:type="dxa"/>
            <w:tcBorders>
              <w:top w:val="nil"/>
              <w:left w:val="nil"/>
              <w:bottom w:val="single" w:sz="4" w:space="0" w:color="auto"/>
              <w:right w:val="single" w:sz="4" w:space="0" w:color="auto"/>
            </w:tcBorders>
            <w:shd w:val="clear" w:color="auto" w:fill="auto"/>
            <w:hideMark/>
          </w:tcPr>
          <w:p w14:paraId="7E8C203F" w14:textId="77777777" w:rsidR="00821460" w:rsidRPr="001B20DF" w:rsidRDefault="00821460" w:rsidP="00E63B1C">
            <w:pPr>
              <w:jc w:val="right"/>
              <w:rPr>
                <w:sz w:val="22"/>
                <w:szCs w:val="22"/>
              </w:rPr>
            </w:pPr>
            <w:r w:rsidRPr="001B20DF">
              <w:rPr>
                <w:sz w:val="22"/>
                <w:szCs w:val="22"/>
              </w:rPr>
              <w:t>4.772,15</w:t>
            </w:r>
          </w:p>
        </w:tc>
        <w:tc>
          <w:tcPr>
            <w:tcW w:w="1375" w:type="dxa"/>
            <w:tcBorders>
              <w:top w:val="nil"/>
              <w:left w:val="nil"/>
              <w:bottom w:val="single" w:sz="4" w:space="0" w:color="auto"/>
              <w:right w:val="single" w:sz="4" w:space="0" w:color="auto"/>
            </w:tcBorders>
            <w:shd w:val="clear" w:color="auto" w:fill="auto"/>
            <w:hideMark/>
          </w:tcPr>
          <w:p w14:paraId="60BE0F5D" w14:textId="77777777" w:rsidR="00821460" w:rsidRPr="001B20DF" w:rsidRDefault="00821460" w:rsidP="00E63B1C">
            <w:pPr>
              <w:jc w:val="right"/>
              <w:rPr>
                <w:sz w:val="22"/>
                <w:szCs w:val="22"/>
              </w:rPr>
            </w:pPr>
            <w:r w:rsidRPr="001B20DF">
              <w:rPr>
                <w:sz w:val="22"/>
                <w:szCs w:val="22"/>
              </w:rPr>
              <w:t>5.651,33</w:t>
            </w:r>
          </w:p>
        </w:tc>
        <w:tc>
          <w:tcPr>
            <w:tcW w:w="960" w:type="dxa"/>
            <w:tcBorders>
              <w:top w:val="nil"/>
              <w:left w:val="nil"/>
              <w:bottom w:val="single" w:sz="4" w:space="0" w:color="auto"/>
              <w:right w:val="single" w:sz="8" w:space="0" w:color="auto"/>
            </w:tcBorders>
            <w:shd w:val="clear" w:color="auto" w:fill="auto"/>
            <w:hideMark/>
          </w:tcPr>
          <w:p w14:paraId="76605400" w14:textId="77777777" w:rsidR="00821460" w:rsidRPr="001B20DF" w:rsidRDefault="00821460" w:rsidP="00E63B1C">
            <w:pPr>
              <w:jc w:val="right"/>
              <w:rPr>
                <w:sz w:val="22"/>
                <w:szCs w:val="22"/>
              </w:rPr>
            </w:pPr>
            <w:r w:rsidRPr="001B20DF">
              <w:rPr>
                <w:sz w:val="22"/>
                <w:szCs w:val="22"/>
              </w:rPr>
              <w:t>118%</w:t>
            </w:r>
          </w:p>
        </w:tc>
      </w:tr>
      <w:tr w:rsidR="00821460" w:rsidRPr="001B20DF" w14:paraId="2EB9766F"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1557548A" w14:textId="77777777" w:rsidR="00821460" w:rsidRPr="001B20DF" w:rsidRDefault="00821460" w:rsidP="00E63B1C">
            <w:pPr>
              <w:jc w:val="right"/>
              <w:rPr>
                <w:sz w:val="22"/>
                <w:szCs w:val="22"/>
              </w:rPr>
            </w:pPr>
            <w:r w:rsidRPr="001B20DF">
              <w:rPr>
                <w:sz w:val="22"/>
                <w:szCs w:val="22"/>
              </w:rPr>
              <w:lastRenderedPageBreak/>
              <w:t>20</w:t>
            </w:r>
          </w:p>
        </w:tc>
        <w:tc>
          <w:tcPr>
            <w:tcW w:w="631" w:type="dxa"/>
            <w:tcBorders>
              <w:top w:val="nil"/>
              <w:left w:val="nil"/>
              <w:bottom w:val="single" w:sz="4" w:space="0" w:color="auto"/>
              <w:right w:val="single" w:sz="4" w:space="0" w:color="auto"/>
            </w:tcBorders>
            <w:shd w:val="clear" w:color="auto" w:fill="auto"/>
            <w:hideMark/>
          </w:tcPr>
          <w:p w14:paraId="5252E9BB" w14:textId="77777777" w:rsidR="00821460" w:rsidRPr="001B20DF" w:rsidRDefault="00821460" w:rsidP="00E63B1C">
            <w:pPr>
              <w:jc w:val="right"/>
              <w:rPr>
                <w:sz w:val="22"/>
                <w:szCs w:val="22"/>
              </w:rPr>
            </w:pPr>
            <w:r w:rsidRPr="001B20DF">
              <w:rPr>
                <w:sz w:val="22"/>
                <w:szCs w:val="22"/>
              </w:rPr>
              <w:t>3223</w:t>
            </w:r>
          </w:p>
        </w:tc>
        <w:tc>
          <w:tcPr>
            <w:tcW w:w="4898" w:type="dxa"/>
            <w:tcBorders>
              <w:top w:val="nil"/>
              <w:left w:val="nil"/>
              <w:bottom w:val="single" w:sz="4" w:space="0" w:color="auto"/>
              <w:right w:val="single" w:sz="4" w:space="0" w:color="auto"/>
            </w:tcBorders>
            <w:shd w:val="clear" w:color="auto" w:fill="auto"/>
            <w:hideMark/>
          </w:tcPr>
          <w:p w14:paraId="51DD7C3B" w14:textId="77777777" w:rsidR="00821460" w:rsidRPr="001B20DF" w:rsidRDefault="00821460" w:rsidP="00E63B1C">
            <w:pPr>
              <w:rPr>
                <w:sz w:val="22"/>
                <w:szCs w:val="22"/>
              </w:rPr>
            </w:pPr>
            <w:r w:rsidRPr="001B20DF">
              <w:rPr>
                <w:sz w:val="22"/>
                <w:szCs w:val="22"/>
              </w:rPr>
              <w:t>Energija</w:t>
            </w:r>
          </w:p>
        </w:tc>
        <w:tc>
          <w:tcPr>
            <w:tcW w:w="1361" w:type="dxa"/>
            <w:tcBorders>
              <w:top w:val="nil"/>
              <w:left w:val="nil"/>
              <w:bottom w:val="single" w:sz="4" w:space="0" w:color="auto"/>
              <w:right w:val="single" w:sz="4" w:space="0" w:color="auto"/>
            </w:tcBorders>
            <w:shd w:val="clear" w:color="auto" w:fill="auto"/>
            <w:hideMark/>
          </w:tcPr>
          <w:p w14:paraId="38F3C058" w14:textId="77777777" w:rsidR="00821460" w:rsidRPr="001B20DF" w:rsidRDefault="00821460" w:rsidP="00E63B1C">
            <w:pPr>
              <w:jc w:val="right"/>
              <w:rPr>
                <w:sz w:val="22"/>
                <w:szCs w:val="22"/>
              </w:rPr>
            </w:pPr>
            <w:r w:rsidRPr="001B20DF">
              <w:rPr>
                <w:sz w:val="22"/>
                <w:szCs w:val="22"/>
              </w:rPr>
              <w:t>7.834,42</w:t>
            </w:r>
          </w:p>
        </w:tc>
        <w:tc>
          <w:tcPr>
            <w:tcW w:w="1375" w:type="dxa"/>
            <w:tcBorders>
              <w:top w:val="nil"/>
              <w:left w:val="nil"/>
              <w:bottom w:val="single" w:sz="4" w:space="0" w:color="auto"/>
              <w:right w:val="single" w:sz="4" w:space="0" w:color="auto"/>
            </w:tcBorders>
            <w:shd w:val="clear" w:color="auto" w:fill="auto"/>
            <w:hideMark/>
          </w:tcPr>
          <w:p w14:paraId="7A26D2CC" w14:textId="77777777" w:rsidR="00821460" w:rsidRPr="001B20DF" w:rsidRDefault="00821460" w:rsidP="00E63B1C">
            <w:pPr>
              <w:jc w:val="right"/>
              <w:rPr>
                <w:sz w:val="22"/>
                <w:szCs w:val="22"/>
              </w:rPr>
            </w:pPr>
            <w:r w:rsidRPr="001B20DF">
              <w:rPr>
                <w:sz w:val="22"/>
                <w:szCs w:val="22"/>
              </w:rPr>
              <w:t>8.945,65</w:t>
            </w:r>
          </w:p>
        </w:tc>
        <w:tc>
          <w:tcPr>
            <w:tcW w:w="960" w:type="dxa"/>
            <w:tcBorders>
              <w:top w:val="nil"/>
              <w:left w:val="nil"/>
              <w:bottom w:val="single" w:sz="4" w:space="0" w:color="auto"/>
              <w:right w:val="single" w:sz="8" w:space="0" w:color="auto"/>
            </w:tcBorders>
            <w:shd w:val="clear" w:color="auto" w:fill="auto"/>
            <w:hideMark/>
          </w:tcPr>
          <w:p w14:paraId="3E71CC5A" w14:textId="77777777" w:rsidR="00821460" w:rsidRPr="001B20DF" w:rsidRDefault="00821460" w:rsidP="00E63B1C">
            <w:pPr>
              <w:jc w:val="right"/>
              <w:rPr>
                <w:sz w:val="22"/>
                <w:szCs w:val="22"/>
              </w:rPr>
            </w:pPr>
            <w:r w:rsidRPr="001B20DF">
              <w:rPr>
                <w:sz w:val="22"/>
                <w:szCs w:val="22"/>
              </w:rPr>
              <w:t>114%</w:t>
            </w:r>
          </w:p>
        </w:tc>
      </w:tr>
      <w:tr w:rsidR="00821460" w:rsidRPr="001B20DF" w14:paraId="5E2DF9A5"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1C013CB8" w14:textId="77777777" w:rsidR="00821460" w:rsidRPr="001B20DF" w:rsidRDefault="00821460" w:rsidP="00E63B1C">
            <w:pPr>
              <w:jc w:val="right"/>
              <w:rPr>
                <w:sz w:val="22"/>
                <w:szCs w:val="22"/>
              </w:rPr>
            </w:pPr>
            <w:r w:rsidRPr="001B20DF">
              <w:rPr>
                <w:sz w:val="22"/>
                <w:szCs w:val="22"/>
              </w:rPr>
              <w:t>21</w:t>
            </w:r>
          </w:p>
        </w:tc>
        <w:tc>
          <w:tcPr>
            <w:tcW w:w="631" w:type="dxa"/>
            <w:tcBorders>
              <w:top w:val="nil"/>
              <w:left w:val="nil"/>
              <w:bottom w:val="single" w:sz="4" w:space="0" w:color="auto"/>
              <w:right w:val="single" w:sz="4" w:space="0" w:color="auto"/>
            </w:tcBorders>
            <w:shd w:val="clear" w:color="auto" w:fill="auto"/>
            <w:hideMark/>
          </w:tcPr>
          <w:p w14:paraId="768321C0" w14:textId="77777777" w:rsidR="00821460" w:rsidRPr="001B20DF" w:rsidRDefault="00821460" w:rsidP="00E63B1C">
            <w:pPr>
              <w:jc w:val="right"/>
              <w:rPr>
                <w:sz w:val="22"/>
                <w:szCs w:val="22"/>
              </w:rPr>
            </w:pPr>
            <w:r w:rsidRPr="001B20DF">
              <w:rPr>
                <w:sz w:val="22"/>
                <w:szCs w:val="22"/>
              </w:rPr>
              <w:t>3224</w:t>
            </w:r>
          </w:p>
        </w:tc>
        <w:tc>
          <w:tcPr>
            <w:tcW w:w="4898" w:type="dxa"/>
            <w:tcBorders>
              <w:top w:val="nil"/>
              <w:left w:val="nil"/>
              <w:bottom w:val="single" w:sz="4" w:space="0" w:color="auto"/>
              <w:right w:val="single" w:sz="4" w:space="0" w:color="auto"/>
            </w:tcBorders>
            <w:shd w:val="clear" w:color="auto" w:fill="auto"/>
            <w:hideMark/>
          </w:tcPr>
          <w:p w14:paraId="1FB2CAD2" w14:textId="77777777" w:rsidR="00821460" w:rsidRPr="001B20DF" w:rsidRDefault="00821460" w:rsidP="00E63B1C">
            <w:pPr>
              <w:rPr>
                <w:sz w:val="22"/>
                <w:szCs w:val="22"/>
              </w:rPr>
            </w:pPr>
            <w:r w:rsidRPr="001B20DF">
              <w:rPr>
                <w:sz w:val="22"/>
                <w:szCs w:val="22"/>
              </w:rPr>
              <w:t xml:space="preserve">Materijal i dijelovi za tek. i invest. održava. </w:t>
            </w:r>
          </w:p>
        </w:tc>
        <w:tc>
          <w:tcPr>
            <w:tcW w:w="1361" w:type="dxa"/>
            <w:tcBorders>
              <w:top w:val="nil"/>
              <w:left w:val="nil"/>
              <w:bottom w:val="single" w:sz="4" w:space="0" w:color="auto"/>
              <w:right w:val="single" w:sz="4" w:space="0" w:color="auto"/>
            </w:tcBorders>
            <w:shd w:val="clear" w:color="auto" w:fill="auto"/>
            <w:hideMark/>
          </w:tcPr>
          <w:p w14:paraId="291BAEBC" w14:textId="77777777" w:rsidR="00821460" w:rsidRPr="001B20DF" w:rsidRDefault="00821460" w:rsidP="00E63B1C">
            <w:pPr>
              <w:jc w:val="right"/>
              <w:rPr>
                <w:sz w:val="22"/>
                <w:szCs w:val="22"/>
              </w:rPr>
            </w:pPr>
            <w:r w:rsidRPr="001B20DF">
              <w:rPr>
                <w:sz w:val="22"/>
                <w:szCs w:val="22"/>
              </w:rPr>
              <w:t>194,55</w:t>
            </w:r>
          </w:p>
        </w:tc>
        <w:tc>
          <w:tcPr>
            <w:tcW w:w="1375" w:type="dxa"/>
            <w:tcBorders>
              <w:top w:val="nil"/>
              <w:left w:val="nil"/>
              <w:bottom w:val="single" w:sz="4" w:space="0" w:color="auto"/>
              <w:right w:val="single" w:sz="4" w:space="0" w:color="auto"/>
            </w:tcBorders>
            <w:shd w:val="clear" w:color="auto" w:fill="auto"/>
            <w:hideMark/>
          </w:tcPr>
          <w:p w14:paraId="260B30F9" w14:textId="77777777" w:rsidR="00821460" w:rsidRPr="001B20DF" w:rsidRDefault="00821460" w:rsidP="00E63B1C">
            <w:pPr>
              <w:jc w:val="right"/>
              <w:rPr>
                <w:sz w:val="22"/>
                <w:szCs w:val="22"/>
              </w:rPr>
            </w:pPr>
            <w:r w:rsidRPr="001B20DF">
              <w:rPr>
                <w:sz w:val="22"/>
                <w:szCs w:val="22"/>
              </w:rPr>
              <w:t>14,05</w:t>
            </w:r>
          </w:p>
        </w:tc>
        <w:tc>
          <w:tcPr>
            <w:tcW w:w="960" w:type="dxa"/>
            <w:tcBorders>
              <w:top w:val="nil"/>
              <w:left w:val="nil"/>
              <w:bottom w:val="single" w:sz="4" w:space="0" w:color="auto"/>
              <w:right w:val="single" w:sz="8" w:space="0" w:color="auto"/>
            </w:tcBorders>
            <w:shd w:val="clear" w:color="auto" w:fill="auto"/>
            <w:hideMark/>
          </w:tcPr>
          <w:p w14:paraId="16628FA9" w14:textId="77777777" w:rsidR="00821460" w:rsidRPr="001B20DF" w:rsidRDefault="00821460" w:rsidP="00E63B1C">
            <w:pPr>
              <w:jc w:val="right"/>
              <w:rPr>
                <w:sz w:val="22"/>
                <w:szCs w:val="22"/>
              </w:rPr>
            </w:pPr>
            <w:r w:rsidRPr="001B20DF">
              <w:rPr>
                <w:sz w:val="22"/>
                <w:szCs w:val="22"/>
              </w:rPr>
              <w:t>7%</w:t>
            </w:r>
          </w:p>
        </w:tc>
      </w:tr>
      <w:tr w:rsidR="00821460" w:rsidRPr="001B20DF" w14:paraId="09228E03" w14:textId="77777777" w:rsidTr="00E63B1C">
        <w:trPr>
          <w:trHeight w:val="270"/>
        </w:trPr>
        <w:tc>
          <w:tcPr>
            <w:tcW w:w="735" w:type="dxa"/>
            <w:tcBorders>
              <w:top w:val="nil"/>
              <w:left w:val="single" w:sz="8" w:space="0" w:color="auto"/>
              <w:bottom w:val="single" w:sz="4" w:space="0" w:color="auto"/>
              <w:right w:val="single" w:sz="4" w:space="0" w:color="auto"/>
            </w:tcBorders>
            <w:shd w:val="clear" w:color="auto" w:fill="auto"/>
            <w:hideMark/>
          </w:tcPr>
          <w:p w14:paraId="24CF1213" w14:textId="77777777" w:rsidR="00821460" w:rsidRPr="001B20DF" w:rsidRDefault="00821460" w:rsidP="00E63B1C">
            <w:pPr>
              <w:jc w:val="right"/>
              <w:rPr>
                <w:sz w:val="22"/>
                <w:szCs w:val="22"/>
              </w:rPr>
            </w:pPr>
            <w:r w:rsidRPr="001B20DF">
              <w:rPr>
                <w:sz w:val="22"/>
                <w:szCs w:val="22"/>
              </w:rPr>
              <w:t>22</w:t>
            </w:r>
          </w:p>
        </w:tc>
        <w:tc>
          <w:tcPr>
            <w:tcW w:w="631" w:type="dxa"/>
            <w:tcBorders>
              <w:top w:val="nil"/>
              <w:left w:val="nil"/>
              <w:bottom w:val="single" w:sz="4" w:space="0" w:color="auto"/>
              <w:right w:val="single" w:sz="4" w:space="0" w:color="auto"/>
            </w:tcBorders>
            <w:shd w:val="clear" w:color="auto" w:fill="auto"/>
            <w:hideMark/>
          </w:tcPr>
          <w:p w14:paraId="36F5224B" w14:textId="77777777" w:rsidR="00821460" w:rsidRPr="001B20DF" w:rsidRDefault="00821460" w:rsidP="00E63B1C">
            <w:pPr>
              <w:jc w:val="right"/>
              <w:rPr>
                <w:sz w:val="22"/>
                <w:szCs w:val="22"/>
              </w:rPr>
            </w:pPr>
            <w:r w:rsidRPr="001B20DF">
              <w:rPr>
                <w:sz w:val="22"/>
                <w:szCs w:val="22"/>
              </w:rPr>
              <w:t>3225</w:t>
            </w:r>
          </w:p>
        </w:tc>
        <w:tc>
          <w:tcPr>
            <w:tcW w:w="4898" w:type="dxa"/>
            <w:tcBorders>
              <w:top w:val="nil"/>
              <w:left w:val="nil"/>
              <w:bottom w:val="single" w:sz="4" w:space="0" w:color="auto"/>
              <w:right w:val="single" w:sz="4" w:space="0" w:color="auto"/>
            </w:tcBorders>
            <w:shd w:val="clear" w:color="auto" w:fill="auto"/>
            <w:hideMark/>
          </w:tcPr>
          <w:p w14:paraId="75316458" w14:textId="77777777" w:rsidR="00821460" w:rsidRPr="001B20DF" w:rsidRDefault="00821460" w:rsidP="00E63B1C">
            <w:pPr>
              <w:rPr>
                <w:sz w:val="22"/>
                <w:szCs w:val="22"/>
              </w:rPr>
            </w:pPr>
            <w:r w:rsidRPr="001B20DF">
              <w:rPr>
                <w:sz w:val="22"/>
                <w:szCs w:val="22"/>
              </w:rPr>
              <w:t>Sitan inventar</w:t>
            </w:r>
          </w:p>
        </w:tc>
        <w:tc>
          <w:tcPr>
            <w:tcW w:w="1361" w:type="dxa"/>
            <w:tcBorders>
              <w:top w:val="nil"/>
              <w:left w:val="nil"/>
              <w:bottom w:val="single" w:sz="4" w:space="0" w:color="auto"/>
              <w:right w:val="single" w:sz="4" w:space="0" w:color="auto"/>
            </w:tcBorders>
            <w:shd w:val="clear" w:color="auto" w:fill="auto"/>
            <w:hideMark/>
          </w:tcPr>
          <w:p w14:paraId="02E380A7" w14:textId="77777777" w:rsidR="00821460" w:rsidRPr="001B20DF" w:rsidRDefault="00821460" w:rsidP="00E63B1C">
            <w:pPr>
              <w:jc w:val="right"/>
              <w:rPr>
                <w:sz w:val="22"/>
                <w:szCs w:val="22"/>
              </w:rPr>
            </w:pPr>
            <w:r w:rsidRPr="001B20DF">
              <w:rPr>
                <w:sz w:val="22"/>
                <w:szCs w:val="22"/>
              </w:rPr>
              <w:t>0,27</w:t>
            </w:r>
          </w:p>
        </w:tc>
        <w:tc>
          <w:tcPr>
            <w:tcW w:w="1375" w:type="dxa"/>
            <w:tcBorders>
              <w:top w:val="nil"/>
              <w:left w:val="nil"/>
              <w:bottom w:val="single" w:sz="4" w:space="0" w:color="auto"/>
              <w:right w:val="single" w:sz="4" w:space="0" w:color="auto"/>
            </w:tcBorders>
            <w:shd w:val="clear" w:color="auto" w:fill="auto"/>
            <w:hideMark/>
          </w:tcPr>
          <w:p w14:paraId="6CCB43BB"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4CF25E90" w14:textId="77777777" w:rsidR="00821460" w:rsidRPr="001B20DF" w:rsidRDefault="00821460" w:rsidP="00E63B1C">
            <w:pPr>
              <w:jc w:val="right"/>
              <w:rPr>
                <w:sz w:val="22"/>
                <w:szCs w:val="22"/>
              </w:rPr>
            </w:pPr>
            <w:r w:rsidRPr="001B20DF">
              <w:rPr>
                <w:sz w:val="22"/>
                <w:szCs w:val="22"/>
              </w:rPr>
              <w:t>0%</w:t>
            </w:r>
          </w:p>
        </w:tc>
      </w:tr>
      <w:tr w:rsidR="00821460" w:rsidRPr="001B20DF" w14:paraId="4B69F658" w14:textId="77777777" w:rsidTr="00E63B1C">
        <w:trPr>
          <w:trHeight w:val="270"/>
        </w:trPr>
        <w:tc>
          <w:tcPr>
            <w:tcW w:w="735" w:type="dxa"/>
            <w:tcBorders>
              <w:top w:val="nil"/>
              <w:left w:val="single" w:sz="8" w:space="0" w:color="auto"/>
              <w:bottom w:val="single" w:sz="4" w:space="0" w:color="auto"/>
              <w:right w:val="single" w:sz="4" w:space="0" w:color="auto"/>
            </w:tcBorders>
            <w:shd w:val="clear" w:color="auto" w:fill="auto"/>
            <w:hideMark/>
          </w:tcPr>
          <w:p w14:paraId="0DAEB873" w14:textId="77777777" w:rsidR="00821460" w:rsidRPr="001B20DF" w:rsidRDefault="00821460" w:rsidP="00E63B1C">
            <w:pPr>
              <w:jc w:val="right"/>
              <w:rPr>
                <w:sz w:val="22"/>
                <w:szCs w:val="22"/>
              </w:rPr>
            </w:pPr>
            <w:r w:rsidRPr="001B20DF">
              <w:rPr>
                <w:sz w:val="22"/>
                <w:szCs w:val="22"/>
              </w:rPr>
              <w:t>23</w:t>
            </w:r>
          </w:p>
        </w:tc>
        <w:tc>
          <w:tcPr>
            <w:tcW w:w="631" w:type="dxa"/>
            <w:tcBorders>
              <w:top w:val="nil"/>
              <w:left w:val="nil"/>
              <w:bottom w:val="single" w:sz="4" w:space="0" w:color="auto"/>
              <w:right w:val="single" w:sz="4" w:space="0" w:color="auto"/>
            </w:tcBorders>
            <w:shd w:val="clear" w:color="auto" w:fill="auto"/>
            <w:hideMark/>
          </w:tcPr>
          <w:p w14:paraId="02E6BF77" w14:textId="77777777" w:rsidR="00821460" w:rsidRPr="001B20DF" w:rsidRDefault="00821460" w:rsidP="00E63B1C">
            <w:pPr>
              <w:jc w:val="right"/>
              <w:rPr>
                <w:sz w:val="22"/>
                <w:szCs w:val="22"/>
              </w:rPr>
            </w:pPr>
            <w:r w:rsidRPr="001B20DF">
              <w:rPr>
                <w:sz w:val="22"/>
                <w:szCs w:val="22"/>
              </w:rPr>
              <w:t>3227</w:t>
            </w:r>
          </w:p>
        </w:tc>
        <w:tc>
          <w:tcPr>
            <w:tcW w:w="4898" w:type="dxa"/>
            <w:tcBorders>
              <w:top w:val="nil"/>
              <w:left w:val="nil"/>
              <w:bottom w:val="single" w:sz="4" w:space="0" w:color="auto"/>
              <w:right w:val="single" w:sz="4" w:space="0" w:color="auto"/>
            </w:tcBorders>
            <w:shd w:val="clear" w:color="auto" w:fill="auto"/>
            <w:hideMark/>
          </w:tcPr>
          <w:p w14:paraId="694BE7BC" w14:textId="77777777" w:rsidR="00821460" w:rsidRPr="001B20DF" w:rsidRDefault="00821460" w:rsidP="00E63B1C">
            <w:pPr>
              <w:rPr>
                <w:sz w:val="22"/>
                <w:szCs w:val="22"/>
              </w:rPr>
            </w:pPr>
            <w:r w:rsidRPr="001B20DF">
              <w:rPr>
                <w:sz w:val="22"/>
                <w:szCs w:val="22"/>
              </w:rPr>
              <w:t>Službena, radna i zaštitna odjeća i obuća</w:t>
            </w:r>
          </w:p>
        </w:tc>
        <w:tc>
          <w:tcPr>
            <w:tcW w:w="1361" w:type="dxa"/>
            <w:tcBorders>
              <w:top w:val="nil"/>
              <w:left w:val="nil"/>
              <w:bottom w:val="single" w:sz="4" w:space="0" w:color="auto"/>
              <w:right w:val="single" w:sz="4" w:space="0" w:color="auto"/>
            </w:tcBorders>
            <w:shd w:val="clear" w:color="auto" w:fill="auto"/>
            <w:hideMark/>
          </w:tcPr>
          <w:p w14:paraId="2005F749" w14:textId="77777777" w:rsidR="00821460" w:rsidRPr="001B20DF" w:rsidRDefault="00821460" w:rsidP="00E63B1C">
            <w:pPr>
              <w:jc w:val="right"/>
              <w:rPr>
                <w:sz w:val="22"/>
                <w:szCs w:val="22"/>
              </w:rPr>
            </w:pPr>
            <w:r w:rsidRPr="001B20DF">
              <w:rPr>
                <w:sz w:val="22"/>
                <w:szCs w:val="22"/>
              </w:rPr>
              <w:t>133,72</w:t>
            </w:r>
          </w:p>
        </w:tc>
        <w:tc>
          <w:tcPr>
            <w:tcW w:w="1375" w:type="dxa"/>
            <w:tcBorders>
              <w:top w:val="nil"/>
              <w:left w:val="nil"/>
              <w:bottom w:val="single" w:sz="4" w:space="0" w:color="auto"/>
              <w:right w:val="single" w:sz="4" w:space="0" w:color="auto"/>
            </w:tcBorders>
            <w:shd w:val="clear" w:color="auto" w:fill="auto"/>
            <w:hideMark/>
          </w:tcPr>
          <w:p w14:paraId="1FEC69CA" w14:textId="77777777" w:rsidR="00821460" w:rsidRPr="001B20DF" w:rsidRDefault="00821460" w:rsidP="00E63B1C">
            <w:pPr>
              <w:jc w:val="right"/>
              <w:rPr>
                <w:sz w:val="22"/>
                <w:szCs w:val="22"/>
              </w:rPr>
            </w:pPr>
            <w:r w:rsidRPr="001B20DF">
              <w:rPr>
                <w:sz w:val="22"/>
                <w:szCs w:val="22"/>
              </w:rPr>
              <w:t>194,85</w:t>
            </w:r>
          </w:p>
        </w:tc>
        <w:tc>
          <w:tcPr>
            <w:tcW w:w="960" w:type="dxa"/>
            <w:tcBorders>
              <w:top w:val="nil"/>
              <w:left w:val="nil"/>
              <w:bottom w:val="single" w:sz="4" w:space="0" w:color="auto"/>
              <w:right w:val="single" w:sz="8" w:space="0" w:color="auto"/>
            </w:tcBorders>
            <w:shd w:val="clear" w:color="auto" w:fill="auto"/>
            <w:hideMark/>
          </w:tcPr>
          <w:p w14:paraId="4BA31BAF" w14:textId="77777777" w:rsidR="00821460" w:rsidRPr="001B20DF" w:rsidRDefault="00821460" w:rsidP="00E63B1C">
            <w:pPr>
              <w:jc w:val="right"/>
              <w:rPr>
                <w:sz w:val="22"/>
                <w:szCs w:val="22"/>
              </w:rPr>
            </w:pPr>
            <w:r w:rsidRPr="001B20DF">
              <w:rPr>
                <w:sz w:val="22"/>
                <w:szCs w:val="22"/>
              </w:rPr>
              <w:t>0%</w:t>
            </w:r>
          </w:p>
        </w:tc>
      </w:tr>
      <w:tr w:rsidR="00821460" w:rsidRPr="001B20DF" w14:paraId="63C823B8"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3B1C6BC8" w14:textId="77777777" w:rsidR="00821460" w:rsidRPr="001B20DF" w:rsidRDefault="00821460" w:rsidP="00E63B1C">
            <w:pPr>
              <w:jc w:val="right"/>
              <w:rPr>
                <w:sz w:val="22"/>
                <w:szCs w:val="22"/>
              </w:rPr>
            </w:pPr>
            <w:r w:rsidRPr="001B20DF">
              <w:rPr>
                <w:sz w:val="22"/>
                <w:szCs w:val="22"/>
              </w:rPr>
              <w:t>23</w:t>
            </w:r>
          </w:p>
        </w:tc>
        <w:tc>
          <w:tcPr>
            <w:tcW w:w="631" w:type="dxa"/>
            <w:tcBorders>
              <w:top w:val="nil"/>
              <w:left w:val="nil"/>
              <w:bottom w:val="single" w:sz="4" w:space="0" w:color="auto"/>
              <w:right w:val="single" w:sz="4" w:space="0" w:color="auto"/>
            </w:tcBorders>
            <w:shd w:val="clear" w:color="auto" w:fill="auto"/>
            <w:hideMark/>
          </w:tcPr>
          <w:p w14:paraId="4C5F9B04" w14:textId="77777777" w:rsidR="00821460" w:rsidRPr="001B20DF" w:rsidRDefault="00821460" w:rsidP="00E63B1C">
            <w:pPr>
              <w:jc w:val="right"/>
              <w:rPr>
                <w:sz w:val="22"/>
                <w:szCs w:val="22"/>
              </w:rPr>
            </w:pPr>
            <w:r w:rsidRPr="001B20DF">
              <w:rPr>
                <w:sz w:val="22"/>
                <w:szCs w:val="22"/>
              </w:rPr>
              <w:t>3231</w:t>
            </w:r>
          </w:p>
        </w:tc>
        <w:tc>
          <w:tcPr>
            <w:tcW w:w="4898" w:type="dxa"/>
            <w:tcBorders>
              <w:top w:val="nil"/>
              <w:left w:val="nil"/>
              <w:bottom w:val="single" w:sz="4" w:space="0" w:color="auto"/>
              <w:right w:val="single" w:sz="4" w:space="0" w:color="auto"/>
            </w:tcBorders>
            <w:shd w:val="clear" w:color="auto" w:fill="auto"/>
            <w:hideMark/>
          </w:tcPr>
          <w:p w14:paraId="0ACACD9C" w14:textId="77777777" w:rsidR="00821460" w:rsidRPr="001B20DF" w:rsidRDefault="00821460" w:rsidP="00E63B1C">
            <w:pPr>
              <w:rPr>
                <w:sz w:val="22"/>
                <w:szCs w:val="22"/>
              </w:rPr>
            </w:pPr>
            <w:r w:rsidRPr="001B20DF">
              <w:rPr>
                <w:sz w:val="22"/>
                <w:szCs w:val="22"/>
              </w:rPr>
              <w:t>Usluge telefona, pošte i prijevoza</w:t>
            </w:r>
          </w:p>
        </w:tc>
        <w:tc>
          <w:tcPr>
            <w:tcW w:w="1361" w:type="dxa"/>
            <w:tcBorders>
              <w:top w:val="nil"/>
              <w:left w:val="nil"/>
              <w:bottom w:val="single" w:sz="4" w:space="0" w:color="auto"/>
              <w:right w:val="single" w:sz="4" w:space="0" w:color="auto"/>
            </w:tcBorders>
            <w:shd w:val="clear" w:color="auto" w:fill="auto"/>
            <w:hideMark/>
          </w:tcPr>
          <w:p w14:paraId="213E9564" w14:textId="77777777" w:rsidR="00821460" w:rsidRPr="001B20DF" w:rsidRDefault="00821460" w:rsidP="00E63B1C">
            <w:pPr>
              <w:jc w:val="right"/>
              <w:rPr>
                <w:sz w:val="22"/>
                <w:szCs w:val="22"/>
              </w:rPr>
            </w:pPr>
            <w:r w:rsidRPr="001B20DF">
              <w:rPr>
                <w:sz w:val="22"/>
                <w:szCs w:val="22"/>
              </w:rPr>
              <w:t>3.410,36</w:t>
            </w:r>
          </w:p>
        </w:tc>
        <w:tc>
          <w:tcPr>
            <w:tcW w:w="1375" w:type="dxa"/>
            <w:tcBorders>
              <w:top w:val="nil"/>
              <w:left w:val="nil"/>
              <w:bottom w:val="single" w:sz="4" w:space="0" w:color="auto"/>
              <w:right w:val="single" w:sz="4" w:space="0" w:color="auto"/>
            </w:tcBorders>
            <w:shd w:val="clear" w:color="auto" w:fill="auto"/>
            <w:hideMark/>
          </w:tcPr>
          <w:p w14:paraId="78F5EE3F" w14:textId="77777777" w:rsidR="00821460" w:rsidRPr="001B20DF" w:rsidRDefault="00821460" w:rsidP="00E63B1C">
            <w:pPr>
              <w:jc w:val="right"/>
              <w:rPr>
                <w:sz w:val="22"/>
                <w:szCs w:val="22"/>
              </w:rPr>
            </w:pPr>
            <w:r w:rsidRPr="001B20DF">
              <w:rPr>
                <w:sz w:val="22"/>
                <w:szCs w:val="22"/>
              </w:rPr>
              <w:t>11.849,32</w:t>
            </w:r>
          </w:p>
        </w:tc>
        <w:tc>
          <w:tcPr>
            <w:tcW w:w="960" w:type="dxa"/>
            <w:tcBorders>
              <w:top w:val="nil"/>
              <w:left w:val="nil"/>
              <w:bottom w:val="single" w:sz="4" w:space="0" w:color="auto"/>
              <w:right w:val="single" w:sz="8" w:space="0" w:color="auto"/>
            </w:tcBorders>
            <w:shd w:val="clear" w:color="auto" w:fill="auto"/>
            <w:hideMark/>
          </w:tcPr>
          <w:p w14:paraId="0DC1EDB0" w14:textId="77777777" w:rsidR="00821460" w:rsidRPr="001B20DF" w:rsidRDefault="00821460" w:rsidP="00E63B1C">
            <w:pPr>
              <w:jc w:val="right"/>
              <w:rPr>
                <w:sz w:val="22"/>
                <w:szCs w:val="22"/>
              </w:rPr>
            </w:pPr>
            <w:r w:rsidRPr="001B20DF">
              <w:rPr>
                <w:sz w:val="22"/>
                <w:szCs w:val="22"/>
              </w:rPr>
              <w:t>347%</w:t>
            </w:r>
          </w:p>
        </w:tc>
      </w:tr>
      <w:tr w:rsidR="00821460" w:rsidRPr="001B20DF" w14:paraId="7AF62D05"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100F3F2F" w14:textId="77777777" w:rsidR="00821460" w:rsidRPr="001B20DF" w:rsidRDefault="00821460" w:rsidP="00E63B1C">
            <w:pPr>
              <w:jc w:val="right"/>
              <w:rPr>
                <w:sz w:val="22"/>
                <w:szCs w:val="22"/>
              </w:rPr>
            </w:pPr>
            <w:r w:rsidRPr="001B20DF">
              <w:rPr>
                <w:sz w:val="22"/>
                <w:szCs w:val="22"/>
              </w:rPr>
              <w:t>24</w:t>
            </w:r>
          </w:p>
        </w:tc>
        <w:tc>
          <w:tcPr>
            <w:tcW w:w="631" w:type="dxa"/>
            <w:tcBorders>
              <w:top w:val="nil"/>
              <w:left w:val="nil"/>
              <w:bottom w:val="single" w:sz="4" w:space="0" w:color="auto"/>
              <w:right w:val="single" w:sz="4" w:space="0" w:color="auto"/>
            </w:tcBorders>
            <w:shd w:val="clear" w:color="auto" w:fill="auto"/>
            <w:hideMark/>
          </w:tcPr>
          <w:p w14:paraId="33F7B2C9" w14:textId="77777777" w:rsidR="00821460" w:rsidRPr="001B20DF" w:rsidRDefault="00821460" w:rsidP="00E63B1C">
            <w:pPr>
              <w:jc w:val="right"/>
              <w:rPr>
                <w:sz w:val="22"/>
                <w:szCs w:val="22"/>
              </w:rPr>
            </w:pPr>
            <w:r w:rsidRPr="001B20DF">
              <w:rPr>
                <w:sz w:val="22"/>
                <w:szCs w:val="22"/>
              </w:rPr>
              <w:t>3232</w:t>
            </w:r>
          </w:p>
        </w:tc>
        <w:tc>
          <w:tcPr>
            <w:tcW w:w="4898" w:type="dxa"/>
            <w:tcBorders>
              <w:top w:val="nil"/>
              <w:left w:val="nil"/>
              <w:bottom w:val="single" w:sz="4" w:space="0" w:color="auto"/>
              <w:right w:val="single" w:sz="4" w:space="0" w:color="auto"/>
            </w:tcBorders>
            <w:shd w:val="clear" w:color="auto" w:fill="auto"/>
            <w:hideMark/>
          </w:tcPr>
          <w:p w14:paraId="40929226" w14:textId="77777777" w:rsidR="00821460" w:rsidRPr="001B20DF" w:rsidRDefault="00821460" w:rsidP="00E63B1C">
            <w:pPr>
              <w:rPr>
                <w:sz w:val="22"/>
                <w:szCs w:val="22"/>
              </w:rPr>
            </w:pPr>
            <w:r w:rsidRPr="001B20DF">
              <w:rPr>
                <w:sz w:val="22"/>
                <w:szCs w:val="22"/>
              </w:rPr>
              <w:t>Usluge tekućeg i investicijsko održavanje</w:t>
            </w:r>
          </w:p>
        </w:tc>
        <w:tc>
          <w:tcPr>
            <w:tcW w:w="1361" w:type="dxa"/>
            <w:tcBorders>
              <w:top w:val="nil"/>
              <w:left w:val="nil"/>
              <w:bottom w:val="single" w:sz="4" w:space="0" w:color="auto"/>
              <w:right w:val="single" w:sz="4" w:space="0" w:color="auto"/>
            </w:tcBorders>
            <w:shd w:val="clear" w:color="auto" w:fill="auto"/>
            <w:hideMark/>
          </w:tcPr>
          <w:p w14:paraId="51FDA06F" w14:textId="77777777" w:rsidR="00821460" w:rsidRPr="001B20DF" w:rsidRDefault="00821460" w:rsidP="00E63B1C">
            <w:pPr>
              <w:jc w:val="right"/>
              <w:rPr>
                <w:sz w:val="22"/>
                <w:szCs w:val="22"/>
              </w:rPr>
            </w:pPr>
            <w:r w:rsidRPr="001B20DF">
              <w:rPr>
                <w:sz w:val="22"/>
                <w:szCs w:val="22"/>
              </w:rPr>
              <w:t>3.994,48</w:t>
            </w:r>
          </w:p>
        </w:tc>
        <w:tc>
          <w:tcPr>
            <w:tcW w:w="1375" w:type="dxa"/>
            <w:tcBorders>
              <w:top w:val="nil"/>
              <w:left w:val="nil"/>
              <w:bottom w:val="single" w:sz="4" w:space="0" w:color="auto"/>
              <w:right w:val="single" w:sz="4" w:space="0" w:color="auto"/>
            </w:tcBorders>
            <w:shd w:val="clear" w:color="auto" w:fill="auto"/>
            <w:hideMark/>
          </w:tcPr>
          <w:p w14:paraId="0A0099FE" w14:textId="77777777" w:rsidR="00821460" w:rsidRPr="001B20DF" w:rsidRDefault="00821460" w:rsidP="00E63B1C">
            <w:pPr>
              <w:jc w:val="right"/>
              <w:rPr>
                <w:sz w:val="22"/>
                <w:szCs w:val="22"/>
              </w:rPr>
            </w:pPr>
            <w:r w:rsidRPr="001B20DF">
              <w:rPr>
                <w:sz w:val="22"/>
                <w:szCs w:val="22"/>
              </w:rPr>
              <w:t>5.038,92</w:t>
            </w:r>
          </w:p>
        </w:tc>
        <w:tc>
          <w:tcPr>
            <w:tcW w:w="960" w:type="dxa"/>
            <w:tcBorders>
              <w:top w:val="nil"/>
              <w:left w:val="nil"/>
              <w:bottom w:val="single" w:sz="4" w:space="0" w:color="auto"/>
              <w:right w:val="single" w:sz="8" w:space="0" w:color="auto"/>
            </w:tcBorders>
            <w:shd w:val="clear" w:color="auto" w:fill="auto"/>
            <w:hideMark/>
          </w:tcPr>
          <w:p w14:paraId="54206CAE" w14:textId="77777777" w:rsidR="00821460" w:rsidRPr="001B20DF" w:rsidRDefault="00821460" w:rsidP="00E63B1C">
            <w:pPr>
              <w:jc w:val="right"/>
              <w:rPr>
                <w:sz w:val="22"/>
                <w:szCs w:val="22"/>
              </w:rPr>
            </w:pPr>
            <w:r w:rsidRPr="001B20DF">
              <w:rPr>
                <w:sz w:val="22"/>
                <w:szCs w:val="22"/>
              </w:rPr>
              <w:t>126%</w:t>
            </w:r>
          </w:p>
        </w:tc>
      </w:tr>
      <w:tr w:rsidR="00821460" w:rsidRPr="001B20DF" w14:paraId="54F19E4D" w14:textId="77777777" w:rsidTr="00E63B1C">
        <w:trPr>
          <w:trHeight w:val="270"/>
        </w:trPr>
        <w:tc>
          <w:tcPr>
            <w:tcW w:w="735" w:type="dxa"/>
            <w:tcBorders>
              <w:top w:val="nil"/>
              <w:left w:val="single" w:sz="8" w:space="0" w:color="auto"/>
              <w:bottom w:val="single" w:sz="4" w:space="0" w:color="auto"/>
              <w:right w:val="single" w:sz="4" w:space="0" w:color="auto"/>
            </w:tcBorders>
            <w:shd w:val="clear" w:color="auto" w:fill="auto"/>
            <w:hideMark/>
          </w:tcPr>
          <w:p w14:paraId="512A028A" w14:textId="77777777" w:rsidR="00821460" w:rsidRPr="001B20DF" w:rsidRDefault="00821460" w:rsidP="00E63B1C">
            <w:pPr>
              <w:jc w:val="right"/>
              <w:rPr>
                <w:sz w:val="22"/>
                <w:szCs w:val="22"/>
              </w:rPr>
            </w:pPr>
            <w:r w:rsidRPr="001B20DF">
              <w:rPr>
                <w:sz w:val="22"/>
                <w:szCs w:val="22"/>
              </w:rPr>
              <w:t>25</w:t>
            </w:r>
          </w:p>
        </w:tc>
        <w:tc>
          <w:tcPr>
            <w:tcW w:w="631" w:type="dxa"/>
            <w:tcBorders>
              <w:top w:val="nil"/>
              <w:left w:val="nil"/>
              <w:bottom w:val="single" w:sz="4" w:space="0" w:color="auto"/>
              <w:right w:val="single" w:sz="4" w:space="0" w:color="auto"/>
            </w:tcBorders>
            <w:shd w:val="clear" w:color="auto" w:fill="auto"/>
            <w:hideMark/>
          </w:tcPr>
          <w:p w14:paraId="53B04D5C" w14:textId="77777777" w:rsidR="00821460" w:rsidRPr="001B20DF" w:rsidRDefault="00821460" w:rsidP="00E63B1C">
            <w:pPr>
              <w:jc w:val="right"/>
              <w:rPr>
                <w:sz w:val="22"/>
                <w:szCs w:val="22"/>
              </w:rPr>
            </w:pPr>
            <w:r w:rsidRPr="001B20DF">
              <w:rPr>
                <w:sz w:val="22"/>
                <w:szCs w:val="22"/>
              </w:rPr>
              <w:t>3233</w:t>
            </w:r>
          </w:p>
        </w:tc>
        <w:tc>
          <w:tcPr>
            <w:tcW w:w="4898" w:type="dxa"/>
            <w:tcBorders>
              <w:top w:val="nil"/>
              <w:left w:val="nil"/>
              <w:bottom w:val="single" w:sz="4" w:space="0" w:color="auto"/>
              <w:right w:val="single" w:sz="4" w:space="0" w:color="auto"/>
            </w:tcBorders>
            <w:shd w:val="clear" w:color="auto" w:fill="auto"/>
            <w:hideMark/>
          </w:tcPr>
          <w:p w14:paraId="2D94AB79" w14:textId="77777777" w:rsidR="00821460" w:rsidRPr="001B20DF" w:rsidRDefault="00821460" w:rsidP="00E63B1C">
            <w:pPr>
              <w:rPr>
                <w:sz w:val="22"/>
                <w:szCs w:val="22"/>
              </w:rPr>
            </w:pPr>
            <w:r w:rsidRPr="001B20DF">
              <w:rPr>
                <w:sz w:val="22"/>
                <w:szCs w:val="22"/>
              </w:rPr>
              <w:t>Usluge promidžbe i informiranja</w:t>
            </w:r>
          </w:p>
        </w:tc>
        <w:tc>
          <w:tcPr>
            <w:tcW w:w="1361" w:type="dxa"/>
            <w:tcBorders>
              <w:top w:val="nil"/>
              <w:left w:val="nil"/>
              <w:bottom w:val="single" w:sz="4" w:space="0" w:color="auto"/>
              <w:right w:val="single" w:sz="4" w:space="0" w:color="auto"/>
            </w:tcBorders>
            <w:shd w:val="clear" w:color="auto" w:fill="auto"/>
            <w:hideMark/>
          </w:tcPr>
          <w:p w14:paraId="3B830DC2"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2DB3AC49" w14:textId="77777777" w:rsidR="00821460" w:rsidRPr="001B20DF" w:rsidRDefault="00821460" w:rsidP="00E63B1C">
            <w:pPr>
              <w:jc w:val="right"/>
              <w:rPr>
                <w:sz w:val="22"/>
                <w:szCs w:val="22"/>
              </w:rPr>
            </w:pPr>
            <w:r w:rsidRPr="001B20DF">
              <w:rPr>
                <w:sz w:val="22"/>
                <w:szCs w:val="22"/>
              </w:rPr>
              <w:t>248,85</w:t>
            </w:r>
          </w:p>
        </w:tc>
        <w:tc>
          <w:tcPr>
            <w:tcW w:w="960" w:type="dxa"/>
            <w:tcBorders>
              <w:top w:val="nil"/>
              <w:left w:val="nil"/>
              <w:bottom w:val="single" w:sz="4" w:space="0" w:color="auto"/>
              <w:right w:val="single" w:sz="8" w:space="0" w:color="auto"/>
            </w:tcBorders>
            <w:shd w:val="clear" w:color="auto" w:fill="auto"/>
            <w:hideMark/>
          </w:tcPr>
          <w:p w14:paraId="60E53A12" w14:textId="77777777" w:rsidR="00821460" w:rsidRPr="001B20DF" w:rsidRDefault="00821460" w:rsidP="00E63B1C">
            <w:pPr>
              <w:jc w:val="right"/>
              <w:rPr>
                <w:sz w:val="22"/>
                <w:szCs w:val="22"/>
              </w:rPr>
            </w:pPr>
            <w:r w:rsidRPr="001B20DF">
              <w:rPr>
                <w:sz w:val="22"/>
                <w:szCs w:val="22"/>
              </w:rPr>
              <w:t>0%</w:t>
            </w:r>
          </w:p>
        </w:tc>
      </w:tr>
      <w:tr w:rsidR="00821460" w:rsidRPr="001B20DF" w14:paraId="50126D70"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5452E10A" w14:textId="77777777" w:rsidR="00821460" w:rsidRPr="001B20DF" w:rsidRDefault="00821460" w:rsidP="00E63B1C">
            <w:pPr>
              <w:jc w:val="right"/>
              <w:rPr>
                <w:sz w:val="22"/>
                <w:szCs w:val="22"/>
              </w:rPr>
            </w:pPr>
            <w:r w:rsidRPr="001B20DF">
              <w:rPr>
                <w:sz w:val="22"/>
                <w:szCs w:val="22"/>
              </w:rPr>
              <w:t>26</w:t>
            </w:r>
          </w:p>
        </w:tc>
        <w:tc>
          <w:tcPr>
            <w:tcW w:w="631" w:type="dxa"/>
            <w:tcBorders>
              <w:top w:val="nil"/>
              <w:left w:val="nil"/>
              <w:bottom w:val="single" w:sz="4" w:space="0" w:color="auto"/>
              <w:right w:val="single" w:sz="4" w:space="0" w:color="auto"/>
            </w:tcBorders>
            <w:shd w:val="clear" w:color="auto" w:fill="auto"/>
            <w:hideMark/>
          </w:tcPr>
          <w:p w14:paraId="0A901A26" w14:textId="77777777" w:rsidR="00821460" w:rsidRPr="001B20DF" w:rsidRDefault="00821460" w:rsidP="00E63B1C">
            <w:pPr>
              <w:jc w:val="right"/>
              <w:rPr>
                <w:sz w:val="22"/>
                <w:szCs w:val="22"/>
              </w:rPr>
            </w:pPr>
            <w:r w:rsidRPr="001B20DF">
              <w:rPr>
                <w:sz w:val="22"/>
                <w:szCs w:val="22"/>
              </w:rPr>
              <w:t>3234</w:t>
            </w:r>
          </w:p>
        </w:tc>
        <w:tc>
          <w:tcPr>
            <w:tcW w:w="4898" w:type="dxa"/>
            <w:tcBorders>
              <w:top w:val="nil"/>
              <w:left w:val="nil"/>
              <w:bottom w:val="single" w:sz="4" w:space="0" w:color="auto"/>
              <w:right w:val="single" w:sz="4" w:space="0" w:color="auto"/>
            </w:tcBorders>
            <w:shd w:val="clear" w:color="auto" w:fill="auto"/>
            <w:hideMark/>
          </w:tcPr>
          <w:p w14:paraId="5547CB4A" w14:textId="77777777" w:rsidR="00821460" w:rsidRPr="001B20DF" w:rsidRDefault="00821460" w:rsidP="00E63B1C">
            <w:pPr>
              <w:rPr>
                <w:sz w:val="22"/>
                <w:szCs w:val="22"/>
              </w:rPr>
            </w:pPr>
            <w:r w:rsidRPr="001B20DF">
              <w:rPr>
                <w:sz w:val="22"/>
                <w:szCs w:val="22"/>
              </w:rPr>
              <w:t>Komunalne usluge</w:t>
            </w:r>
          </w:p>
        </w:tc>
        <w:tc>
          <w:tcPr>
            <w:tcW w:w="1361" w:type="dxa"/>
            <w:tcBorders>
              <w:top w:val="nil"/>
              <w:left w:val="nil"/>
              <w:bottom w:val="single" w:sz="4" w:space="0" w:color="auto"/>
              <w:right w:val="single" w:sz="4" w:space="0" w:color="auto"/>
            </w:tcBorders>
            <w:shd w:val="clear" w:color="auto" w:fill="auto"/>
            <w:hideMark/>
          </w:tcPr>
          <w:p w14:paraId="3E4ECB85" w14:textId="77777777" w:rsidR="00821460" w:rsidRPr="001B20DF" w:rsidRDefault="00821460" w:rsidP="00E63B1C">
            <w:pPr>
              <w:jc w:val="right"/>
              <w:rPr>
                <w:sz w:val="22"/>
                <w:szCs w:val="22"/>
              </w:rPr>
            </w:pPr>
            <w:r w:rsidRPr="001B20DF">
              <w:rPr>
                <w:sz w:val="22"/>
                <w:szCs w:val="22"/>
              </w:rPr>
              <w:t>872,15</w:t>
            </w:r>
          </w:p>
        </w:tc>
        <w:tc>
          <w:tcPr>
            <w:tcW w:w="1375" w:type="dxa"/>
            <w:tcBorders>
              <w:top w:val="nil"/>
              <w:left w:val="nil"/>
              <w:bottom w:val="single" w:sz="4" w:space="0" w:color="auto"/>
              <w:right w:val="single" w:sz="4" w:space="0" w:color="auto"/>
            </w:tcBorders>
            <w:shd w:val="clear" w:color="auto" w:fill="auto"/>
            <w:hideMark/>
          </w:tcPr>
          <w:p w14:paraId="6FE28DE5" w14:textId="77777777" w:rsidR="00821460" w:rsidRPr="001B20DF" w:rsidRDefault="00821460" w:rsidP="00E63B1C">
            <w:pPr>
              <w:jc w:val="right"/>
              <w:rPr>
                <w:sz w:val="22"/>
                <w:szCs w:val="22"/>
              </w:rPr>
            </w:pPr>
            <w:r w:rsidRPr="001B20DF">
              <w:rPr>
                <w:sz w:val="22"/>
                <w:szCs w:val="22"/>
              </w:rPr>
              <w:t>1.184,15</w:t>
            </w:r>
          </w:p>
        </w:tc>
        <w:tc>
          <w:tcPr>
            <w:tcW w:w="960" w:type="dxa"/>
            <w:tcBorders>
              <w:top w:val="nil"/>
              <w:left w:val="nil"/>
              <w:bottom w:val="single" w:sz="4" w:space="0" w:color="auto"/>
              <w:right w:val="single" w:sz="8" w:space="0" w:color="auto"/>
            </w:tcBorders>
            <w:shd w:val="clear" w:color="auto" w:fill="auto"/>
            <w:hideMark/>
          </w:tcPr>
          <w:p w14:paraId="616A8F90" w14:textId="77777777" w:rsidR="00821460" w:rsidRPr="001B20DF" w:rsidRDefault="00821460" w:rsidP="00E63B1C">
            <w:pPr>
              <w:jc w:val="right"/>
              <w:rPr>
                <w:sz w:val="22"/>
                <w:szCs w:val="22"/>
              </w:rPr>
            </w:pPr>
            <w:r w:rsidRPr="001B20DF">
              <w:rPr>
                <w:sz w:val="22"/>
                <w:szCs w:val="22"/>
              </w:rPr>
              <w:t>136%</w:t>
            </w:r>
          </w:p>
        </w:tc>
      </w:tr>
      <w:tr w:rsidR="00821460" w:rsidRPr="001B20DF" w14:paraId="0698CD5E"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6DFD51A1" w14:textId="77777777" w:rsidR="00821460" w:rsidRPr="001B20DF" w:rsidRDefault="00821460" w:rsidP="00E63B1C">
            <w:pPr>
              <w:jc w:val="right"/>
              <w:rPr>
                <w:sz w:val="22"/>
                <w:szCs w:val="22"/>
              </w:rPr>
            </w:pPr>
            <w:r w:rsidRPr="001B20DF">
              <w:rPr>
                <w:sz w:val="22"/>
                <w:szCs w:val="22"/>
              </w:rPr>
              <w:t>27</w:t>
            </w:r>
          </w:p>
        </w:tc>
        <w:tc>
          <w:tcPr>
            <w:tcW w:w="631" w:type="dxa"/>
            <w:tcBorders>
              <w:top w:val="nil"/>
              <w:left w:val="nil"/>
              <w:bottom w:val="single" w:sz="4" w:space="0" w:color="auto"/>
              <w:right w:val="single" w:sz="4" w:space="0" w:color="auto"/>
            </w:tcBorders>
            <w:shd w:val="clear" w:color="auto" w:fill="auto"/>
            <w:hideMark/>
          </w:tcPr>
          <w:p w14:paraId="2A317591" w14:textId="77777777" w:rsidR="00821460" w:rsidRPr="001B20DF" w:rsidRDefault="00821460" w:rsidP="00E63B1C">
            <w:pPr>
              <w:jc w:val="right"/>
              <w:rPr>
                <w:sz w:val="22"/>
                <w:szCs w:val="22"/>
              </w:rPr>
            </w:pPr>
            <w:r w:rsidRPr="001B20DF">
              <w:rPr>
                <w:sz w:val="22"/>
                <w:szCs w:val="22"/>
              </w:rPr>
              <w:t>3235</w:t>
            </w:r>
          </w:p>
        </w:tc>
        <w:tc>
          <w:tcPr>
            <w:tcW w:w="4898" w:type="dxa"/>
            <w:tcBorders>
              <w:top w:val="nil"/>
              <w:left w:val="nil"/>
              <w:bottom w:val="single" w:sz="4" w:space="0" w:color="auto"/>
              <w:right w:val="single" w:sz="4" w:space="0" w:color="auto"/>
            </w:tcBorders>
            <w:shd w:val="clear" w:color="auto" w:fill="auto"/>
            <w:hideMark/>
          </w:tcPr>
          <w:p w14:paraId="4677FAB1" w14:textId="77777777" w:rsidR="00821460" w:rsidRPr="001B20DF" w:rsidRDefault="00821460" w:rsidP="00E63B1C">
            <w:pPr>
              <w:rPr>
                <w:sz w:val="22"/>
                <w:szCs w:val="22"/>
              </w:rPr>
            </w:pPr>
            <w:r w:rsidRPr="001B20DF">
              <w:rPr>
                <w:sz w:val="22"/>
                <w:szCs w:val="22"/>
              </w:rPr>
              <w:t>Zakupnine i najamnine</w:t>
            </w:r>
          </w:p>
        </w:tc>
        <w:tc>
          <w:tcPr>
            <w:tcW w:w="1361" w:type="dxa"/>
            <w:tcBorders>
              <w:top w:val="nil"/>
              <w:left w:val="nil"/>
              <w:bottom w:val="single" w:sz="4" w:space="0" w:color="auto"/>
              <w:right w:val="single" w:sz="4" w:space="0" w:color="auto"/>
            </w:tcBorders>
            <w:shd w:val="clear" w:color="auto" w:fill="auto"/>
            <w:hideMark/>
          </w:tcPr>
          <w:p w14:paraId="03D928ED" w14:textId="77777777" w:rsidR="00821460" w:rsidRPr="001B20DF" w:rsidRDefault="00821460" w:rsidP="00E63B1C">
            <w:pPr>
              <w:jc w:val="right"/>
              <w:rPr>
                <w:sz w:val="22"/>
                <w:szCs w:val="22"/>
              </w:rPr>
            </w:pPr>
            <w:r w:rsidRPr="001B20DF">
              <w:rPr>
                <w:sz w:val="22"/>
                <w:szCs w:val="22"/>
              </w:rPr>
              <w:t>6.410,51</w:t>
            </w:r>
          </w:p>
        </w:tc>
        <w:tc>
          <w:tcPr>
            <w:tcW w:w="1375" w:type="dxa"/>
            <w:tcBorders>
              <w:top w:val="nil"/>
              <w:left w:val="nil"/>
              <w:bottom w:val="single" w:sz="4" w:space="0" w:color="auto"/>
              <w:right w:val="single" w:sz="4" w:space="0" w:color="auto"/>
            </w:tcBorders>
            <w:shd w:val="clear" w:color="auto" w:fill="auto"/>
            <w:hideMark/>
          </w:tcPr>
          <w:p w14:paraId="3D03D0A8" w14:textId="77777777" w:rsidR="00821460" w:rsidRPr="001B20DF" w:rsidRDefault="00821460" w:rsidP="00E63B1C">
            <w:pPr>
              <w:jc w:val="right"/>
              <w:rPr>
                <w:sz w:val="22"/>
                <w:szCs w:val="22"/>
              </w:rPr>
            </w:pPr>
            <w:r w:rsidRPr="001B20DF">
              <w:rPr>
                <w:sz w:val="22"/>
                <w:szCs w:val="22"/>
              </w:rPr>
              <w:t>2.654,40</w:t>
            </w:r>
          </w:p>
        </w:tc>
        <w:tc>
          <w:tcPr>
            <w:tcW w:w="960" w:type="dxa"/>
            <w:tcBorders>
              <w:top w:val="nil"/>
              <w:left w:val="nil"/>
              <w:bottom w:val="single" w:sz="4" w:space="0" w:color="auto"/>
              <w:right w:val="single" w:sz="8" w:space="0" w:color="auto"/>
            </w:tcBorders>
            <w:shd w:val="clear" w:color="auto" w:fill="auto"/>
            <w:hideMark/>
          </w:tcPr>
          <w:p w14:paraId="56689E96" w14:textId="77777777" w:rsidR="00821460" w:rsidRPr="001B20DF" w:rsidRDefault="00821460" w:rsidP="00E63B1C">
            <w:pPr>
              <w:jc w:val="right"/>
              <w:rPr>
                <w:sz w:val="22"/>
                <w:szCs w:val="22"/>
              </w:rPr>
            </w:pPr>
            <w:r w:rsidRPr="001B20DF">
              <w:rPr>
                <w:sz w:val="22"/>
                <w:szCs w:val="22"/>
              </w:rPr>
              <w:t>41%</w:t>
            </w:r>
          </w:p>
        </w:tc>
      </w:tr>
      <w:tr w:rsidR="00821460" w:rsidRPr="001B20DF" w14:paraId="470543D9"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2F0B3FB4" w14:textId="77777777" w:rsidR="00821460" w:rsidRPr="001B20DF" w:rsidRDefault="00821460" w:rsidP="00E63B1C">
            <w:pPr>
              <w:jc w:val="right"/>
              <w:rPr>
                <w:sz w:val="22"/>
                <w:szCs w:val="22"/>
              </w:rPr>
            </w:pPr>
            <w:r w:rsidRPr="001B20DF">
              <w:rPr>
                <w:sz w:val="22"/>
                <w:szCs w:val="22"/>
              </w:rPr>
              <w:t>28</w:t>
            </w:r>
          </w:p>
        </w:tc>
        <w:tc>
          <w:tcPr>
            <w:tcW w:w="631" w:type="dxa"/>
            <w:tcBorders>
              <w:top w:val="nil"/>
              <w:left w:val="nil"/>
              <w:bottom w:val="single" w:sz="4" w:space="0" w:color="auto"/>
              <w:right w:val="single" w:sz="4" w:space="0" w:color="auto"/>
            </w:tcBorders>
            <w:shd w:val="clear" w:color="auto" w:fill="auto"/>
            <w:hideMark/>
          </w:tcPr>
          <w:p w14:paraId="5D97AAD7" w14:textId="77777777" w:rsidR="00821460" w:rsidRPr="001B20DF" w:rsidRDefault="00821460" w:rsidP="00E63B1C">
            <w:pPr>
              <w:jc w:val="right"/>
              <w:rPr>
                <w:sz w:val="22"/>
                <w:szCs w:val="22"/>
              </w:rPr>
            </w:pPr>
            <w:r w:rsidRPr="001B20DF">
              <w:rPr>
                <w:sz w:val="22"/>
                <w:szCs w:val="22"/>
              </w:rPr>
              <w:t>3236</w:t>
            </w:r>
          </w:p>
        </w:tc>
        <w:tc>
          <w:tcPr>
            <w:tcW w:w="4898" w:type="dxa"/>
            <w:tcBorders>
              <w:top w:val="nil"/>
              <w:left w:val="nil"/>
              <w:bottom w:val="single" w:sz="4" w:space="0" w:color="auto"/>
              <w:right w:val="single" w:sz="4" w:space="0" w:color="auto"/>
            </w:tcBorders>
            <w:shd w:val="clear" w:color="auto" w:fill="auto"/>
            <w:hideMark/>
          </w:tcPr>
          <w:p w14:paraId="1E81DAC4" w14:textId="77777777" w:rsidR="00821460" w:rsidRPr="001B20DF" w:rsidRDefault="00821460" w:rsidP="00E63B1C">
            <w:pPr>
              <w:rPr>
                <w:sz w:val="22"/>
                <w:szCs w:val="22"/>
              </w:rPr>
            </w:pPr>
            <w:r w:rsidRPr="001B20DF">
              <w:rPr>
                <w:sz w:val="22"/>
                <w:szCs w:val="22"/>
              </w:rPr>
              <w:t>Zdravstvene i veterinarske usluge</w:t>
            </w:r>
          </w:p>
        </w:tc>
        <w:tc>
          <w:tcPr>
            <w:tcW w:w="1361" w:type="dxa"/>
            <w:tcBorders>
              <w:top w:val="nil"/>
              <w:left w:val="nil"/>
              <w:bottom w:val="single" w:sz="4" w:space="0" w:color="auto"/>
              <w:right w:val="single" w:sz="4" w:space="0" w:color="auto"/>
            </w:tcBorders>
            <w:shd w:val="clear" w:color="auto" w:fill="auto"/>
            <w:hideMark/>
          </w:tcPr>
          <w:p w14:paraId="76B250D0" w14:textId="77777777" w:rsidR="00821460" w:rsidRPr="001B20DF" w:rsidRDefault="00821460" w:rsidP="00E63B1C">
            <w:pPr>
              <w:jc w:val="right"/>
              <w:rPr>
                <w:sz w:val="22"/>
                <w:szCs w:val="22"/>
              </w:rPr>
            </w:pPr>
            <w:r w:rsidRPr="001B20DF">
              <w:rPr>
                <w:sz w:val="22"/>
                <w:szCs w:val="22"/>
              </w:rPr>
              <w:t>540,16</w:t>
            </w:r>
          </w:p>
        </w:tc>
        <w:tc>
          <w:tcPr>
            <w:tcW w:w="1375" w:type="dxa"/>
            <w:tcBorders>
              <w:top w:val="nil"/>
              <w:left w:val="nil"/>
              <w:bottom w:val="single" w:sz="4" w:space="0" w:color="auto"/>
              <w:right w:val="single" w:sz="4" w:space="0" w:color="auto"/>
            </w:tcBorders>
            <w:shd w:val="clear" w:color="auto" w:fill="auto"/>
            <w:hideMark/>
          </w:tcPr>
          <w:p w14:paraId="31D343EF"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10E1F1C8" w14:textId="77777777" w:rsidR="00821460" w:rsidRPr="001B20DF" w:rsidRDefault="00821460" w:rsidP="00E63B1C">
            <w:pPr>
              <w:jc w:val="right"/>
              <w:rPr>
                <w:sz w:val="22"/>
                <w:szCs w:val="22"/>
              </w:rPr>
            </w:pPr>
            <w:r w:rsidRPr="001B20DF">
              <w:rPr>
                <w:sz w:val="22"/>
                <w:szCs w:val="22"/>
              </w:rPr>
              <w:t>0%</w:t>
            </w:r>
          </w:p>
        </w:tc>
      </w:tr>
      <w:tr w:rsidR="00821460" w:rsidRPr="001B20DF" w14:paraId="3AC0F333"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3008AC88" w14:textId="77777777" w:rsidR="00821460" w:rsidRPr="001B20DF" w:rsidRDefault="00821460" w:rsidP="00E63B1C">
            <w:pPr>
              <w:jc w:val="right"/>
              <w:rPr>
                <w:sz w:val="22"/>
                <w:szCs w:val="22"/>
              </w:rPr>
            </w:pPr>
            <w:r w:rsidRPr="001B20DF">
              <w:rPr>
                <w:sz w:val="22"/>
                <w:szCs w:val="22"/>
              </w:rPr>
              <w:t>29</w:t>
            </w:r>
          </w:p>
        </w:tc>
        <w:tc>
          <w:tcPr>
            <w:tcW w:w="631" w:type="dxa"/>
            <w:tcBorders>
              <w:top w:val="nil"/>
              <w:left w:val="nil"/>
              <w:bottom w:val="single" w:sz="4" w:space="0" w:color="auto"/>
              <w:right w:val="single" w:sz="4" w:space="0" w:color="auto"/>
            </w:tcBorders>
            <w:shd w:val="clear" w:color="auto" w:fill="auto"/>
            <w:hideMark/>
          </w:tcPr>
          <w:p w14:paraId="57CFA8EF" w14:textId="77777777" w:rsidR="00821460" w:rsidRPr="001B20DF" w:rsidRDefault="00821460" w:rsidP="00E63B1C">
            <w:pPr>
              <w:jc w:val="right"/>
              <w:rPr>
                <w:sz w:val="22"/>
                <w:szCs w:val="22"/>
              </w:rPr>
            </w:pPr>
            <w:r w:rsidRPr="001B20DF">
              <w:rPr>
                <w:sz w:val="22"/>
                <w:szCs w:val="22"/>
              </w:rPr>
              <w:t>3237</w:t>
            </w:r>
          </w:p>
        </w:tc>
        <w:tc>
          <w:tcPr>
            <w:tcW w:w="4898" w:type="dxa"/>
            <w:tcBorders>
              <w:top w:val="nil"/>
              <w:left w:val="nil"/>
              <w:bottom w:val="single" w:sz="4" w:space="0" w:color="auto"/>
              <w:right w:val="single" w:sz="4" w:space="0" w:color="auto"/>
            </w:tcBorders>
            <w:shd w:val="clear" w:color="auto" w:fill="auto"/>
            <w:hideMark/>
          </w:tcPr>
          <w:p w14:paraId="5490B642" w14:textId="77777777" w:rsidR="00821460" w:rsidRPr="001B20DF" w:rsidRDefault="00821460" w:rsidP="00E63B1C">
            <w:pPr>
              <w:rPr>
                <w:sz w:val="22"/>
                <w:szCs w:val="22"/>
              </w:rPr>
            </w:pPr>
            <w:r w:rsidRPr="001B20DF">
              <w:rPr>
                <w:sz w:val="22"/>
                <w:szCs w:val="22"/>
              </w:rPr>
              <w:t>Intelektualne i osobne usluge</w:t>
            </w:r>
          </w:p>
        </w:tc>
        <w:tc>
          <w:tcPr>
            <w:tcW w:w="1361" w:type="dxa"/>
            <w:tcBorders>
              <w:top w:val="nil"/>
              <w:left w:val="nil"/>
              <w:bottom w:val="single" w:sz="4" w:space="0" w:color="auto"/>
              <w:right w:val="single" w:sz="4" w:space="0" w:color="auto"/>
            </w:tcBorders>
            <w:shd w:val="clear" w:color="auto" w:fill="auto"/>
            <w:hideMark/>
          </w:tcPr>
          <w:p w14:paraId="4EACEF39" w14:textId="77777777" w:rsidR="00821460" w:rsidRPr="001B20DF" w:rsidRDefault="00821460" w:rsidP="00E63B1C">
            <w:pPr>
              <w:jc w:val="right"/>
              <w:rPr>
                <w:sz w:val="22"/>
                <w:szCs w:val="22"/>
              </w:rPr>
            </w:pPr>
            <w:r w:rsidRPr="001B20DF">
              <w:rPr>
                <w:sz w:val="22"/>
                <w:szCs w:val="22"/>
              </w:rPr>
              <w:t>16.910,01</w:t>
            </w:r>
          </w:p>
        </w:tc>
        <w:tc>
          <w:tcPr>
            <w:tcW w:w="1375" w:type="dxa"/>
            <w:tcBorders>
              <w:top w:val="nil"/>
              <w:left w:val="nil"/>
              <w:bottom w:val="single" w:sz="4" w:space="0" w:color="auto"/>
              <w:right w:val="single" w:sz="4" w:space="0" w:color="auto"/>
            </w:tcBorders>
            <w:shd w:val="clear" w:color="auto" w:fill="auto"/>
            <w:hideMark/>
          </w:tcPr>
          <w:p w14:paraId="5B62311A" w14:textId="77777777" w:rsidR="00821460" w:rsidRPr="001B20DF" w:rsidRDefault="00821460" w:rsidP="00E63B1C">
            <w:pPr>
              <w:jc w:val="right"/>
              <w:rPr>
                <w:sz w:val="22"/>
                <w:szCs w:val="22"/>
              </w:rPr>
            </w:pPr>
            <w:r w:rsidRPr="001B20DF">
              <w:rPr>
                <w:sz w:val="22"/>
                <w:szCs w:val="22"/>
              </w:rPr>
              <w:t>25.112,23</w:t>
            </w:r>
          </w:p>
        </w:tc>
        <w:tc>
          <w:tcPr>
            <w:tcW w:w="960" w:type="dxa"/>
            <w:tcBorders>
              <w:top w:val="nil"/>
              <w:left w:val="nil"/>
              <w:bottom w:val="single" w:sz="4" w:space="0" w:color="auto"/>
              <w:right w:val="single" w:sz="8" w:space="0" w:color="auto"/>
            </w:tcBorders>
            <w:shd w:val="clear" w:color="auto" w:fill="auto"/>
            <w:hideMark/>
          </w:tcPr>
          <w:p w14:paraId="610292A7" w14:textId="77777777" w:rsidR="00821460" w:rsidRPr="001B20DF" w:rsidRDefault="00821460" w:rsidP="00E63B1C">
            <w:pPr>
              <w:jc w:val="right"/>
              <w:rPr>
                <w:sz w:val="22"/>
                <w:szCs w:val="22"/>
              </w:rPr>
            </w:pPr>
            <w:r w:rsidRPr="001B20DF">
              <w:rPr>
                <w:sz w:val="22"/>
                <w:szCs w:val="22"/>
              </w:rPr>
              <w:t>149%</w:t>
            </w:r>
          </w:p>
        </w:tc>
      </w:tr>
      <w:tr w:rsidR="00821460" w:rsidRPr="001B20DF" w14:paraId="4A41A2E4" w14:textId="77777777" w:rsidTr="00E63B1C">
        <w:trPr>
          <w:trHeight w:val="270"/>
        </w:trPr>
        <w:tc>
          <w:tcPr>
            <w:tcW w:w="735" w:type="dxa"/>
            <w:tcBorders>
              <w:top w:val="nil"/>
              <w:left w:val="single" w:sz="8" w:space="0" w:color="auto"/>
              <w:bottom w:val="single" w:sz="4" w:space="0" w:color="auto"/>
              <w:right w:val="single" w:sz="4" w:space="0" w:color="auto"/>
            </w:tcBorders>
            <w:shd w:val="clear" w:color="auto" w:fill="auto"/>
            <w:hideMark/>
          </w:tcPr>
          <w:p w14:paraId="173EBFE6" w14:textId="77777777" w:rsidR="00821460" w:rsidRPr="001B20DF" w:rsidRDefault="00821460" w:rsidP="00E63B1C">
            <w:pPr>
              <w:jc w:val="right"/>
              <w:rPr>
                <w:sz w:val="22"/>
                <w:szCs w:val="22"/>
              </w:rPr>
            </w:pPr>
            <w:r w:rsidRPr="001B20DF">
              <w:rPr>
                <w:sz w:val="22"/>
                <w:szCs w:val="22"/>
              </w:rPr>
              <w:t>30</w:t>
            </w:r>
          </w:p>
        </w:tc>
        <w:tc>
          <w:tcPr>
            <w:tcW w:w="631" w:type="dxa"/>
            <w:tcBorders>
              <w:top w:val="nil"/>
              <w:left w:val="nil"/>
              <w:bottom w:val="single" w:sz="4" w:space="0" w:color="auto"/>
              <w:right w:val="single" w:sz="4" w:space="0" w:color="auto"/>
            </w:tcBorders>
            <w:shd w:val="clear" w:color="auto" w:fill="auto"/>
            <w:hideMark/>
          </w:tcPr>
          <w:p w14:paraId="5D54A242" w14:textId="77777777" w:rsidR="00821460" w:rsidRPr="001B20DF" w:rsidRDefault="00821460" w:rsidP="00E63B1C">
            <w:pPr>
              <w:jc w:val="right"/>
              <w:rPr>
                <w:sz w:val="22"/>
                <w:szCs w:val="22"/>
              </w:rPr>
            </w:pPr>
            <w:r w:rsidRPr="001B20DF">
              <w:rPr>
                <w:sz w:val="22"/>
                <w:szCs w:val="22"/>
              </w:rPr>
              <w:t>3238</w:t>
            </w:r>
          </w:p>
        </w:tc>
        <w:tc>
          <w:tcPr>
            <w:tcW w:w="4898" w:type="dxa"/>
            <w:tcBorders>
              <w:top w:val="nil"/>
              <w:left w:val="nil"/>
              <w:bottom w:val="single" w:sz="4" w:space="0" w:color="auto"/>
              <w:right w:val="single" w:sz="4" w:space="0" w:color="auto"/>
            </w:tcBorders>
            <w:shd w:val="clear" w:color="auto" w:fill="auto"/>
            <w:hideMark/>
          </w:tcPr>
          <w:p w14:paraId="12E1B7AA" w14:textId="77777777" w:rsidR="00821460" w:rsidRPr="001B20DF" w:rsidRDefault="00821460" w:rsidP="00E63B1C">
            <w:pPr>
              <w:rPr>
                <w:sz w:val="22"/>
                <w:szCs w:val="22"/>
              </w:rPr>
            </w:pPr>
            <w:r w:rsidRPr="001B20DF">
              <w:rPr>
                <w:sz w:val="22"/>
                <w:szCs w:val="22"/>
              </w:rPr>
              <w:t>Računske usluge</w:t>
            </w:r>
          </w:p>
        </w:tc>
        <w:tc>
          <w:tcPr>
            <w:tcW w:w="1361" w:type="dxa"/>
            <w:tcBorders>
              <w:top w:val="nil"/>
              <w:left w:val="nil"/>
              <w:bottom w:val="single" w:sz="4" w:space="0" w:color="auto"/>
              <w:right w:val="single" w:sz="4" w:space="0" w:color="auto"/>
            </w:tcBorders>
            <w:shd w:val="clear" w:color="auto" w:fill="auto"/>
            <w:hideMark/>
          </w:tcPr>
          <w:p w14:paraId="784FA7A2" w14:textId="77777777" w:rsidR="00821460" w:rsidRPr="001B20DF" w:rsidRDefault="00821460" w:rsidP="00E63B1C">
            <w:pPr>
              <w:jc w:val="right"/>
              <w:rPr>
                <w:sz w:val="22"/>
                <w:szCs w:val="22"/>
              </w:rPr>
            </w:pPr>
            <w:r w:rsidRPr="001B20DF">
              <w:rPr>
                <w:sz w:val="22"/>
                <w:szCs w:val="22"/>
              </w:rPr>
              <w:t>6.652,13</w:t>
            </w:r>
          </w:p>
        </w:tc>
        <w:tc>
          <w:tcPr>
            <w:tcW w:w="1375" w:type="dxa"/>
            <w:tcBorders>
              <w:top w:val="nil"/>
              <w:left w:val="nil"/>
              <w:bottom w:val="single" w:sz="4" w:space="0" w:color="auto"/>
              <w:right w:val="single" w:sz="4" w:space="0" w:color="auto"/>
            </w:tcBorders>
            <w:shd w:val="clear" w:color="auto" w:fill="auto"/>
            <w:hideMark/>
          </w:tcPr>
          <w:p w14:paraId="22DED881" w14:textId="77777777" w:rsidR="00821460" w:rsidRPr="001B20DF" w:rsidRDefault="00821460" w:rsidP="00E63B1C">
            <w:pPr>
              <w:jc w:val="right"/>
              <w:rPr>
                <w:sz w:val="22"/>
                <w:szCs w:val="22"/>
              </w:rPr>
            </w:pPr>
            <w:r w:rsidRPr="001B20DF">
              <w:rPr>
                <w:sz w:val="22"/>
                <w:szCs w:val="22"/>
              </w:rPr>
              <w:t>5.943,92</w:t>
            </w:r>
          </w:p>
        </w:tc>
        <w:tc>
          <w:tcPr>
            <w:tcW w:w="960" w:type="dxa"/>
            <w:tcBorders>
              <w:top w:val="nil"/>
              <w:left w:val="nil"/>
              <w:bottom w:val="single" w:sz="4" w:space="0" w:color="auto"/>
              <w:right w:val="single" w:sz="8" w:space="0" w:color="auto"/>
            </w:tcBorders>
            <w:shd w:val="clear" w:color="auto" w:fill="auto"/>
            <w:hideMark/>
          </w:tcPr>
          <w:p w14:paraId="5A24A102" w14:textId="77777777" w:rsidR="00821460" w:rsidRPr="001B20DF" w:rsidRDefault="00821460" w:rsidP="00E63B1C">
            <w:pPr>
              <w:jc w:val="right"/>
              <w:rPr>
                <w:sz w:val="22"/>
                <w:szCs w:val="22"/>
              </w:rPr>
            </w:pPr>
            <w:r w:rsidRPr="001B20DF">
              <w:rPr>
                <w:sz w:val="22"/>
                <w:szCs w:val="22"/>
              </w:rPr>
              <w:t>89%</w:t>
            </w:r>
          </w:p>
        </w:tc>
      </w:tr>
      <w:tr w:rsidR="00821460" w:rsidRPr="001B20DF" w14:paraId="10BF42FF"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5312E483" w14:textId="77777777" w:rsidR="00821460" w:rsidRPr="001B20DF" w:rsidRDefault="00821460" w:rsidP="00E63B1C">
            <w:pPr>
              <w:jc w:val="right"/>
              <w:rPr>
                <w:sz w:val="22"/>
                <w:szCs w:val="22"/>
              </w:rPr>
            </w:pPr>
            <w:r w:rsidRPr="001B20DF">
              <w:rPr>
                <w:sz w:val="22"/>
                <w:szCs w:val="22"/>
              </w:rPr>
              <w:t>31</w:t>
            </w:r>
          </w:p>
        </w:tc>
        <w:tc>
          <w:tcPr>
            <w:tcW w:w="631" w:type="dxa"/>
            <w:tcBorders>
              <w:top w:val="nil"/>
              <w:left w:val="nil"/>
              <w:bottom w:val="single" w:sz="4" w:space="0" w:color="auto"/>
              <w:right w:val="single" w:sz="4" w:space="0" w:color="auto"/>
            </w:tcBorders>
            <w:shd w:val="clear" w:color="auto" w:fill="auto"/>
            <w:hideMark/>
          </w:tcPr>
          <w:p w14:paraId="16D54DB5" w14:textId="77777777" w:rsidR="00821460" w:rsidRPr="001B20DF" w:rsidRDefault="00821460" w:rsidP="00E63B1C">
            <w:pPr>
              <w:jc w:val="right"/>
              <w:rPr>
                <w:sz w:val="22"/>
                <w:szCs w:val="22"/>
              </w:rPr>
            </w:pPr>
            <w:r w:rsidRPr="001B20DF">
              <w:rPr>
                <w:sz w:val="22"/>
                <w:szCs w:val="22"/>
              </w:rPr>
              <w:t>3239</w:t>
            </w:r>
          </w:p>
        </w:tc>
        <w:tc>
          <w:tcPr>
            <w:tcW w:w="4898" w:type="dxa"/>
            <w:tcBorders>
              <w:top w:val="nil"/>
              <w:left w:val="nil"/>
              <w:bottom w:val="single" w:sz="4" w:space="0" w:color="auto"/>
              <w:right w:val="single" w:sz="4" w:space="0" w:color="auto"/>
            </w:tcBorders>
            <w:shd w:val="clear" w:color="auto" w:fill="auto"/>
            <w:hideMark/>
          </w:tcPr>
          <w:p w14:paraId="1012E39C" w14:textId="77777777" w:rsidR="00821460" w:rsidRPr="001B20DF" w:rsidRDefault="00821460" w:rsidP="00E63B1C">
            <w:pPr>
              <w:rPr>
                <w:sz w:val="22"/>
                <w:szCs w:val="22"/>
              </w:rPr>
            </w:pPr>
            <w:r w:rsidRPr="001B20DF">
              <w:rPr>
                <w:sz w:val="22"/>
                <w:szCs w:val="22"/>
              </w:rPr>
              <w:t>Ostale usluge</w:t>
            </w:r>
          </w:p>
        </w:tc>
        <w:tc>
          <w:tcPr>
            <w:tcW w:w="1361" w:type="dxa"/>
            <w:tcBorders>
              <w:top w:val="nil"/>
              <w:left w:val="nil"/>
              <w:bottom w:val="single" w:sz="4" w:space="0" w:color="auto"/>
              <w:right w:val="single" w:sz="4" w:space="0" w:color="auto"/>
            </w:tcBorders>
            <w:shd w:val="clear" w:color="auto" w:fill="auto"/>
            <w:hideMark/>
          </w:tcPr>
          <w:p w14:paraId="3FB29CC2" w14:textId="77777777" w:rsidR="00821460" w:rsidRPr="001B20DF" w:rsidRDefault="00821460" w:rsidP="00E63B1C">
            <w:pPr>
              <w:jc w:val="right"/>
              <w:rPr>
                <w:sz w:val="22"/>
                <w:szCs w:val="22"/>
              </w:rPr>
            </w:pPr>
            <w:r w:rsidRPr="001B20DF">
              <w:rPr>
                <w:sz w:val="22"/>
                <w:szCs w:val="22"/>
              </w:rPr>
              <w:t>6.712,44</w:t>
            </w:r>
          </w:p>
        </w:tc>
        <w:tc>
          <w:tcPr>
            <w:tcW w:w="1375" w:type="dxa"/>
            <w:tcBorders>
              <w:top w:val="nil"/>
              <w:left w:val="nil"/>
              <w:bottom w:val="single" w:sz="4" w:space="0" w:color="auto"/>
              <w:right w:val="single" w:sz="4" w:space="0" w:color="auto"/>
            </w:tcBorders>
            <w:shd w:val="clear" w:color="auto" w:fill="auto"/>
            <w:hideMark/>
          </w:tcPr>
          <w:p w14:paraId="42348416" w14:textId="77777777" w:rsidR="00821460" w:rsidRPr="001B20DF" w:rsidRDefault="00821460" w:rsidP="00E63B1C">
            <w:pPr>
              <w:jc w:val="right"/>
              <w:rPr>
                <w:sz w:val="22"/>
                <w:szCs w:val="22"/>
              </w:rPr>
            </w:pPr>
            <w:r w:rsidRPr="001B20DF">
              <w:rPr>
                <w:sz w:val="22"/>
                <w:szCs w:val="22"/>
              </w:rPr>
              <w:t>16.682,41</w:t>
            </w:r>
          </w:p>
        </w:tc>
        <w:tc>
          <w:tcPr>
            <w:tcW w:w="960" w:type="dxa"/>
            <w:tcBorders>
              <w:top w:val="nil"/>
              <w:left w:val="nil"/>
              <w:bottom w:val="single" w:sz="4" w:space="0" w:color="auto"/>
              <w:right w:val="single" w:sz="8" w:space="0" w:color="auto"/>
            </w:tcBorders>
            <w:shd w:val="clear" w:color="auto" w:fill="auto"/>
            <w:hideMark/>
          </w:tcPr>
          <w:p w14:paraId="73BC1003" w14:textId="77777777" w:rsidR="00821460" w:rsidRPr="001B20DF" w:rsidRDefault="00821460" w:rsidP="00E63B1C">
            <w:pPr>
              <w:jc w:val="right"/>
              <w:rPr>
                <w:sz w:val="22"/>
                <w:szCs w:val="22"/>
              </w:rPr>
            </w:pPr>
            <w:r w:rsidRPr="001B20DF">
              <w:rPr>
                <w:sz w:val="22"/>
                <w:szCs w:val="22"/>
              </w:rPr>
              <w:t>249%</w:t>
            </w:r>
          </w:p>
        </w:tc>
      </w:tr>
      <w:tr w:rsidR="00821460" w:rsidRPr="001B20DF" w14:paraId="36BAE406" w14:textId="77777777" w:rsidTr="00E63B1C">
        <w:trPr>
          <w:trHeight w:val="255"/>
        </w:trPr>
        <w:tc>
          <w:tcPr>
            <w:tcW w:w="735" w:type="dxa"/>
            <w:tcBorders>
              <w:top w:val="nil"/>
              <w:left w:val="single" w:sz="8" w:space="0" w:color="auto"/>
              <w:bottom w:val="single" w:sz="4" w:space="0" w:color="auto"/>
              <w:right w:val="single" w:sz="4" w:space="0" w:color="auto"/>
            </w:tcBorders>
            <w:shd w:val="clear" w:color="auto" w:fill="auto"/>
            <w:hideMark/>
          </w:tcPr>
          <w:p w14:paraId="1479E683" w14:textId="77777777" w:rsidR="00821460" w:rsidRPr="001B20DF" w:rsidRDefault="00821460" w:rsidP="00E63B1C">
            <w:pPr>
              <w:jc w:val="right"/>
              <w:rPr>
                <w:sz w:val="22"/>
                <w:szCs w:val="22"/>
              </w:rPr>
            </w:pPr>
            <w:r w:rsidRPr="001B20DF">
              <w:rPr>
                <w:sz w:val="22"/>
                <w:szCs w:val="22"/>
              </w:rPr>
              <w:t>32</w:t>
            </w:r>
          </w:p>
        </w:tc>
        <w:tc>
          <w:tcPr>
            <w:tcW w:w="631" w:type="dxa"/>
            <w:tcBorders>
              <w:top w:val="nil"/>
              <w:left w:val="nil"/>
              <w:bottom w:val="single" w:sz="4" w:space="0" w:color="auto"/>
              <w:right w:val="single" w:sz="4" w:space="0" w:color="auto"/>
            </w:tcBorders>
            <w:shd w:val="clear" w:color="auto" w:fill="auto"/>
            <w:hideMark/>
          </w:tcPr>
          <w:p w14:paraId="238CFA12" w14:textId="77777777" w:rsidR="00821460" w:rsidRPr="001B20DF" w:rsidRDefault="00821460" w:rsidP="00E63B1C">
            <w:pPr>
              <w:jc w:val="right"/>
              <w:rPr>
                <w:sz w:val="22"/>
                <w:szCs w:val="22"/>
              </w:rPr>
            </w:pPr>
            <w:r w:rsidRPr="001B20DF">
              <w:rPr>
                <w:sz w:val="22"/>
                <w:szCs w:val="22"/>
              </w:rPr>
              <w:t>3241</w:t>
            </w:r>
          </w:p>
        </w:tc>
        <w:tc>
          <w:tcPr>
            <w:tcW w:w="4898" w:type="dxa"/>
            <w:tcBorders>
              <w:top w:val="nil"/>
              <w:left w:val="nil"/>
              <w:bottom w:val="single" w:sz="4" w:space="0" w:color="auto"/>
              <w:right w:val="single" w:sz="4" w:space="0" w:color="auto"/>
            </w:tcBorders>
            <w:shd w:val="clear" w:color="auto" w:fill="auto"/>
            <w:hideMark/>
          </w:tcPr>
          <w:p w14:paraId="72624D24" w14:textId="77777777" w:rsidR="00821460" w:rsidRPr="001B20DF" w:rsidRDefault="00821460" w:rsidP="00E63B1C">
            <w:pPr>
              <w:rPr>
                <w:sz w:val="22"/>
                <w:szCs w:val="22"/>
              </w:rPr>
            </w:pPr>
            <w:r w:rsidRPr="001B20DF">
              <w:rPr>
                <w:sz w:val="22"/>
                <w:szCs w:val="22"/>
              </w:rPr>
              <w:t>Naknade troškova osobama izvan radnog odnosa</w:t>
            </w:r>
          </w:p>
        </w:tc>
        <w:tc>
          <w:tcPr>
            <w:tcW w:w="1361" w:type="dxa"/>
            <w:tcBorders>
              <w:top w:val="nil"/>
              <w:left w:val="nil"/>
              <w:bottom w:val="single" w:sz="4" w:space="0" w:color="auto"/>
              <w:right w:val="single" w:sz="4" w:space="0" w:color="auto"/>
            </w:tcBorders>
            <w:shd w:val="clear" w:color="auto" w:fill="auto"/>
            <w:hideMark/>
          </w:tcPr>
          <w:p w14:paraId="40365EA8" w14:textId="77777777" w:rsidR="00821460" w:rsidRPr="001B20DF" w:rsidRDefault="00821460" w:rsidP="00E63B1C">
            <w:pPr>
              <w:jc w:val="right"/>
              <w:rPr>
                <w:sz w:val="22"/>
                <w:szCs w:val="22"/>
              </w:rPr>
            </w:pPr>
            <w:r w:rsidRPr="001B20DF">
              <w:rPr>
                <w:sz w:val="22"/>
                <w:szCs w:val="22"/>
              </w:rPr>
              <w:t>1.365,45</w:t>
            </w:r>
          </w:p>
        </w:tc>
        <w:tc>
          <w:tcPr>
            <w:tcW w:w="1375" w:type="dxa"/>
            <w:tcBorders>
              <w:top w:val="nil"/>
              <w:left w:val="nil"/>
              <w:bottom w:val="single" w:sz="4" w:space="0" w:color="auto"/>
              <w:right w:val="single" w:sz="4" w:space="0" w:color="auto"/>
            </w:tcBorders>
            <w:shd w:val="clear" w:color="auto" w:fill="auto"/>
            <w:hideMark/>
          </w:tcPr>
          <w:p w14:paraId="00DA2130" w14:textId="77777777" w:rsidR="00821460" w:rsidRPr="001B20DF" w:rsidRDefault="00821460" w:rsidP="00E63B1C">
            <w:pPr>
              <w:jc w:val="right"/>
              <w:rPr>
                <w:sz w:val="22"/>
                <w:szCs w:val="22"/>
              </w:rPr>
            </w:pPr>
            <w:r w:rsidRPr="001B20DF">
              <w:rPr>
                <w:sz w:val="22"/>
                <w:szCs w:val="22"/>
              </w:rPr>
              <w:t>2.325,27</w:t>
            </w:r>
          </w:p>
        </w:tc>
        <w:tc>
          <w:tcPr>
            <w:tcW w:w="960" w:type="dxa"/>
            <w:tcBorders>
              <w:top w:val="nil"/>
              <w:left w:val="nil"/>
              <w:bottom w:val="single" w:sz="4" w:space="0" w:color="auto"/>
              <w:right w:val="single" w:sz="8" w:space="0" w:color="auto"/>
            </w:tcBorders>
            <w:shd w:val="clear" w:color="auto" w:fill="auto"/>
            <w:hideMark/>
          </w:tcPr>
          <w:p w14:paraId="4B37CCDC" w14:textId="77777777" w:rsidR="00821460" w:rsidRPr="001B20DF" w:rsidRDefault="00821460" w:rsidP="00E63B1C">
            <w:pPr>
              <w:jc w:val="right"/>
              <w:rPr>
                <w:sz w:val="22"/>
                <w:szCs w:val="22"/>
              </w:rPr>
            </w:pPr>
            <w:r w:rsidRPr="001B20DF">
              <w:rPr>
                <w:sz w:val="22"/>
                <w:szCs w:val="22"/>
              </w:rPr>
              <w:t>170%</w:t>
            </w:r>
          </w:p>
        </w:tc>
      </w:tr>
      <w:tr w:rsidR="00821460" w:rsidRPr="001B20DF" w14:paraId="1495EE89"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3ACA7FCA" w14:textId="77777777" w:rsidR="00821460" w:rsidRPr="001B20DF" w:rsidRDefault="00821460" w:rsidP="00E63B1C">
            <w:pPr>
              <w:jc w:val="right"/>
              <w:rPr>
                <w:sz w:val="22"/>
                <w:szCs w:val="22"/>
              </w:rPr>
            </w:pPr>
            <w:r w:rsidRPr="001B20DF">
              <w:rPr>
                <w:sz w:val="22"/>
                <w:szCs w:val="22"/>
              </w:rPr>
              <w:t>33</w:t>
            </w:r>
          </w:p>
        </w:tc>
        <w:tc>
          <w:tcPr>
            <w:tcW w:w="631" w:type="dxa"/>
            <w:tcBorders>
              <w:top w:val="nil"/>
              <w:left w:val="nil"/>
              <w:bottom w:val="single" w:sz="4" w:space="0" w:color="auto"/>
              <w:right w:val="single" w:sz="4" w:space="0" w:color="auto"/>
            </w:tcBorders>
            <w:shd w:val="clear" w:color="auto" w:fill="auto"/>
            <w:hideMark/>
          </w:tcPr>
          <w:p w14:paraId="05953869" w14:textId="77777777" w:rsidR="00821460" w:rsidRPr="001B20DF" w:rsidRDefault="00821460" w:rsidP="00E63B1C">
            <w:pPr>
              <w:jc w:val="right"/>
              <w:rPr>
                <w:sz w:val="22"/>
                <w:szCs w:val="22"/>
              </w:rPr>
            </w:pPr>
            <w:r w:rsidRPr="001B20DF">
              <w:rPr>
                <w:sz w:val="22"/>
                <w:szCs w:val="22"/>
              </w:rPr>
              <w:t>3292</w:t>
            </w:r>
          </w:p>
        </w:tc>
        <w:tc>
          <w:tcPr>
            <w:tcW w:w="4898" w:type="dxa"/>
            <w:tcBorders>
              <w:top w:val="nil"/>
              <w:left w:val="nil"/>
              <w:bottom w:val="single" w:sz="4" w:space="0" w:color="auto"/>
              <w:right w:val="single" w:sz="4" w:space="0" w:color="auto"/>
            </w:tcBorders>
            <w:shd w:val="clear" w:color="auto" w:fill="auto"/>
            <w:hideMark/>
          </w:tcPr>
          <w:p w14:paraId="48A1C752" w14:textId="77777777" w:rsidR="00821460" w:rsidRPr="001B20DF" w:rsidRDefault="00821460" w:rsidP="00E63B1C">
            <w:pPr>
              <w:rPr>
                <w:sz w:val="22"/>
                <w:szCs w:val="22"/>
              </w:rPr>
            </w:pPr>
            <w:r w:rsidRPr="001B20DF">
              <w:rPr>
                <w:sz w:val="22"/>
                <w:szCs w:val="22"/>
              </w:rPr>
              <w:t>Premija osiguranja</w:t>
            </w:r>
          </w:p>
        </w:tc>
        <w:tc>
          <w:tcPr>
            <w:tcW w:w="1361" w:type="dxa"/>
            <w:tcBorders>
              <w:top w:val="nil"/>
              <w:left w:val="nil"/>
              <w:bottom w:val="single" w:sz="4" w:space="0" w:color="auto"/>
              <w:right w:val="single" w:sz="4" w:space="0" w:color="auto"/>
            </w:tcBorders>
            <w:shd w:val="clear" w:color="auto" w:fill="auto"/>
            <w:hideMark/>
          </w:tcPr>
          <w:p w14:paraId="016870F4" w14:textId="77777777" w:rsidR="00821460" w:rsidRPr="001B20DF" w:rsidRDefault="00821460" w:rsidP="00E63B1C">
            <w:pPr>
              <w:jc w:val="right"/>
              <w:rPr>
                <w:sz w:val="22"/>
                <w:szCs w:val="22"/>
              </w:rPr>
            </w:pPr>
            <w:r w:rsidRPr="001B20DF">
              <w:rPr>
                <w:sz w:val="22"/>
                <w:szCs w:val="22"/>
              </w:rPr>
              <w:t>1.313,63</w:t>
            </w:r>
          </w:p>
        </w:tc>
        <w:tc>
          <w:tcPr>
            <w:tcW w:w="1375" w:type="dxa"/>
            <w:tcBorders>
              <w:top w:val="nil"/>
              <w:left w:val="nil"/>
              <w:bottom w:val="single" w:sz="4" w:space="0" w:color="auto"/>
              <w:right w:val="single" w:sz="4" w:space="0" w:color="auto"/>
            </w:tcBorders>
            <w:shd w:val="clear" w:color="auto" w:fill="auto"/>
            <w:hideMark/>
          </w:tcPr>
          <w:p w14:paraId="1EC20427" w14:textId="77777777" w:rsidR="00821460" w:rsidRPr="001B20DF" w:rsidRDefault="00821460" w:rsidP="00E63B1C">
            <w:pPr>
              <w:jc w:val="right"/>
              <w:rPr>
                <w:sz w:val="22"/>
                <w:szCs w:val="22"/>
              </w:rPr>
            </w:pPr>
            <w:r w:rsidRPr="001B20DF">
              <w:rPr>
                <w:sz w:val="22"/>
                <w:szCs w:val="22"/>
              </w:rPr>
              <w:t>2.703,17</w:t>
            </w:r>
          </w:p>
        </w:tc>
        <w:tc>
          <w:tcPr>
            <w:tcW w:w="960" w:type="dxa"/>
            <w:tcBorders>
              <w:top w:val="nil"/>
              <w:left w:val="nil"/>
              <w:bottom w:val="single" w:sz="4" w:space="0" w:color="auto"/>
              <w:right w:val="single" w:sz="8" w:space="0" w:color="auto"/>
            </w:tcBorders>
            <w:shd w:val="clear" w:color="auto" w:fill="auto"/>
            <w:hideMark/>
          </w:tcPr>
          <w:p w14:paraId="142618E6" w14:textId="77777777" w:rsidR="00821460" w:rsidRPr="001B20DF" w:rsidRDefault="00821460" w:rsidP="00E63B1C">
            <w:pPr>
              <w:jc w:val="right"/>
              <w:rPr>
                <w:sz w:val="22"/>
                <w:szCs w:val="22"/>
              </w:rPr>
            </w:pPr>
            <w:r w:rsidRPr="001B20DF">
              <w:rPr>
                <w:sz w:val="22"/>
                <w:szCs w:val="22"/>
              </w:rPr>
              <w:t>206%</w:t>
            </w:r>
          </w:p>
        </w:tc>
      </w:tr>
      <w:tr w:rsidR="00821460" w:rsidRPr="001B20DF" w14:paraId="5C81E084"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56ECB7BA" w14:textId="77777777" w:rsidR="00821460" w:rsidRPr="001B20DF" w:rsidRDefault="00821460" w:rsidP="00E63B1C">
            <w:pPr>
              <w:jc w:val="right"/>
              <w:rPr>
                <w:sz w:val="22"/>
                <w:szCs w:val="22"/>
              </w:rPr>
            </w:pPr>
            <w:r w:rsidRPr="001B20DF">
              <w:rPr>
                <w:sz w:val="22"/>
                <w:szCs w:val="22"/>
              </w:rPr>
              <w:t>34</w:t>
            </w:r>
          </w:p>
        </w:tc>
        <w:tc>
          <w:tcPr>
            <w:tcW w:w="631" w:type="dxa"/>
            <w:tcBorders>
              <w:top w:val="nil"/>
              <w:left w:val="nil"/>
              <w:bottom w:val="single" w:sz="4" w:space="0" w:color="auto"/>
              <w:right w:val="single" w:sz="4" w:space="0" w:color="auto"/>
            </w:tcBorders>
            <w:shd w:val="clear" w:color="auto" w:fill="auto"/>
            <w:hideMark/>
          </w:tcPr>
          <w:p w14:paraId="5251345F" w14:textId="77777777" w:rsidR="00821460" w:rsidRPr="001B20DF" w:rsidRDefault="00821460" w:rsidP="00E63B1C">
            <w:pPr>
              <w:jc w:val="right"/>
              <w:rPr>
                <w:sz w:val="22"/>
                <w:szCs w:val="22"/>
              </w:rPr>
            </w:pPr>
            <w:r w:rsidRPr="001B20DF">
              <w:rPr>
                <w:sz w:val="22"/>
                <w:szCs w:val="22"/>
              </w:rPr>
              <w:t>3293</w:t>
            </w:r>
          </w:p>
        </w:tc>
        <w:tc>
          <w:tcPr>
            <w:tcW w:w="4898" w:type="dxa"/>
            <w:tcBorders>
              <w:top w:val="nil"/>
              <w:left w:val="nil"/>
              <w:bottom w:val="single" w:sz="4" w:space="0" w:color="auto"/>
              <w:right w:val="single" w:sz="4" w:space="0" w:color="auto"/>
            </w:tcBorders>
            <w:shd w:val="clear" w:color="auto" w:fill="auto"/>
            <w:hideMark/>
          </w:tcPr>
          <w:p w14:paraId="105301EC" w14:textId="77777777" w:rsidR="00821460" w:rsidRPr="001B20DF" w:rsidRDefault="00821460" w:rsidP="00E63B1C">
            <w:pPr>
              <w:rPr>
                <w:sz w:val="22"/>
                <w:szCs w:val="22"/>
              </w:rPr>
            </w:pPr>
            <w:r w:rsidRPr="001B20DF">
              <w:rPr>
                <w:sz w:val="22"/>
                <w:szCs w:val="22"/>
              </w:rPr>
              <w:t>Reprezentacija</w:t>
            </w:r>
          </w:p>
        </w:tc>
        <w:tc>
          <w:tcPr>
            <w:tcW w:w="1361" w:type="dxa"/>
            <w:tcBorders>
              <w:top w:val="nil"/>
              <w:left w:val="nil"/>
              <w:bottom w:val="single" w:sz="4" w:space="0" w:color="auto"/>
              <w:right w:val="single" w:sz="4" w:space="0" w:color="auto"/>
            </w:tcBorders>
            <w:shd w:val="clear" w:color="auto" w:fill="auto"/>
            <w:hideMark/>
          </w:tcPr>
          <w:p w14:paraId="5B7D734E" w14:textId="77777777" w:rsidR="00821460" w:rsidRPr="001B20DF" w:rsidRDefault="00821460" w:rsidP="00E63B1C">
            <w:pPr>
              <w:jc w:val="right"/>
              <w:rPr>
                <w:sz w:val="22"/>
                <w:szCs w:val="22"/>
              </w:rPr>
            </w:pPr>
            <w:r w:rsidRPr="001B20DF">
              <w:rPr>
                <w:sz w:val="22"/>
                <w:szCs w:val="22"/>
              </w:rPr>
              <w:t>385,56</w:t>
            </w:r>
          </w:p>
        </w:tc>
        <w:tc>
          <w:tcPr>
            <w:tcW w:w="1375" w:type="dxa"/>
            <w:tcBorders>
              <w:top w:val="nil"/>
              <w:left w:val="nil"/>
              <w:bottom w:val="single" w:sz="4" w:space="0" w:color="auto"/>
              <w:right w:val="single" w:sz="4" w:space="0" w:color="auto"/>
            </w:tcBorders>
            <w:shd w:val="clear" w:color="auto" w:fill="auto"/>
            <w:hideMark/>
          </w:tcPr>
          <w:p w14:paraId="76BD567E" w14:textId="77777777" w:rsidR="00821460" w:rsidRPr="001B20DF" w:rsidRDefault="00821460" w:rsidP="00E63B1C">
            <w:pPr>
              <w:jc w:val="right"/>
              <w:rPr>
                <w:sz w:val="22"/>
                <w:szCs w:val="22"/>
              </w:rPr>
            </w:pPr>
            <w:r w:rsidRPr="001B20DF">
              <w:rPr>
                <w:sz w:val="22"/>
                <w:szCs w:val="22"/>
              </w:rPr>
              <w:t>422,05</w:t>
            </w:r>
          </w:p>
        </w:tc>
        <w:tc>
          <w:tcPr>
            <w:tcW w:w="960" w:type="dxa"/>
            <w:tcBorders>
              <w:top w:val="nil"/>
              <w:left w:val="nil"/>
              <w:bottom w:val="single" w:sz="4" w:space="0" w:color="auto"/>
              <w:right w:val="single" w:sz="8" w:space="0" w:color="auto"/>
            </w:tcBorders>
            <w:shd w:val="clear" w:color="auto" w:fill="auto"/>
            <w:hideMark/>
          </w:tcPr>
          <w:p w14:paraId="58AC13D6" w14:textId="77777777" w:rsidR="00821460" w:rsidRPr="001B20DF" w:rsidRDefault="00821460" w:rsidP="00E63B1C">
            <w:pPr>
              <w:jc w:val="right"/>
              <w:rPr>
                <w:sz w:val="22"/>
                <w:szCs w:val="22"/>
              </w:rPr>
            </w:pPr>
            <w:r w:rsidRPr="001B20DF">
              <w:rPr>
                <w:sz w:val="22"/>
                <w:szCs w:val="22"/>
              </w:rPr>
              <w:t>0%</w:t>
            </w:r>
          </w:p>
        </w:tc>
      </w:tr>
      <w:tr w:rsidR="00821460" w:rsidRPr="001B20DF" w14:paraId="3B6339E6"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7D8F17BE" w14:textId="77777777" w:rsidR="00821460" w:rsidRPr="001B20DF" w:rsidRDefault="00821460" w:rsidP="00E63B1C">
            <w:pPr>
              <w:jc w:val="right"/>
              <w:rPr>
                <w:sz w:val="22"/>
                <w:szCs w:val="22"/>
              </w:rPr>
            </w:pPr>
            <w:r w:rsidRPr="001B20DF">
              <w:rPr>
                <w:sz w:val="22"/>
                <w:szCs w:val="22"/>
              </w:rPr>
              <w:t>35</w:t>
            </w:r>
          </w:p>
        </w:tc>
        <w:tc>
          <w:tcPr>
            <w:tcW w:w="631" w:type="dxa"/>
            <w:tcBorders>
              <w:top w:val="nil"/>
              <w:left w:val="nil"/>
              <w:bottom w:val="single" w:sz="4" w:space="0" w:color="auto"/>
              <w:right w:val="single" w:sz="4" w:space="0" w:color="auto"/>
            </w:tcBorders>
            <w:shd w:val="clear" w:color="auto" w:fill="auto"/>
            <w:hideMark/>
          </w:tcPr>
          <w:p w14:paraId="758ED486" w14:textId="77777777" w:rsidR="00821460" w:rsidRPr="001B20DF" w:rsidRDefault="00821460" w:rsidP="00E63B1C">
            <w:pPr>
              <w:jc w:val="right"/>
              <w:rPr>
                <w:sz w:val="22"/>
                <w:szCs w:val="22"/>
              </w:rPr>
            </w:pPr>
            <w:r w:rsidRPr="001B20DF">
              <w:rPr>
                <w:sz w:val="22"/>
                <w:szCs w:val="22"/>
              </w:rPr>
              <w:t>3294</w:t>
            </w:r>
          </w:p>
        </w:tc>
        <w:tc>
          <w:tcPr>
            <w:tcW w:w="4898" w:type="dxa"/>
            <w:tcBorders>
              <w:top w:val="nil"/>
              <w:left w:val="nil"/>
              <w:bottom w:val="single" w:sz="4" w:space="0" w:color="auto"/>
              <w:right w:val="single" w:sz="4" w:space="0" w:color="auto"/>
            </w:tcBorders>
            <w:shd w:val="clear" w:color="auto" w:fill="auto"/>
            <w:hideMark/>
          </w:tcPr>
          <w:p w14:paraId="037C064E" w14:textId="77777777" w:rsidR="00821460" w:rsidRPr="001B20DF" w:rsidRDefault="00821460" w:rsidP="00E63B1C">
            <w:pPr>
              <w:rPr>
                <w:sz w:val="22"/>
                <w:szCs w:val="22"/>
              </w:rPr>
            </w:pPr>
            <w:r w:rsidRPr="001B20DF">
              <w:rPr>
                <w:sz w:val="22"/>
                <w:szCs w:val="22"/>
              </w:rPr>
              <w:t>Članarine</w:t>
            </w:r>
          </w:p>
        </w:tc>
        <w:tc>
          <w:tcPr>
            <w:tcW w:w="1361" w:type="dxa"/>
            <w:tcBorders>
              <w:top w:val="nil"/>
              <w:left w:val="nil"/>
              <w:bottom w:val="single" w:sz="4" w:space="0" w:color="auto"/>
              <w:right w:val="single" w:sz="4" w:space="0" w:color="auto"/>
            </w:tcBorders>
            <w:shd w:val="clear" w:color="auto" w:fill="auto"/>
            <w:hideMark/>
          </w:tcPr>
          <w:p w14:paraId="480A87EC" w14:textId="77777777" w:rsidR="00821460" w:rsidRPr="001B20DF" w:rsidRDefault="00821460" w:rsidP="00E63B1C">
            <w:pPr>
              <w:jc w:val="right"/>
              <w:rPr>
                <w:sz w:val="22"/>
                <w:szCs w:val="22"/>
              </w:rPr>
            </w:pPr>
            <w:r w:rsidRPr="001B20DF">
              <w:rPr>
                <w:sz w:val="22"/>
                <w:szCs w:val="22"/>
              </w:rPr>
              <w:t>59,73</w:t>
            </w:r>
          </w:p>
        </w:tc>
        <w:tc>
          <w:tcPr>
            <w:tcW w:w="1375" w:type="dxa"/>
            <w:tcBorders>
              <w:top w:val="nil"/>
              <w:left w:val="nil"/>
              <w:bottom w:val="single" w:sz="4" w:space="0" w:color="auto"/>
              <w:right w:val="single" w:sz="4" w:space="0" w:color="auto"/>
            </w:tcBorders>
            <w:shd w:val="clear" w:color="auto" w:fill="auto"/>
            <w:hideMark/>
          </w:tcPr>
          <w:p w14:paraId="570D3B4E" w14:textId="77777777" w:rsidR="00821460" w:rsidRPr="001B20DF" w:rsidRDefault="00821460" w:rsidP="00E63B1C">
            <w:pPr>
              <w:jc w:val="right"/>
              <w:rPr>
                <w:sz w:val="22"/>
                <w:szCs w:val="22"/>
              </w:rPr>
            </w:pPr>
            <w:r w:rsidRPr="001B20DF">
              <w:rPr>
                <w:sz w:val="22"/>
                <w:szCs w:val="22"/>
              </w:rPr>
              <w:t>86,28</w:t>
            </w:r>
          </w:p>
        </w:tc>
        <w:tc>
          <w:tcPr>
            <w:tcW w:w="960" w:type="dxa"/>
            <w:tcBorders>
              <w:top w:val="nil"/>
              <w:left w:val="nil"/>
              <w:bottom w:val="single" w:sz="4" w:space="0" w:color="auto"/>
              <w:right w:val="single" w:sz="8" w:space="0" w:color="auto"/>
            </w:tcBorders>
            <w:shd w:val="clear" w:color="auto" w:fill="auto"/>
            <w:hideMark/>
          </w:tcPr>
          <w:p w14:paraId="31A8FF9F" w14:textId="77777777" w:rsidR="00821460" w:rsidRPr="001B20DF" w:rsidRDefault="00821460" w:rsidP="00E63B1C">
            <w:pPr>
              <w:jc w:val="right"/>
              <w:rPr>
                <w:sz w:val="22"/>
                <w:szCs w:val="22"/>
              </w:rPr>
            </w:pPr>
            <w:r w:rsidRPr="001B20DF">
              <w:rPr>
                <w:sz w:val="22"/>
                <w:szCs w:val="22"/>
              </w:rPr>
              <w:t>144%</w:t>
            </w:r>
          </w:p>
        </w:tc>
      </w:tr>
      <w:tr w:rsidR="00821460" w:rsidRPr="001B20DF" w14:paraId="7E67A47C"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68B0FCCD" w14:textId="77777777" w:rsidR="00821460" w:rsidRPr="001B20DF" w:rsidRDefault="00821460" w:rsidP="00E63B1C">
            <w:pPr>
              <w:jc w:val="right"/>
              <w:rPr>
                <w:sz w:val="22"/>
                <w:szCs w:val="22"/>
              </w:rPr>
            </w:pPr>
            <w:r w:rsidRPr="001B20DF">
              <w:rPr>
                <w:sz w:val="22"/>
                <w:szCs w:val="22"/>
              </w:rPr>
              <w:t>36</w:t>
            </w:r>
          </w:p>
        </w:tc>
        <w:tc>
          <w:tcPr>
            <w:tcW w:w="631" w:type="dxa"/>
            <w:tcBorders>
              <w:top w:val="nil"/>
              <w:left w:val="nil"/>
              <w:bottom w:val="single" w:sz="4" w:space="0" w:color="auto"/>
              <w:right w:val="single" w:sz="4" w:space="0" w:color="auto"/>
            </w:tcBorders>
            <w:shd w:val="clear" w:color="auto" w:fill="auto"/>
            <w:hideMark/>
          </w:tcPr>
          <w:p w14:paraId="68DF32EA" w14:textId="77777777" w:rsidR="00821460" w:rsidRPr="001B20DF" w:rsidRDefault="00821460" w:rsidP="00E63B1C">
            <w:pPr>
              <w:jc w:val="right"/>
              <w:rPr>
                <w:sz w:val="22"/>
                <w:szCs w:val="22"/>
              </w:rPr>
            </w:pPr>
            <w:r w:rsidRPr="001B20DF">
              <w:rPr>
                <w:sz w:val="22"/>
                <w:szCs w:val="22"/>
              </w:rPr>
              <w:t>3295</w:t>
            </w:r>
          </w:p>
        </w:tc>
        <w:tc>
          <w:tcPr>
            <w:tcW w:w="4898" w:type="dxa"/>
            <w:tcBorders>
              <w:top w:val="nil"/>
              <w:left w:val="nil"/>
              <w:bottom w:val="single" w:sz="4" w:space="0" w:color="auto"/>
              <w:right w:val="single" w:sz="4" w:space="0" w:color="auto"/>
            </w:tcBorders>
            <w:shd w:val="clear" w:color="auto" w:fill="auto"/>
            <w:hideMark/>
          </w:tcPr>
          <w:p w14:paraId="55B1312B" w14:textId="77777777" w:rsidR="00821460" w:rsidRPr="001B20DF" w:rsidRDefault="00821460" w:rsidP="00E63B1C">
            <w:pPr>
              <w:rPr>
                <w:sz w:val="22"/>
                <w:szCs w:val="22"/>
              </w:rPr>
            </w:pPr>
            <w:r w:rsidRPr="001B20DF">
              <w:rPr>
                <w:sz w:val="22"/>
                <w:szCs w:val="22"/>
              </w:rPr>
              <w:t>Pristojbe i naknade</w:t>
            </w:r>
          </w:p>
        </w:tc>
        <w:tc>
          <w:tcPr>
            <w:tcW w:w="1361" w:type="dxa"/>
            <w:tcBorders>
              <w:top w:val="nil"/>
              <w:left w:val="nil"/>
              <w:bottom w:val="single" w:sz="4" w:space="0" w:color="auto"/>
              <w:right w:val="single" w:sz="4" w:space="0" w:color="auto"/>
            </w:tcBorders>
            <w:shd w:val="clear" w:color="auto" w:fill="auto"/>
            <w:hideMark/>
          </w:tcPr>
          <w:p w14:paraId="09B8299F" w14:textId="77777777" w:rsidR="00821460" w:rsidRPr="001B20DF" w:rsidRDefault="00821460" w:rsidP="00E63B1C">
            <w:pPr>
              <w:jc w:val="right"/>
              <w:rPr>
                <w:sz w:val="22"/>
                <w:szCs w:val="22"/>
              </w:rPr>
            </w:pPr>
            <w:r w:rsidRPr="001B20DF">
              <w:rPr>
                <w:sz w:val="22"/>
                <w:szCs w:val="22"/>
              </w:rPr>
              <w:t>271,09</w:t>
            </w:r>
          </w:p>
        </w:tc>
        <w:tc>
          <w:tcPr>
            <w:tcW w:w="1375" w:type="dxa"/>
            <w:tcBorders>
              <w:top w:val="nil"/>
              <w:left w:val="nil"/>
              <w:bottom w:val="single" w:sz="4" w:space="0" w:color="auto"/>
              <w:right w:val="single" w:sz="4" w:space="0" w:color="auto"/>
            </w:tcBorders>
            <w:shd w:val="clear" w:color="auto" w:fill="auto"/>
            <w:hideMark/>
          </w:tcPr>
          <w:p w14:paraId="79217AEC" w14:textId="77777777" w:rsidR="00821460" w:rsidRPr="001B20DF" w:rsidRDefault="00821460" w:rsidP="00E63B1C">
            <w:pPr>
              <w:jc w:val="right"/>
              <w:rPr>
                <w:sz w:val="22"/>
                <w:szCs w:val="22"/>
              </w:rPr>
            </w:pPr>
            <w:r w:rsidRPr="001B20DF">
              <w:rPr>
                <w:sz w:val="22"/>
                <w:szCs w:val="22"/>
              </w:rPr>
              <w:t>248,85</w:t>
            </w:r>
          </w:p>
        </w:tc>
        <w:tc>
          <w:tcPr>
            <w:tcW w:w="960" w:type="dxa"/>
            <w:tcBorders>
              <w:top w:val="nil"/>
              <w:left w:val="nil"/>
              <w:bottom w:val="single" w:sz="4" w:space="0" w:color="auto"/>
              <w:right w:val="single" w:sz="8" w:space="0" w:color="auto"/>
            </w:tcBorders>
            <w:shd w:val="clear" w:color="auto" w:fill="auto"/>
            <w:hideMark/>
          </w:tcPr>
          <w:p w14:paraId="1475987D" w14:textId="77777777" w:rsidR="00821460" w:rsidRPr="001B20DF" w:rsidRDefault="00821460" w:rsidP="00E63B1C">
            <w:pPr>
              <w:jc w:val="right"/>
              <w:rPr>
                <w:sz w:val="22"/>
                <w:szCs w:val="22"/>
              </w:rPr>
            </w:pPr>
            <w:r w:rsidRPr="001B20DF">
              <w:rPr>
                <w:sz w:val="22"/>
                <w:szCs w:val="22"/>
              </w:rPr>
              <w:t>92%</w:t>
            </w:r>
          </w:p>
        </w:tc>
      </w:tr>
      <w:tr w:rsidR="00821460" w:rsidRPr="001B20DF" w14:paraId="3047D34D"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691E2846" w14:textId="77777777" w:rsidR="00821460" w:rsidRPr="001B20DF" w:rsidRDefault="00821460" w:rsidP="00E63B1C">
            <w:pPr>
              <w:jc w:val="right"/>
              <w:rPr>
                <w:sz w:val="22"/>
                <w:szCs w:val="22"/>
              </w:rPr>
            </w:pPr>
            <w:r w:rsidRPr="001B20DF">
              <w:rPr>
                <w:sz w:val="22"/>
                <w:szCs w:val="22"/>
              </w:rPr>
              <w:t>37</w:t>
            </w:r>
          </w:p>
        </w:tc>
        <w:tc>
          <w:tcPr>
            <w:tcW w:w="631" w:type="dxa"/>
            <w:tcBorders>
              <w:top w:val="nil"/>
              <w:left w:val="nil"/>
              <w:bottom w:val="single" w:sz="4" w:space="0" w:color="auto"/>
              <w:right w:val="single" w:sz="4" w:space="0" w:color="auto"/>
            </w:tcBorders>
            <w:shd w:val="clear" w:color="auto" w:fill="auto"/>
            <w:hideMark/>
          </w:tcPr>
          <w:p w14:paraId="44FBEFC1" w14:textId="77777777" w:rsidR="00821460" w:rsidRPr="001B20DF" w:rsidRDefault="00821460" w:rsidP="00E63B1C">
            <w:pPr>
              <w:jc w:val="right"/>
              <w:rPr>
                <w:sz w:val="22"/>
                <w:szCs w:val="22"/>
              </w:rPr>
            </w:pPr>
            <w:r w:rsidRPr="001B20DF">
              <w:rPr>
                <w:sz w:val="22"/>
                <w:szCs w:val="22"/>
              </w:rPr>
              <w:t>3299</w:t>
            </w:r>
          </w:p>
        </w:tc>
        <w:tc>
          <w:tcPr>
            <w:tcW w:w="4898" w:type="dxa"/>
            <w:tcBorders>
              <w:top w:val="nil"/>
              <w:left w:val="nil"/>
              <w:bottom w:val="single" w:sz="4" w:space="0" w:color="auto"/>
              <w:right w:val="single" w:sz="4" w:space="0" w:color="auto"/>
            </w:tcBorders>
            <w:shd w:val="clear" w:color="auto" w:fill="auto"/>
            <w:hideMark/>
          </w:tcPr>
          <w:p w14:paraId="10298F4A" w14:textId="77777777" w:rsidR="00821460" w:rsidRPr="001B20DF" w:rsidRDefault="00821460" w:rsidP="00E63B1C">
            <w:pPr>
              <w:rPr>
                <w:sz w:val="22"/>
                <w:szCs w:val="22"/>
              </w:rPr>
            </w:pPr>
            <w:r w:rsidRPr="001B20DF">
              <w:rPr>
                <w:sz w:val="22"/>
                <w:szCs w:val="22"/>
              </w:rPr>
              <w:t>Ostali nespomenuti rashodi poslovanja</w:t>
            </w:r>
          </w:p>
        </w:tc>
        <w:tc>
          <w:tcPr>
            <w:tcW w:w="1361" w:type="dxa"/>
            <w:tcBorders>
              <w:top w:val="nil"/>
              <w:left w:val="nil"/>
              <w:bottom w:val="single" w:sz="4" w:space="0" w:color="auto"/>
              <w:right w:val="single" w:sz="4" w:space="0" w:color="auto"/>
            </w:tcBorders>
            <w:shd w:val="clear" w:color="auto" w:fill="auto"/>
            <w:hideMark/>
          </w:tcPr>
          <w:p w14:paraId="256ACAFF" w14:textId="77777777" w:rsidR="00821460" w:rsidRPr="001B20DF" w:rsidRDefault="00821460" w:rsidP="00E63B1C">
            <w:pPr>
              <w:jc w:val="right"/>
              <w:rPr>
                <w:sz w:val="22"/>
                <w:szCs w:val="22"/>
              </w:rPr>
            </w:pPr>
            <w:r w:rsidRPr="001B20DF">
              <w:rPr>
                <w:sz w:val="22"/>
                <w:szCs w:val="22"/>
              </w:rPr>
              <w:t>2.222,85</w:t>
            </w:r>
          </w:p>
        </w:tc>
        <w:tc>
          <w:tcPr>
            <w:tcW w:w="1375" w:type="dxa"/>
            <w:tcBorders>
              <w:top w:val="nil"/>
              <w:left w:val="nil"/>
              <w:bottom w:val="single" w:sz="4" w:space="0" w:color="auto"/>
              <w:right w:val="single" w:sz="4" w:space="0" w:color="auto"/>
            </w:tcBorders>
            <w:shd w:val="clear" w:color="auto" w:fill="auto"/>
            <w:hideMark/>
          </w:tcPr>
          <w:p w14:paraId="0CFA6C8F" w14:textId="77777777" w:rsidR="00821460" w:rsidRPr="001B20DF" w:rsidRDefault="00821460" w:rsidP="00E63B1C">
            <w:pPr>
              <w:jc w:val="right"/>
              <w:rPr>
                <w:sz w:val="22"/>
                <w:szCs w:val="22"/>
              </w:rPr>
            </w:pPr>
            <w:r w:rsidRPr="001B20DF">
              <w:rPr>
                <w:sz w:val="22"/>
                <w:szCs w:val="22"/>
              </w:rPr>
              <w:t>1.799,27</w:t>
            </w:r>
          </w:p>
        </w:tc>
        <w:tc>
          <w:tcPr>
            <w:tcW w:w="960" w:type="dxa"/>
            <w:tcBorders>
              <w:top w:val="nil"/>
              <w:left w:val="nil"/>
              <w:bottom w:val="single" w:sz="4" w:space="0" w:color="auto"/>
              <w:right w:val="single" w:sz="8" w:space="0" w:color="auto"/>
            </w:tcBorders>
            <w:shd w:val="clear" w:color="auto" w:fill="auto"/>
            <w:hideMark/>
          </w:tcPr>
          <w:p w14:paraId="7E236E35" w14:textId="77777777" w:rsidR="00821460" w:rsidRPr="001B20DF" w:rsidRDefault="00821460" w:rsidP="00E63B1C">
            <w:pPr>
              <w:jc w:val="right"/>
              <w:rPr>
                <w:sz w:val="22"/>
                <w:szCs w:val="22"/>
              </w:rPr>
            </w:pPr>
            <w:r w:rsidRPr="001B20DF">
              <w:rPr>
                <w:sz w:val="22"/>
                <w:szCs w:val="22"/>
              </w:rPr>
              <w:t>81%</w:t>
            </w:r>
          </w:p>
        </w:tc>
      </w:tr>
      <w:tr w:rsidR="00821460" w:rsidRPr="001B20DF" w14:paraId="11C06134"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4E82081D" w14:textId="77777777" w:rsidR="00821460" w:rsidRPr="001B20DF" w:rsidRDefault="00821460" w:rsidP="00E63B1C">
            <w:pPr>
              <w:jc w:val="right"/>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6D7E23E3" w14:textId="77777777" w:rsidR="00821460" w:rsidRPr="001B20DF" w:rsidRDefault="00821460" w:rsidP="00E63B1C">
            <w:pPr>
              <w:jc w:val="right"/>
              <w:rPr>
                <w:b/>
                <w:bCs/>
                <w:sz w:val="22"/>
                <w:szCs w:val="22"/>
              </w:rPr>
            </w:pPr>
            <w:r w:rsidRPr="001B20DF">
              <w:rPr>
                <w:b/>
                <w:bCs/>
                <w:sz w:val="22"/>
                <w:szCs w:val="22"/>
              </w:rPr>
              <w:t>34</w:t>
            </w:r>
          </w:p>
        </w:tc>
        <w:tc>
          <w:tcPr>
            <w:tcW w:w="4898" w:type="dxa"/>
            <w:tcBorders>
              <w:top w:val="nil"/>
              <w:left w:val="nil"/>
              <w:bottom w:val="single" w:sz="4" w:space="0" w:color="auto"/>
              <w:right w:val="single" w:sz="4" w:space="0" w:color="auto"/>
            </w:tcBorders>
            <w:shd w:val="clear" w:color="000000" w:fill="FFFF99"/>
            <w:hideMark/>
          </w:tcPr>
          <w:p w14:paraId="1B33B620" w14:textId="77777777" w:rsidR="00821460" w:rsidRPr="001B20DF" w:rsidRDefault="00821460" w:rsidP="00E63B1C">
            <w:pPr>
              <w:rPr>
                <w:sz w:val="22"/>
                <w:szCs w:val="22"/>
              </w:rPr>
            </w:pPr>
            <w:r w:rsidRPr="001B20DF">
              <w:rPr>
                <w:sz w:val="22"/>
                <w:szCs w:val="22"/>
              </w:rPr>
              <w:t>Financijski rashodi: ( 38-42)</w:t>
            </w:r>
          </w:p>
        </w:tc>
        <w:tc>
          <w:tcPr>
            <w:tcW w:w="1361" w:type="dxa"/>
            <w:tcBorders>
              <w:top w:val="nil"/>
              <w:left w:val="nil"/>
              <w:bottom w:val="single" w:sz="4" w:space="0" w:color="auto"/>
              <w:right w:val="single" w:sz="4" w:space="0" w:color="auto"/>
            </w:tcBorders>
            <w:shd w:val="clear" w:color="000000" w:fill="FFFF99"/>
            <w:hideMark/>
          </w:tcPr>
          <w:p w14:paraId="29DEAA71" w14:textId="77777777" w:rsidR="00821460" w:rsidRPr="001B20DF" w:rsidRDefault="00821460" w:rsidP="00E63B1C">
            <w:pPr>
              <w:jc w:val="right"/>
              <w:rPr>
                <w:sz w:val="22"/>
                <w:szCs w:val="22"/>
              </w:rPr>
            </w:pPr>
            <w:r w:rsidRPr="001B20DF">
              <w:rPr>
                <w:sz w:val="22"/>
                <w:szCs w:val="22"/>
              </w:rPr>
              <w:t>342,74</w:t>
            </w:r>
          </w:p>
        </w:tc>
        <w:tc>
          <w:tcPr>
            <w:tcW w:w="1375" w:type="dxa"/>
            <w:tcBorders>
              <w:top w:val="nil"/>
              <w:left w:val="nil"/>
              <w:bottom w:val="single" w:sz="4" w:space="0" w:color="auto"/>
              <w:right w:val="single" w:sz="4" w:space="0" w:color="auto"/>
            </w:tcBorders>
            <w:shd w:val="clear" w:color="000000" w:fill="FFFF99"/>
            <w:hideMark/>
          </w:tcPr>
          <w:p w14:paraId="5E3D6918" w14:textId="77777777" w:rsidR="00821460" w:rsidRPr="001B20DF" w:rsidRDefault="00821460" w:rsidP="00E63B1C">
            <w:pPr>
              <w:jc w:val="right"/>
              <w:rPr>
                <w:sz w:val="22"/>
                <w:szCs w:val="22"/>
              </w:rPr>
            </w:pPr>
            <w:r w:rsidRPr="001B20DF">
              <w:rPr>
                <w:sz w:val="22"/>
                <w:szCs w:val="22"/>
              </w:rPr>
              <w:t>471,04</w:t>
            </w:r>
          </w:p>
        </w:tc>
        <w:tc>
          <w:tcPr>
            <w:tcW w:w="960" w:type="dxa"/>
            <w:tcBorders>
              <w:top w:val="nil"/>
              <w:left w:val="nil"/>
              <w:bottom w:val="single" w:sz="4" w:space="0" w:color="auto"/>
              <w:right w:val="single" w:sz="8" w:space="0" w:color="auto"/>
            </w:tcBorders>
            <w:shd w:val="clear" w:color="auto" w:fill="auto"/>
            <w:hideMark/>
          </w:tcPr>
          <w:p w14:paraId="74F5B8D3" w14:textId="77777777" w:rsidR="00821460" w:rsidRPr="001B20DF" w:rsidRDefault="00821460" w:rsidP="00E63B1C">
            <w:pPr>
              <w:jc w:val="right"/>
              <w:rPr>
                <w:b/>
                <w:bCs/>
                <w:sz w:val="22"/>
                <w:szCs w:val="22"/>
              </w:rPr>
            </w:pPr>
            <w:r w:rsidRPr="001B20DF">
              <w:rPr>
                <w:b/>
                <w:bCs/>
                <w:sz w:val="22"/>
                <w:szCs w:val="22"/>
              </w:rPr>
              <w:t>137%</w:t>
            </w:r>
          </w:p>
        </w:tc>
      </w:tr>
      <w:tr w:rsidR="00821460" w:rsidRPr="001B20DF" w14:paraId="6D5ECBE6"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1C5DC6C2" w14:textId="77777777" w:rsidR="00821460" w:rsidRPr="001B20DF" w:rsidRDefault="00821460" w:rsidP="00E63B1C">
            <w:pPr>
              <w:jc w:val="right"/>
              <w:rPr>
                <w:sz w:val="22"/>
                <w:szCs w:val="22"/>
              </w:rPr>
            </w:pPr>
            <w:r w:rsidRPr="001B20DF">
              <w:rPr>
                <w:sz w:val="22"/>
                <w:szCs w:val="22"/>
              </w:rPr>
              <w:t>38</w:t>
            </w:r>
          </w:p>
        </w:tc>
        <w:tc>
          <w:tcPr>
            <w:tcW w:w="631" w:type="dxa"/>
            <w:tcBorders>
              <w:top w:val="nil"/>
              <w:left w:val="nil"/>
              <w:bottom w:val="single" w:sz="4" w:space="0" w:color="auto"/>
              <w:right w:val="single" w:sz="4" w:space="0" w:color="auto"/>
            </w:tcBorders>
            <w:shd w:val="clear" w:color="auto" w:fill="auto"/>
            <w:hideMark/>
          </w:tcPr>
          <w:p w14:paraId="549EC329" w14:textId="77777777" w:rsidR="00821460" w:rsidRPr="001B20DF" w:rsidRDefault="00821460" w:rsidP="00E63B1C">
            <w:pPr>
              <w:jc w:val="right"/>
              <w:rPr>
                <w:sz w:val="22"/>
                <w:szCs w:val="22"/>
              </w:rPr>
            </w:pPr>
            <w:r w:rsidRPr="001B20DF">
              <w:rPr>
                <w:sz w:val="22"/>
                <w:szCs w:val="22"/>
              </w:rPr>
              <w:t>3423</w:t>
            </w:r>
          </w:p>
        </w:tc>
        <w:tc>
          <w:tcPr>
            <w:tcW w:w="4898" w:type="dxa"/>
            <w:tcBorders>
              <w:top w:val="nil"/>
              <w:left w:val="nil"/>
              <w:bottom w:val="single" w:sz="4" w:space="0" w:color="auto"/>
              <w:right w:val="single" w:sz="4" w:space="0" w:color="auto"/>
            </w:tcBorders>
            <w:shd w:val="clear" w:color="auto" w:fill="auto"/>
            <w:hideMark/>
          </w:tcPr>
          <w:p w14:paraId="69B1EF0F" w14:textId="77777777" w:rsidR="00821460" w:rsidRPr="001B20DF" w:rsidRDefault="00821460" w:rsidP="00E63B1C">
            <w:pPr>
              <w:rPr>
                <w:sz w:val="22"/>
                <w:szCs w:val="22"/>
              </w:rPr>
            </w:pPr>
            <w:r w:rsidRPr="001B20DF">
              <w:rPr>
                <w:sz w:val="22"/>
                <w:szCs w:val="22"/>
              </w:rPr>
              <w:t xml:space="preserve">Kamate za primljene zajmove od banaka </w:t>
            </w:r>
          </w:p>
        </w:tc>
        <w:tc>
          <w:tcPr>
            <w:tcW w:w="1361" w:type="dxa"/>
            <w:tcBorders>
              <w:top w:val="nil"/>
              <w:left w:val="nil"/>
              <w:bottom w:val="single" w:sz="4" w:space="0" w:color="auto"/>
              <w:right w:val="single" w:sz="4" w:space="0" w:color="auto"/>
            </w:tcBorders>
            <w:shd w:val="clear" w:color="auto" w:fill="auto"/>
            <w:hideMark/>
          </w:tcPr>
          <w:p w14:paraId="6A2CF341"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597CF887"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2A572CCF" w14:textId="77777777" w:rsidR="00821460" w:rsidRPr="001B20DF" w:rsidRDefault="00821460" w:rsidP="00E63B1C">
            <w:pPr>
              <w:jc w:val="right"/>
              <w:rPr>
                <w:sz w:val="22"/>
                <w:szCs w:val="22"/>
              </w:rPr>
            </w:pPr>
            <w:r w:rsidRPr="001B20DF">
              <w:rPr>
                <w:sz w:val="22"/>
                <w:szCs w:val="22"/>
              </w:rPr>
              <w:t>0%</w:t>
            </w:r>
          </w:p>
        </w:tc>
      </w:tr>
      <w:tr w:rsidR="00821460" w:rsidRPr="001B20DF" w14:paraId="6B3832A6"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68C13A6D" w14:textId="77777777" w:rsidR="00821460" w:rsidRPr="001B20DF" w:rsidRDefault="00821460" w:rsidP="00E63B1C">
            <w:pPr>
              <w:jc w:val="right"/>
              <w:rPr>
                <w:sz w:val="22"/>
                <w:szCs w:val="22"/>
              </w:rPr>
            </w:pPr>
            <w:r w:rsidRPr="001B20DF">
              <w:rPr>
                <w:sz w:val="22"/>
                <w:szCs w:val="22"/>
              </w:rPr>
              <w:t>39</w:t>
            </w:r>
          </w:p>
        </w:tc>
        <w:tc>
          <w:tcPr>
            <w:tcW w:w="631" w:type="dxa"/>
            <w:tcBorders>
              <w:top w:val="nil"/>
              <w:left w:val="nil"/>
              <w:bottom w:val="single" w:sz="4" w:space="0" w:color="auto"/>
              <w:right w:val="single" w:sz="4" w:space="0" w:color="auto"/>
            </w:tcBorders>
            <w:shd w:val="clear" w:color="auto" w:fill="auto"/>
            <w:hideMark/>
          </w:tcPr>
          <w:p w14:paraId="57EB5BCF" w14:textId="77777777" w:rsidR="00821460" w:rsidRPr="001B20DF" w:rsidRDefault="00821460" w:rsidP="00E63B1C">
            <w:pPr>
              <w:jc w:val="right"/>
              <w:rPr>
                <w:sz w:val="22"/>
                <w:szCs w:val="22"/>
              </w:rPr>
            </w:pPr>
            <w:r w:rsidRPr="001B20DF">
              <w:rPr>
                <w:sz w:val="22"/>
                <w:szCs w:val="22"/>
              </w:rPr>
              <w:t>3431</w:t>
            </w:r>
          </w:p>
        </w:tc>
        <w:tc>
          <w:tcPr>
            <w:tcW w:w="4898" w:type="dxa"/>
            <w:tcBorders>
              <w:top w:val="nil"/>
              <w:left w:val="nil"/>
              <w:bottom w:val="single" w:sz="4" w:space="0" w:color="auto"/>
              <w:right w:val="single" w:sz="4" w:space="0" w:color="auto"/>
            </w:tcBorders>
            <w:shd w:val="clear" w:color="auto" w:fill="auto"/>
            <w:hideMark/>
          </w:tcPr>
          <w:p w14:paraId="7B2E09D5" w14:textId="77777777" w:rsidR="00821460" w:rsidRPr="001B20DF" w:rsidRDefault="00821460" w:rsidP="00E63B1C">
            <w:pPr>
              <w:rPr>
                <w:sz w:val="22"/>
                <w:szCs w:val="22"/>
              </w:rPr>
            </w:pPr>
            <w:r w:rsidRPr="001B20DF">
              <w:rPr>
                <w:sz w:val="22"/>
                <w:szCs w:val="22"/>
              </w:rPr>
              <w:t>Bankarske usluge i usluge platnog prometa</w:t>
            </w:r>
          </w:p>
        </w:tc>
        <w:tc>
          <w:tcPr>
            <w:tcW w:w="1361" w:type="dxa"/>
            <w:tcBorders>
              <w:top w:val="nil"/>
              <w:left w:val="nil"/>
              <w:bottom w:val="single" w:sz="4" w:space="0" w:color="auto"/>
              <w:right w:val="single" w:sz="4" w:space="0" w:color="auto"/>
            </w:tcBorders>
            <w:shd w:val="clear" w:color="auto" w:fill="auto"/>
            <w:hideMark/>
          </w:tcPr>
          <w:p w14:paraId="303C3753" w14:textId="77777777" w:rsidR="00821460" w:rsidRPr="001B20DF" w:rsidRDefault="00821460" w:rsidP="00E63B1C">
            <w:pPr>
              <w:jc w:val="right"/>
              <w:rPr>
                <w:sz w:val="22"/>
                <w:szCs w:val="22"/>
              </w:rPr>
            </w:pPr>
            <w:r w:rsidRPr="001B20DF">
              <w:rPr>
                <w:sz w:val="22"/>
                <w:szCs w:val="22"/>
              </w:rPr>
              <w:t>342,74</w:t>
            </w:r>
          </w:p>
        </w:tc>
        <w:tc>
          <w:tcPr>
            <w:tcW w:w="1375" w:type="dxa"/>
            <w:tcBorders>
              <w:top w:val="nil"/>
              <w:left w:val="nil"/>
              <w:bottom w:val="single" w:sz="4" w:space="0" w:color="auto"/>
              <w:right w:val="single" w:sz="4" w:space="0" w:color="auto"/>
            </w:tcBorders>
            <w:shd w:val="clear" w:color="auto" w:fill="auto"/>
            <w:hideMark/>
          </w:tcPr>
          <w:p w14:paraId="11234A3D" w14:textId="77777777" w:rsidR="00821460" w:rsidRPr="001B20DF" w:rsidRDefault="00821460" w:rsidP="00E63B1C">
            <w:pPr>
              <w:jc w:val="right"/>
              <w:rPr>
                <w:sz w:val="22"/>
                <w:szCs w:val="22"/>
              </w:rPr>
            </w:pPr>
            <w:r w:rsidRPr="001B20DF">
              <w:rPr>
                <w:sz w:val="22"/>
                <w:szCs w:val="22"/>
              </w:rPr>
              <w:t>471,04</w:t>
            </w:r>
          </w:p>
        </w:tc>
        <w:tc>
          <w:tcPr>
            <w:tcW w:w="960" w:type="dxa"/>
            <w:tcBorders>
              <w:top w:val="nil"/>
              <w:left w:val="nil"/>
              <w:bottom w:val="single" w:sz="4" w:space="0" w:color="auto"/>
              <w:right w:val="single" w:sz="8" w:space="0" w:color="auto"/>
            </w:tcBorders>
            <w:shd w:val="clear" w:color="auto" w:fill="auto"/>
            <w:hideMark/>
          </w:tcPr>
          <w:p w14:paraId="11E3CCE5" w14:textId="77777777" w:rsidR="00821460" w:rsidRPr="001B20DF" w:rsidRDefault="00821460" w:rsidP="00E63B1C">
            <w:pPr>
              <w:jc w:val="right"/>
              <w:rPr>
                <w:sz w:val="22"/>
                <w:szCs w:val="22"/>
              </w:rPr>
            </w:pPr>
            <w:r w:rsidRPr="001B20DF">
              <w:rPr>
                <w:sz w:val="22"/>
                <w:szCs w:val="22"/>
              </w:rPr>
              <w:t>137%</w:t>
            </w:r>
          </w:p>
        </w:tc>
      </w:tr>
      <w:tr w:rsidR="00821460" w:rsidRPr="001B20DF" w14:paraId="1F9E43CB"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65FBF2C1" w14:textId="77777777" w:rsidR="00821460" w:rsidRPr="001B20DF" w:rsidRDefault="00821460" w:rsidP="00E63B1C">
            <w:pPr>
              <w:jc w:val="right"/>
              <w:rPr>
                <w:sz w:val="22"/>
                <w:szCs w:val="22"/>
              </w:rPr>
            </w:pPr>
            <w:r w:rsidRPr="001B20DF">
              <w:rPr>
                <w:sz w:val="22"/>
                <w:szCs w:val="22"/>
              </w:rPr>
              <w:t>40</w:t>
            </w:r>
          </w:p>
        </w:tc>
        <w:tc>
          <w:tcPr>
            <w:tcW w:w="631" w:type="dxa"/>
            <w:tcBorders>
              <w:top w:val="nil"/>
              <w:left w:val="nil"/>
              <w:bottom w:val="single" w:sz="4" w:space="0" w:color="auto"/>
              <w:right w:val="single" w:sz="4" w:space="0" w:color="auto"/>
            </w:tcBorders>
            <w:shd w:val="clear" w:color="auto" w:fill="auto"/>
            <w:hideMark/>
          </w:tcPr>
          <w:p w14:paraId="0D9CB80C" w14:textId="77777777" w:rsidR="00821460" w:rsidRPr="001B20DF" w:rsidRDefault="00821460" w:rsidP="00E63B1C">
            <w:pPr>
              <w:jc w:val="right"/>
              <w:rPr>
                <w:sz w:val="22"/>
                <w:szCs w:val="22"/>
              </w:rPr>
            </w:pPr>
            <w:r w:rsidRPr="001B20DF">
              <w:rPr>
                <w:sz w:val="22"/>
                <w:szCs w:val="22"/>
              </w:rPr>
              <w:t>3432</w:t>
            </w:r>
          </w:p>
        </w:tc>
        <w:tc>
          <w:tcPr>
            <w:tcW w:w="4898" w:type="dxa"/>
            <w:tcBorders>
              <w:top w:val="nil"/>
              <w:left w:val="nil"/>
              <w:bottom w:val="single" w:sz="4" w:space="0" w:color="auto"/>
              <w:right w:val="single" w:sz="4" w:space="0" w:color="auto"/>
            </w:tcBorders>
            <w:shd w:val="clear" w:color="auto" w:fill="auto"/>
            <w:hideMark/>
          </w:tcPr>
          <w:p w14:paraId="504D6758" w14:textId="77777777" w:rsidR="00821460" w:rsidRPr="001B20DF" w:rsidRDefault="00821460" w:rsidP="00E63B1C">
            <w:pPr>
              <w:rPr>
                <w:sz w:val="22"/>
                <w:szCs w:val="22"/>
              </w:rPr>
            </w:pPr>
            <w:r w:rsidRPr="001B20DF">
              <w:rPr>
                <w:sz w:val="22"/>
                <w:szCs w:val="22"/>
              </w:rPr>
              <w:t>Negativne tečajne razlike</w:t>
            </w:r>
          </w:p>
        </w:tc>
        <w:tc>
          <w:tcPr>
            <w:tcW w:w="1361" w:type="dxa"/>
            <w:tcBorders>
              <w:top w:val="nil"/>
              <w:left w:val="nil"/>
              <w:bottom w:val="single" w:sz="4" w:space="0" w:color="auto"/>
              <w:right w:val="single" w:sz="4" w:space="0" w:color="auto"/>
            </w:tcBorders>
            <w:shd w:val="clear" w:color="auto" w:fill="auto"/>
            <w:hideMark/>
          </w:tcPr>
          <w:p w14:paraId="448283A5"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5E012143"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6C65FCC0" w14:textId="77777777" w:rsidR="00821460" w:rsidRPr="001B20DF" w:rsidRDefault="00821460" w:rsidP="00E63B1C">
            <w:pPr>
              <w:jc w:val="right"/>
              <w:rPr>
                <w:sz w:val="22"/>
                <w:szCs w:val="22"/>
              </w:rPr>
            </w:pPr>
            <w:r w:rsidRPr="001B20DF">
              <w:rPr>
                <w:sz w:val="22"/>
                <w:szCs w:val="22"/>
              </w:rPr>
              <w:t>0%</w:t>
            </w:r>
          </w:p>
        </w:tc>
      </w:tr>
      <w:tr w:rsidR="00821460" w:rsidRPr="001B20DF" w14:paraId="66CE0843"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159B87E8" w14:textId="77777777" w:rsidR="00821460" w:rsidRPr="001B20DF" w:rsidRDefault="00821460" w:rsidP="00E63B1C">
            <w:pPr>
              <w:jc w:val="right"/>
              <w:rPr>
                <w:sz w:val="22"/>
                <w:szCs w:val="22"/>
              </w:rPr>
            </w:pPr>
            <w:r w:rsidRPr="001B20DF">
              <w:rPr>
                <w:sz w:val="22"/>
                <w:szCs w:val="22"/>
              </w:rPr>
              <w:t>41</w:t>
            </w:r>
          </w:p>
        </w:tc>
        <w:tc>
          <w:tcPr>
            <w:tcW w:w="631" w:type="dxa"/>
            <w:tcBorders>
              <w:top w:val="nil"/>
              <w:left w:val="nil"/>
              <w:bottom w:val="single" w:sz="4" w:space="0" w:color="auto"/>
              <w:right w:val="single" w:sz="4" w:space="0" w:color="auto"/>
            </w:tcBorders>
            <w:shd w:val="clear" w:color="auto" w:fill="auto"/>
            <w:hideMark/>
          </w:tcPr>
          <w:p w14:paraId="0AB99BDD" w14:textId="77777777" w:rsidR="00821460" w:rsidRPr="001B20DF" w:rsidRDefault="00821460" w:rsidP="00E63B1C">
            <w:pPr>
              <w:jc w:val="right"/>
              <w:rPr>
                <w:sz w:val="22"/>
                <w:szCs w:val="22"/>
              </w:rPr>
            </w:pPr>
            <w:r w:rsidRPr="001B20DF">
              <w:rPr>
                <w:sz w:val="22"/>
                <w:szCs w:val="22"/>
              </w:rPr>
              <w:t>3433</w:t>
            </w:r>
          </w:p>
        </w:tc>
        <w:tc>
          <w:tcPr>
            <w:tcW w:w="4898" w:type="dxa"/>
            <w:tcBorders>
              <w:top w:val="nil"/>
              <w:left w:val="nil"/>
              <w:bottom w:val="single" w:sz="4" w:space="0" w:color="auto"/>
              <w:right w:val="single" w:sz="4" w:space="0" w:color="auto"/>
            </w:tcBorders>
            <w:shd w:val="clear" w:color="auto" w:fill="auto"/>
            <w:hideMark/>
          </w:tcPr>
          <w:p w14:paraId="0D9D12D4" w14:textId="77777777" w:rsidR="00821460" w:rsidRPr="001B20DF" w:rsidRDefault="00821460" w:rsidP="00E63B1C">
            <w:pPr>
              <w:rPr>
                <w:sz w:val="22"/>
                <w:szCs w:val="22"/>
              </w:rPr>
            </w:pPr>
            <w:r w:rsidRPr="001B20DF">
              <w:rPr>
                <w:sz w:val="22"/>
                <w:szCs w:val="22"/>
              </w:rPr>
              <w:t>Zatezne kamate</w:t>
            </w:r>
          </w:p>
        </w:tc>
        <w:tc>
          <w:tcPr>
            <w:tcW w:w="1361" w:type="dxa"/>
            <w:tcBorders>
              <w:top w:val="nil"/>
              <w:left w:val="nil"/>
              <w:bottom w:val="single" w:sz="4" w:space="0" w:color="auto"/>
              <w:right w:val="single" w:sz="4" w:space="0" w:color="auto"/>
            </w:tcBorders>
            <w:shd w:val="clear" w:color="auto" w:fill="auto"/>
            <w:hideMark/>
          </w:tcPr>
          <w:p w14:paraId="5DE80291"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28B74D51"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1B1DF1B2" w14:textId="77777777" w:rsidR="00821460" w:rsidRPr="001B20DF" w:rsidRDefault="00821460" w:rsidP="00E63B1C">
            <w:pPr>
              <w:jc w:val="right"/>
              <w:rPr>
                <w:sz w:val="22"/>
                <w:szCs w:val="22"/>
              </w:rPr>
            </w:pPr>
            <w:r w:rsidRPr="001B20DF">
              <w:rPr>
                <w:sz w:val="22"/>
                <w:szCs w:val="22"/>
              </w:rPr>
              <w:t>#DIJ/0!</w:t>
            </w:r>
          </w:p>
        </w:tc>
      </w:tr>
      <w:tr w:rsidR="00821460" w:rsidRPr="001B20DF" w14:paraId="4F2D4399"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091FE0F0" w14:textId="77777777" w:rsidR="00821460" w:rsidRPr="001B20DF" w:rsidRDefault="00821460" w:rsidP="00E63B1C">
            <w:pPr>
              <w:jc w:val="right"/>
              <w:rPr>
                <w:sz w:val="22"/>
                <w:szCs w:val="22"/>
              </w:rPr>
            </w:pPr>
            <w:r w:rsidRPr="001B20DF">
              <w:rPr>
                <w:sz w:val="22"/>
                <w:szCs w:val="22"/>
              </w:rPr>
              <w:t>42</w:t>
            </w:r>
          </w:p>
        </w:tc>
        <w:tc>
          <w:tcPr>
            <w:tcW w:w="631" w:type="dxa"/>
            <w:tcBorders>
              <w:top w:val="nil"/>
              <w:left w:val="nil"/>
              <w:bottom w:val="single" w:sz="4" w:space="0" w:color="auto"/>
              <w:right w:val="single" w:sz="4" w:space="0" w:color="auto"/>
            </w:tcBorders>
            <w:shd w:val="clear" w:color="auto" w:fill="auto"/>
            <w:hideMark/>
          </w:tcPr>
          <w:p w14:paraId="27050E90" w14:textId="77777777" w:rsidR="00821460" w:rsidRPr="001B20DF" w:rsidRDefault="00821460" w:rsidP="00E63B1C">
            <w:pPr>
              <w:jc w:val="right"/>
              <w:rPr>
                <w:sz w:val="22"/>
                <w:szCs w:val="22"/>
              </w:rPr>
            </w:pPr>
            <w:r w:rsidRPr="001B20DF">
              <w:rPr>
                <w:sz w:val="22"/>
                <w:szCs w:val="22"/>
              </w:rPr>
              <w:t>3434</w:t>
            </w:r>
          </w:p>
        </w:tc>
        <w:tc>
          <w:tcPr>
            <w:tcW w:w="4898" w:type="dxa"/>
            <w:tcBorders>
              <w:top w:val="nil"/>
              <w:left w:val="nil"/>
              <w:bottom w:val="single" w:sz="4" w:space="0" w:color="auto"/>
              <w:right w:val="single" w:sz="4" w:space="0" w:color="auto"/>
            </w:tcBorders>
            <w:shd w:val="clear" w:color="auto" w:fill="auto"/>
            <w:hideMark/>
          </w:tcPr>
          <w:p w14:paraId="080C66B5" w14:textId="77777777" w:rsidR="00821460" w:rsidRPr="001B20DF" w:rsidRDefault="00821460" w:rsidP="00E63B1C">
            <w:pPr>
              <w:rPr>
                <w:sz w:val="22"/>
                <w:szCs w:val="22"/>
              </w:rPr>
            </w:pPr>
            <w:r w:rsidRPr="001B20DF">
              <w:rPr>
                <w:sz w:val="22"/>
                <w:szCs w:val="22"/>
              </w:rPr>
              <w:t>Ostali nespomenuti financijski rashodi</w:t>
            </w:r>
          </w:p>
        </w:tc>
        <w:tc>
          <w:tcPr>
            <w:tcW w:w="1361" w:type="dxa"/>
            <w:tcBorders>
              <w:top w:val="nil"/>
              <w:left w:val="nil"/>
              <w:bottom w:val="single" w:sz="4" w:space="0" w:color="auto"/>
              <w:right w:val="single" w:sz="4" w:space="0" w:color="auto"/>
            </w:tcBorders>
            <w:shd w:val="clear" w:color="auto" w:fill="auto"/>
            <w:hideMark/>
          </w:tcPr>
          <w:p w14:paraId="5ECCF0AA"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77398B76"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75A828AC" w14:textId="77777777" w:rsidR="00821460" w:rsidRPr="001B20DF" w:rsidRDefault="00821460" w:rsidP="00E63B1C">
            <w:pPr>
              <w:jc w:val="right"/>
              <w:rPr>
                <w:sz w:val="22"/>
                <w:szCs w:val="22"/>
              </w:rPr>
            </w:pPr>
            <w:r w:rsidRPr="001B20DF">
              <w:rPr>
                <w:sz w:val="22"/>
                <w:szCs w:val="22"/>
              </w:rPr>
              <w:t>0%</w:t>
            </w:r>
          </w:p>
        </w:tc>
      </w:tr>
      <w:tr w:rsidR="00821460" w:rsidRPr="001B20DF" w14:paraId="71F4B960"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16871AD4" w14:textId="77777777" w:rsidR="00821460" w:rsidRPr="001B20DF" w:rsidRDefault="00821460" w:rsidP="00E63B1C">
            <w:pPr>
              <w:jc w:val="right"/>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581CED1D" w14:textId="77777777" w:rsidR="00821460" w:rsidRPr="001B20DF" w:rsidRDefault="00821460" w:rsidP="00E63B1C">
            <w:pPr>
              <w:jc w:val="right"/>
              <w:rPr>
                <w:b/>
                <w:bCs/>
                <w:sz w:val="22"/>
                <w:szCs w:val="22"/>
              </w:rPr>
            </w:pPr>
            <w:r w:rsidRPr="001B20DF">
              <w:rPr>
                <w:b/>
                <w:bCs/>
                <w:sz w:val="22"/>
                <w:szCs w:val="22"/>
              </w:rPr>
              <w:t>36</w:t>
            </w:r>
          </w:p>
        </w:tc>
        <w:tc>
          <w:tcPr>
            <w:tcW w:w="4898" w:type="dxa"/>
            <w:tcBorders>
              <w:top w:val="nil"/>
              <w:left w:val="nil"/>
              <w:bottom w:val="single" w:sz="4" w:space="0" w:color="auto"/>
              <w:right w:val="single" w:sz="4" w:space="0" w:color="auto"/>
            </w:tcBorders>
            <w:shd w:val="clear" w:color="000000" w:fill="FFFF99"/>
            <w:hideMark/>
          </w:tcPr>
          <w:p w14:paraId="68C150EB" w14:textId="77777777" w:rsidR="00821460" w:rsidRPr="001B20DF" w:rsidRDefault="00821460" w:rsidP="00E63B1C">
            <w:pPr>
              <w:rPr>
                <w:sz w:val="22"/>
                <w:szCs w:val="22"/>
              </w:rPr>
            </w:pPr>
            <w:r w:rsidRPr="001B20DF">
              <w:rPr>
                <w:sz w:val="22"/>
                <w:szCs w:val="22"/>
              </w:rPr>
              <w:t>Pomoći dane u inozemstvo i unutar općeg proračuna</w:t>
            </w:r>
          </w:p>
        </w:tc>
        <w:tc>
          <w:tcPr>
            <w:tcW w:w="1361" w:type="dxa"/>
            <w:tcBorders>
              <w:top w:val="nil"/>
              <w:left w:val="nil"/>
              <w:bottom w:val="single" w:sz="4" w:space="0" w:color="auto"/>
              <w:right w:val="single" w:sz="4" w:space="0" w:color="auto"/>
            </w:tcBorders>
            <w:shd w:val="clear" w:color="000000" w:fill="FFFF99"/>
            <w:hideMark/>
          </w:tcPr>
          <w:p w14:paraId="5B4A29FA" w14:textId="77777777" w:rsidR="00821460" w:rsidRPr="001B20DF" w:rsidRDefault="00821460" w:rsidP="00E63B1C">
            <w:pPr>
              <w:jc w:val="right"/>
              <w:rPr>
                <w:sz w:val="22"/>
                <w:szCs w:val="22"/>
              </w:rPr>
            </w:pPr>
            <w:r w:rsidRPr="001B20DF">
              <w:rPr>
                <w:sz w:val="22"/>
                <w:szCs w:val="22"/>
              </w:rPr>
              <w:t>20.438,25</w:t>
            </w:r>
          </w:p>
        </w:tc>
        <w:tc>
          <w:tcPr>
            <w:tcW w:w="1375" w:type="dxa"/>
            <w:tcBorders>
              <w:top w:val="nil"/>
              <w:left w:val="nil"/>
              <w:bottom w:val="single" w:sz="4" w:space="0" w:color="auto"/>
              <w:right w:val="single" w:sz="4" w:space="0" w:color="auto"/>
            </w:tcBorders>
            <w:shd w:val="clear" w:color="000000" w:fill="FFFF99"/>
            <w:hideMark/>
          </w:tcPr>
          <w:p w14:paraId="47393728" w14:textId="77777777" w:rsidR="00821460" w:rsidRPr="001B20DF" w:rsidRDefault="00821460" w:rsidP="00E63B1C">
            <w:pPr>
              <w:jc w:val="right"/>
              <w:rPr>
                <w:sz w:val="22"/>
                <w:szCs w:val="22"/>
              </w:rPr>
            </w:pPr>
            <w:r w:rsidRPr="001B20DF">
              <w:rPr>
                <w:sz w:val="22"/>
                <w:szCs w:val="22"/>
              </w:rPr>
              <w:t>16.184,76</w:t>
            </w:r>
          </w:p>
        </w:tc>
        <w:tc>
          <w:tcPr>
            <w:tcW w:w="960" w:type="dxa"/>
            <w:tcBorders>
              <w:top w:val="nil"/>
              <w:left w:val="nil"/>
              <w:bottom w:val="single" w:sz="4" w:space="0" w:color="auto"/>
              <w:right w:val="single" w:sz="8" w:space="0" w:color="auto"/>
            </w:tcBorders>
            <w:shd w:val="clear" w:color="auto" w:fill="auto"/>
            <w:hideMark/>
          </w:tcPr>
          <w:p w14:paraId="7905E37A" w14:textId="77777777" w:rsidR="00821460" w:rsidRPr="001B20DF" w:rsidRDefault="00821460" w:rsidP="00E63B1C">
            <w:pPr>
              <w:jc w:val="right"/>
              <w:rPr>
                <w:sz w:val="22"/>
                <w:szCs w:val="22"/>
              </w:rPr>
            </w:pPr>
            <w:r w:rsidRPr="001B20DF">
              <w:rPr>
                <w:sz w:val="22"/>
                <w:szCs w:val="22"/>
              </w:rPr>
              <w:t>0%</w:t>
            </w:r>
          </w:p>
        </w:tc>
      </w:tr>
      <w:tr w:rsidR="00821460" w:rsidRPr="001B20DF" w14:paraId="2B93DCC4"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54789408" w14:textId="77777777" w:rsidR="00821460" w:rsidRPr="001B20DF" w:rsidRDefault="00821460" w:rsidP="00E63B1C">
            <w:pPr>
              <w:jc w:val="right"/>
              <w:rPr>
                <w:sz w:val="22"/>
                <w:szCs w:val="22"/>
              </w:rPr>
            </w:pPr>
            <w:r w:rsidRPr="001B20DF">
              <w:rPr>
                <w:sz w:val="22"/>
                <w:szCs w:val="22"/>
              </w:rPr>
              <w:t>43</w:t>
            </w:r>
          </w:p>
        </w:tc>
        <w:tc>
          <w:tcPr>
            <w:tcW w:w="631" w:type="dxa"/>
            <w:tcBorders>
              <w:top w:val="nil"/>
              <w:left w:val="nil"/>
              <w:bottom w:val="single" w:sz="4" w:space="0" w:color="auto"/>
              <w:right w:val="single" w:sz="4" w:space="0" w:color="auto"/>
            </w:tcBorders>
            <w:shd w:val="clear" w:color="auto" w:fill="auto"/>
            <w:hideMark/>
          </w:tcPr>
          <w:p w14:paraId="30D3CFFF" w14:textId="77777777" w:rsidR="00821460" w:rsidRPr="001B20DF" w:rsidRDefault="00821460" w:rsidP="00E63B1C">
            <w:pPr>
              <w:jc w:val="right"/>
              <w:rPr>
                <w:sz w:val="22"/>
                <w:szCs w:val="22"/>
              </w:rPr>
            </w:pPr>
            <w:r w:rsidRPr="001B20DF">
              <w:rPr>
                <w:sz w:val="22"/>
                <w:szCs w:val="22"/>
              </w:rPr>
              <w:t>3693</w:t>
            </w:r>
          </w:p>
        </w:tc>
        <w:tc>
          <w:tcPr>
            <w:tcW w:w="4898" w:type="dxa"/>
            <w:tcBorders>
              <w:top w:val="nil"/>
              <w:left w:val="nil"/>
              <w:bottom w:val="single" w:sz="4" w:space="0" w:color="auto"/>
              <w:right w:val="single" w:sz="4" w:space="0" w:color="auto"/>
            </w:tcBorders>
            <w:shd w:val="clear" w:color="auto" w:fill="auto"/>
            <w:hideMark/>
          </w:tcPr>
          <w:p w14:paraId="48DF425A" w14:textId="77777777" w:rsidR="00821460" w:rsidRPr="001B20DF" w:rsidRDefault="00821460" w:rsidP="00E63B1C">
            <w:pPr>
              <w:rPr>
                <w:sz w:val="22"/>
                <w:szCs w:val="22"/>
              </w:rPr>
            </w:pPr>
            <w:r w:rsidRPr="001B20DF">
              <w:rPr>
                <w:sz w:val="22"/>
                <w:szCs w:val="22"/>
              </w:rPr>
              <w:t>Tekući prijenosi između proračunskih korisnika istog proračuna temeljem prijenosa EU sredstava</w:t>
            </w:r>
          </w:p>
        </w:tc>
        <w:tc>
          <w:tcPr>
            <w:tcW w:w="1361" w:type="dxa"/>
            <w:tcBorders>
              <w:top w:val="nil"/>
              <w:left w:val="nil"/>
              <w:bottom w:val="single" w:sz="4" w:space="0" w:color="auto"/>
              <w:right w:val="single" w:sz="4" w:space="0" w:color="auto"/>
            </w:tcBorders>
            <w:shd w:val="clear" w:color="auto" w:fill="auto"/>
            <w:hideMark/>
          </w:tcPr>
          <w:p w14:paraId="380152EF" w14:textId="77777777" w:rsidR="00821460" w:rsidRPr="001B20DF" w:rsidRDefault="00821460" w:rsidP="00E63B1C">
            <w:pPr>
              <w:jc w:val="right"/>
              <w:rPr>
                <w:sz w:val="22"/>
                <w:szCs w:val="22"/>
              </w:rPr>
            </w:pPr>
            <w:r w:rsidRPr="001B20DF">
              <w:rPr>
                <w:sz w:val="22"/>
                <w:szCs w:val="22"/>
              </w:rPr>
              <w:t>20.438,25</w:t>
            </w:r>
          </w:p>
        </w:tc>
        <w:tc>
          <w:tcPr>
            <w:tcW w:w="1375" w:type="dxa"/>
            <w:tcBorders>
              <w:top w:val="nil"/>
              <w:left w:val="nil"/>
              <w:bottom w:val="single" w:sz="4" w:space="0" w:color="auto"/>
              <w:right w:val="single" w:sz="4" w:space="0" w:color="auto"/>
            </w:tcBorders>
            <w:shd w:val="clear" w:color="auto" w:fill="auto"/>
            <w:hideMark/>
          </w:tcPr>
          <w:p w14:paraId="25D7654E" w14:textId="77777777" w:rsidR="00821460" w:rsidRPr="001B20DF" w:rsidRDefault="00821460" w:rsidP="00E63B1C">
            <w:pPr>
              <w:jc w:val="right"/>
              <w:rPr>
                <w:sz w:val="22"/>
                <w:szCs w:val="22"/>
              </w:rPr>
            </w:pPr>
            <w:r w:rsidRPr="001B20DF">
              <w:rPr>
                <w:sz w:val="22"/>
                <w:szCs w:val="22"/>
              </w:rPr>
              <w:t>16.184,76</w:t>
            </w:r>
          </w:p>
        </w:tc>
        <w:tc>
          <w:tcPr>
            <w:tcW w:w="960" w:type="dxa"/>
            <w:tcBorders>
              <w:top w:val="nil"/>
              <w:left w:val="nil"/>
              <w:bottom w:val="single" w:sz="4" w:space="0" w:color="auto"/>
              <w:right w:val="single" w:sz="8" w:space="0" w:color="auto"/>
            </w:tcBorders>
            <w:shd w:val="clear" w:color="auto" w:fill="auto"/>
            <w:hideMark/>
          </w:tcPr>
          <w:p w14:paraId="535629F1" w14:textId="77777777" w:rsidR="00821460" w:rsidRPr="001B20DF" w:rsidRDefault="00821460" w:rsidP="00E63B1C">
            <w:pPr>
              <w:jc w:val="right"/>
              <w:rPr>
                <w:sz w:val="22"/>
                <w:szCs w:val="22"/>
              </w:rPr>
            </w:pPr>
            <w:r w:rsidRPr="001B20DF">
              <w:rPr>
                <w:sz w:val="22"/>
                <w:szCs w:val="22"/>
              </w:rPr>
              <w:t>0%</w:t>
            </w:r>
          </w:p>
        </w:tc>
      </w:tr>
      <w:tr w:rsidR="00821460" w:rsidRPr="001B20DF" w14:paraId="3B655E19" w14:textId="77777777" w:rsidTr="00E63B1C">
        <w:trPr>
          <w:trHeight w:val="300"/>
        </w:trPr>
        <w:tc>
          <w:tcPr>
            <w:tcW w:w="735" w:type="dxa"/>
            <w:tcBorders>
              <w:top w:val="nil"/>
              <w:left w:val="single" w:sz="8" w:space="0" w:color="auto"/>
              <w:bottom w:val="single" w:sz="4" w:space="0" w:color="auto"/>
              <w:right w:val="single" w:sz="4" w:space="0" w:color="auto"/>
            </w:tcBorders>
            <w:shd w:val="clear" w:color="auto" w:fill="auto"/>
            <w:hideMark/>
          </w:tcPr>
          <w:p w14:paraId="6289195A" w14:textId="77777777" w:rsidR="00821460" w:rsidRPr="001B20DF" w:rsidRDefault="00821460" w:rsidP="00E63B1C">
            <w:pPr>
              <w:jc w:val="right"/>
              <w:rPr>
                <w:sz w:val="22"/>
                <w:szCs w:val="22"/>
              </w:rPr>
            </w:pPr>
            <w:r w:rsidRPr="001B20DF">
              <w:rPr>
                <w:sz w:val="22"/>
                <w:szCs w:val="22"/>
              </w:rPr>
              <w:t>44</w:t>
            </w:r>
          </w:p>
        </w:tc>
        <w:tc>
          <w:tcPr>
            <w:tcW w:w="631" w:type="dxa"/>
            <w:tcBorders>
              <w:top w:val="nil"/>
              <w:left w:val="nil"/>
              <w:bottom w:val="single" w:sz="4" w:space="0" w:color="auto"/>
              <w:right w:val="single" w:sz="4" w:space="0" w:color="auto"/>
            </w:tcBorders>
            <w:shd w:val="clear" w:color="auto" w:fill="auto"/>
            <w:hideMark/>
          </w:tcPr>
          <w:p w14:paraId="409E7CD8" w14:textId="77777777" w:rsidR="00821460" w:rsidRPr="001B20DF" w:rsidRDefault="00821460" w:rsidP="00E63B1C">
            <w:pPr>
              <w:jc w:val="right"/>
              <w:rPr>
                <w:sz w:val="22"/>
                <w:szCs w:val="22"/>
              </w:rPr>
            </w:pPr>
            <w:r w:rsidRPr="001B20DF">
              <w:rPr>
                <w:sz w:val="22"/>
                <w:szCs w:val="22"/>
              </w:rPr>
              <w:t>3833</w:t>
            </w:r>
          </w:p>
        </w:tc>
        <w:tc>
          <w:tcPr>
            <w:tcW w:w="4898" w:type="dxa"/>
            <w:tcBorders>
              <w:top w:val="nil"/>
              <w:left w:val="nil"/>
              <w:bottom w:val="single" w:sz="4" w:space="0" w:color="auto"/>
              <w:right w:val="single" w:sz="4" w:space="0" w:color="auto"/>
            </w:tcBorders>
            <w:shd w:val="clear" w:color="auto" w:fill="auto"/>
            <w:hideMark/>
          </w:tcPr>
          <w:p w14:paraId="1B283A92" w14:textId="77777777" w:rsidR="00821460" w:rsidRPr="001B20DF" w:rsidRDefault="00821460" w:rsidP="00E63B1C">
            <w:pPr>
              <w:rPr>
                <w:sz w:val="22"/>
                <w:szCs w:val="22"/>
              </w:rPr>
            </w:pPr>
            <w:r w:rsidRPr="001B20DF">
              <w:rPr>
                <w:sz w:val="22"/>
                <w:szCs w:val="22"/>
              </w:rPr>
              <w:t>Naknade štete zaposlenicima</w:t>
            </w:r>
          </w:p>
        </w:tc>
        <w:tc>
          <w:tcPr>
            <w:tcW w:w="1361" w:type="dxa"/>
            <w:tcBorders>
              <w:top w:val="nil"/>
              <w:left w:val="nil"/>
              <w:bottom w:val="single" w:sz="4" w:space="0" w:color="auto"/>
              <w:right w:val="single" w:sz="4" w:space="0" w:color="auto"/>
            </w:tcBorders>
            <w:shd w:val="clear" w:color="auto" w:fill="auto"/>
            <w:hideMark/>
          </w:tcPr>
          <w:p w14:paraId="715BAD2E"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650FBC1D"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27B08EDC" w14:textId="77777777" w:rsidR="00821460" w:rsidRPr="001B20DF" w:rsidRDefault="00821460" w:rsidP="00E63B1C">
            <w:pPr>
              <w:jc w:val="right"/>
              <w:rPr>
                <w:sz w:val="22"/>
                <w:szCs w:val="22"/>
              </w:rPr>
            </w:pPr>
            <w:r w:rsidRPr="001B20DF">
              <w:rPr>
                <w:sz w:val="22"/>
                <w:szCs w:val="22"/>
              </w:rPr>
              <w:t>0%</w:t>
            </w:r>
          </w:p>
        </w:tc>
      </w:tr>
      <w:tr w:rsidR="00821460" w:rsidRPr="001B20DF" w14:paraId="512D0A86" w14:textId="77777777" w:rsidTr="00E63B1C">
        <w:trPr>
          <w:trHeight w:val="555"/>
        </w:trPr>
        <w:tc>
          <w:tcPr>
            <w:tcW w:w="735" w:type="dxa"/>
            <w:tcBorders>
              <w:top w:val="nil"/>
              <w:left w:val="single" w:sz="8" w:space="0" w:color="auto"/>
              <w:bottom w:val="single" w:sz="4" w:space="0" w:color="auto"/>
              <w:right w:val="single" w:sz="4" w:space="0" w:color="auto"/>
            </w:tcBorders>
            <w:shd w:val="clear" w:color="auto" w:fill="auto"/>
            <w:hideMark/>
          </w:tcPr>
          <w:p w14:paraId="3AD7A632" w14:textId="77777777" w:rsidR="00821460" w:rsidRPr="001B20DF" w:rsidRDefault="00821460" w:rsidP="00E63B1C">
            <w:pPr>
              <w:rPr>
                <w:b/>
                <w:bCs/>
                <w:sz w:val="22"/>
                <w:szCs w:val="22"/>
              </w:rPr>
            </w:pPr>
            <w:r w:rsidRPr="001B20DF">
              <w:rPr>
                <w:b/>
                <w:bCs/>
                <w:sz w:val="22"/>
                <w:szCs w:val="22"/>
              </w:rPr>
              <w:t>E.</w:t>
            </w:r>
          </w:p>
        </w:tc>
        <w:tc>
          <w:tcPr>
            <w:tcW w:w="631" w:type="dxa"/>
            <w:tcBorders>
              <w:top w:val="nil"/>
              <w:left w:val="nil"/>
              <w:bottom w:val="single" w:sz="4" w:space="0" w:color="auto"/>
              <w:right w:val="single" w:sz="4" w:space="0" w:color="auto"/>
            </w:tcBorders>
            <w:shd w:val="clear" w:color="auto" w:fill="auto"/>
            <w:hideMark/>
          </w:tcPr>
          <w:p w14:paraId="7E0FA015" w14:textId="77777777" w:rsidR="00821460" w:rsidRPr="001B20DF" w:rsidRDefault="00821460" w:rsidP="00E63B1C">
            <w:pPr>
              <w:jc w:val="right"/>
              <w:rPr>
                <w:b/>
                <w:bCs/>
                <w:sz w:val="22"/>
                <w:szCs w:val="22"/>
              </w:rPr>
            </w:pPr>
            <w:r w:rsidRPr="001B20DF">
              <w:rPr>
                <w:b/>
                <w:bCs/>
                <w:sz w:val="22"/>
                <w:szCs w:val="22"/>
              </w:rPr>
              <w:t>4</w:t>
            </w:r>
          </w:p>
        </w:tc>
        <w:tc>
          <w:tcPr>
            <w:tcW w:w="4898" w:type="dxa"/>
            <w:tcBorders>
              <w:top w:val="nil"/>
              <w:left w:val="nil"/>
              <w:bottom w:val="single" w:sz="4" w:space="0" w:color="auto"/>
              <w:right w:val="single" w:sz="4" w:space="0" w:color="auto"/>
            </w:tcBorders>
            <w:shd w:val="clear" w:color="auto" w:fill="auto"/>
            <w:hideMark/>
          </w:tcPr>
          <w:p w14:paraId="387D3041" w14:textId="77777777" w:rsidR="00821460" w:rsidRPr="001B20DF" w:rsidRDefault="00821460" w:rsidP="00E63B1C">
            <w:pPr>
              <w:rPr>
                <w:b/>
                <w:bCs/>
                <w:sz w:val="22"/>
                <w:szCs w:val="22"/>
              </w:rPr>
            </w:pPr>
            <w:r w:rsidRPr="001B20DF">
              <w:rPr>
                <w:b/>
                <w:bCs/>
                <w:sz w:val="22"/>
                <w:szCs w:val="22"/>
              </w:rPr>
              <w:t>RASHODI ZA NABAVU NEFINANCIJSKE IMOVINE: (45-55)</w:t>
            </w:r>
          </w:p>
        </w:tc>
        <w:tc>
          <w:tcPr>
            <w:tcW w:w="1361" w:type="dxa"/>
            <w:tcBorders>
              <w:top w:val="nil"/>
              <w:left w:val="nil"/>
              <w:bottom w:val="single" w:sz="4" w:space="0" w:color="auto"/>
              <w:right w:val="single" w:sz="4" w:space="0" w:color="auto"/>
            </w:tcBorders>
            <w:shd w:val="clear" w:color="auto" w:fill="auto"/>
            <w:hideMark/>
          </w:tcPr>
          <w:p w14:paraId="35B0F35F" w14:textId="77777777" w:rsidR="00821460" w:rsidRPr="001B20DF" w:rsidRDefault="00821460" w:rsidP="00E63B1C">
            <w:pPr>
              <w:jc w:val="right"/>
              <w:rPr>
                <w:b/>
                <w:bCs/>
                <w:sz w:val="22"/>
                <w:szCs w:val="22"/>
              </w:rPr>
            </w:pPr>
            <w:r w:rsidRPr="001B20DF">
              <w:rPr>
                <w:b/>
                <w:bCs/>
                <w:sz w:val="22"/>
                <w:szCs w:val="22"/>
              </w:rPr>
              <w:t>24.982,59</w:t>
            </w:r>
          </w:p>
        </w:tc>
        <w:tc>
          <w:tcPr>
            <w:tcW w:w="1375" w:type="dxa"/>
            <w:tcBorders>
              <w:top w:val="nil"/>
              <w:left w:val="nil"/>
              <w:bottom w:val="single" w:sz="4" w:space="0" w:color="auto"/>
              <w:right w:val="single" w:sz="4" w:space="0" w:color="auto"/>
            </w:tcBorders>
            <w:shd w:val="clear" w:color="auto" w:fill="auto"/>
            <w:hideMark/>
          </w:tcPr>
          <w:p w14:paraId="60756178" w14:textId="77777777" w:rsidR="00821460" w:rsidRPr="001B20DF" w:rsidRDefault="00821460" w:rsidP="00E63B1C">
            <w:pPr>
              <w:jc w:val="right"/>
              <w:rPr>
                <w:b/>
                <w:bCs/>
                <w:sz w:val="22"/>
                <w:szCs w:val="22"/>
              </w:rPr>
            </w:pPr>
            <w:r w:rsidRPr="001B20DF">
              <w:rPr>
                <w:b/>
                <w:bCs/>
                <w:sz w:val="22"/>
                <w:szCs w:val="22"/>
              </w:rPr>
              <w:t>144.766,60</w:t>
            </w:r>
          </w:p>
        </w:tc>
        <w:tc>
          <w:tcPr>
            <w:tcW w:w="960" w:type="dxa"/>
            <w:tcBorders>
              <w:top w:val="nil"/>
              <w:left w:val="nil"/>
              <w:bottom w:val="single" w:sz="4" w:space="0" w:color="auto"/>
              <w:right w:val="single" w:sz="8" w:space="0" w:color="auto"/>
            </w:tcBorders>
            <w:shd w:val="clear" w:color="auto" w:fill="auto"/>
            <w:hideMark/>
          </w:tcPr>
          <w:p w14:paraId="12293042" w14:textId="77777777" w:rsidR="00821460" w:rsidRPr="001B20DF" w:rsidRDefault="00821460" w:rsidP="00E63B1C">
            <w:pPr>
              <w:jc w:val="right"/>
              <w:rPr>
                <w:b/>
                <w:bCs/>
                <w:sz w:val="22"/>
                <w:szCs w:val="22"/>
              </w:rPr>
            </w:pPr>
            <w:r w:rsidRPr="001B20DF">
              <w:rPr>
                <w:b/>
                <w:bCs/>
                <w:sz w:val="22"/>
                <w:szCs w:val="22"/>
              </w:rPr>
              <w:t>579%</w:t>
            </w:r>
          </w:p>
        </w:tc>
      </w:tr>
      <w:tr w:rsidR="00821460" w:rsidRPr="001B20DF" w14:paraId="3B7147C5" w14:textId="77777777" w:rsidTr="00E63B1C">
        <w:trPr>
          <w:trHeight w:val="375"/>
        </w:trPr>
        <w:tc>
          <w:tcPr>
            <w:tcW w:w="735" w:type="dxa"/>
            <w:tcBorders>
              <w:top w:val="nil"/>
              <w:left w:val="single" w:sz="8" w:space="0" w:color="auto"/>
              <w:bottom w:val="single" w:sz="4" w:space="0" w:color="auto"/>
              <w:right w:val="single" w:sz="4" w:space="0" w:color="auto"/>
            </w:tcBorders>
            <w:shd w:val="clear" w:color="auto" w:fill="auto"/>
            <w:hideMark/>
          </w:tcPr>
          <w:p w14:paraId="47F99983" w14:textId="77777777" w:rsidR="00821460" w:rsidRPr="001B20DF" w:rsidRDefault="00821460" w:rsidP="00E63B1C">
            <w:pPr>
              <w:jc w:val="right"/>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4D830078" w14:textId="77777777" w:rsidR="00821460" w:rsidRPr="001B20DF" w:rsidRDefault="00821460" w:rsidP="00E63B1C">
            <w:pPr>
              <w:jc w:val="right"/>
              <w:rPr>
                <w:b/>
                <w:bCs/>
                <w:sz w:val="22"/>
                <w:szCs w:val="22"/>
              </w:rPr>
            </w:pPr>
            <w:r w:rsidRPr="001B20DF">
              <w:rPr>
                <w:b/>
                <w:bCs/>
                <w:sz w:val="22"/>
                <w:szCs w:val="22"/>
              </w:rPr>
              <w:t>42</w:t>
            </w:r>
          </w:p>
        </w:tc>
        <w:tc>
          <w:tcPr>
            <w:tcW w:w="4898" w:type="dxa"/>
            <w:tcBorders>
              <w:top w:val="nil"/>
              <w:left w:val="nil"/>
              <w:bottom w:val="single" w:sz="4" w:space="0" w:color="auto"/>
              <w:right w:val="single" w:sz="4" w:space="0" w:color="auto"/>
            </w:tcBorders>
            <w:shd w:val="clear" w:color="000000" w:fill="FFFF99"/>
            <w:hideMark/>
          </w:tcPr>
          <w:p w14:paraId="35B5D92E" w14:textId="77777777" w:rsidR="00821460" w:rsidRPr="001B20DF" w:rsidRDefault="00821460" w:rsidP="00E63B1C">
            <w:pPr>
              <w:rPr>
                <w:sz w:val="22"/>
                <w:szCs w:val="22"/>
              </w:rPr>
            </w:pPr>
            <w:r w:rsidRPr="001B20DF">
              <w:rPr>
                <w:sz w:val="22"/>
                <w:szCs w:val="22"/>
              </w:rPr>
              <w:t>Rashod za nabavu proizv.dug.imo.:(45-54)</w:t>
            </w:r>
          </w:p>
        </w:tc>
        <w:tc>
          <w:tcPr>
            <w:tcW w:w="1361" w:type="dxa"/>
            <w:tcBorders>
              <w:top w:val="nil"/>
              <w:left w:val="nil"/>
              <w:bottom w:val="single" w:sz="4" w:space="0" w:color="auto"/>
              <w:right w:val="single" w:sz="4" w:space="0" w:color="auto"/>
            </w:tcBorders>
            <w:shd w:val="clear" w:color="000000" w:fill="FFFF99"/>
            <w:hideMark/>
          </w:tcPr>
          <w:p w14:paraId="1C598E88" w14:textId="77777777" w:rsidR="00821460" w:rsidRPr="001B20DF" w:rsidRDefault="00821460" w:rsidP="00E63B1C">
            <w:pPr>
              <w:jc w:val="right"/>
              <w:rPr>
                <w:sz w:val="22"/>
                <w:szCs w:val="22"/>
              </w:rPr>
            </w:pPr>
            <w:r w:rsidRPr="001B20DF">
              <w:rPr>
                <w:sz w:val="22"/>
                <w:szCs w:val="22"/>
              </w:rPr>
              <w:t>24.982,59</w:t>
            </w:r>
          </w:p>
        </w:tc>
        <w:tc>
          <w:tcPr>
            <w:tcW w:w="1375" w:type="dxa"/>
            <w:tcBorders>
              <w:top w:val="nil"/>
              <w:left w:val="nil"/>
              <w:bottom w:val="single" w:sz="4" w:space="0" w:color="auto"/>
              <w:right w:val="single" w:sz="4" w:space="0" w:color="auto"/>
            </w:tcBorders>
            <w:shd w:val="clear" w:color="000000" w:fill="FFFF99"/>
            <w:hideMark/>
          </w:tcPr>
          <w:p w14:paraId="32BDC28F" w14:textId="77777777" w:rsidR="00821460" w:rsidRPr="001B20DF" w:rsidRDefault="00821460" w:rsidP="00E63B1C">
            <w:pPr>
              <w:jc w:val="right"/>
              <w:rPr>
                <w:sz w:val="22"/>
                <w:szCs w:val="22"/>
              </w:rPr>
            </w:pPr>
            <w:r w:rsidRPr="001B20DF">
              <w:rPr>
                <w:sz w:val="22"/>
                <w:szCs w:val="22"/>
              </w:rPr>
              <w:t>144.766,60</w:t>
            </w:r>
          </w:p>
        </w:tc>
        <w:tc>
          <w:tcPr>
            <w:tcW w:w="960" w:type="dxa"/>
            <w:tcBorders>
              <w:top w:val="nil"/>
              <w:left w:val="nil"/>
              <w:bottom w:val="single" w:sz="4" w:space="0" w:color="auto"/>
              <w:right w:val="single" w:sz="8" w:space="0" w:color="auto"/>
            </w:tcBorders>
            <w:shd w:val="clear" w:color="auto" w:fill="auto"/>
            <w:hideMark/>
          </w:tcPr>
          <w:p w14:paraId="34DDC8E8" w14:textId="77777777" w:rsidR="00821460" w:rsidRPr="001B20DF" w:rsidRDefault="00821460" w:rsidP="00E63B1C">
            <w:pPr>
              <w:jc w:val="right"/>
              <w:rPr>
                <w:b/>
                <w:bCs/>
                <w:sz w:val="22"/>
                <w:szCs w:val="22"/>
              </w:rPr>
            </w:pPr>
            <w:r w:rsidRPr="001B20DF">
              <w:rPr>
                <w:b/>
                <w:bCs/>
                <w:sz w:val="22"/>
                <w:szCs w:val="22"/>
              </w:rPr>
              <w:t>579%</w:t>
            </w:r>
          </w:p>
        </w:tc>
      </w:tr>
      <w:tr w:rsidR="00821460" w:rsidRPr="001B20DF" w14:paraId="28B75B42"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03DB2218" w14:textId="77777777" w:rsidR="00821460" w:rsidRPr="001B20DF" w:rsidRDefault="00821460" w:rsidP="00E63B1C">
            <w:pPr>
              <w:jc w:val="right"/>
              <w:rPr>
                <w:sz w:val="22"/>
                <w:szCs w:val="22"/>
              </w:rPr>
            </w:pPr>
            <w:r w:rsidRPr="001B20DF">
              <w:rPr>
                <w:sz w:val="22"/>
                <w:szCs w:val="22"/>
              </w:rPr>
              <w:t>45</w:t>
            </w:r>
          </w:p>
        </w:tc>
        <w:tc>
          <w:tcPr>
            <w:tcW w:w="631" w:type="dxa"/>
            <w:tcBorders>
              <w:top w:val="nil"/>
              <w:left w:val="nil"/>
              <w:bottom w:val="single" w:sz="4" w:space="0" w:color="auto"/>
              <w:right w:val="single" w:sz="4" w:space="0" w:color="auto"/>
            </w:tcBorders>
            <w:shd w:val="clear" w:color="auto" w:fill="auto"/>
            <w:hideMark/>
          </w:tcPr>
          <w:p w14:paraId="08B797D0" w14:textId="77777777" w:rsidR="00821460" w:rsidRPr="001B20DF" w:rsidRDefault="00821460" w:rsidP="00E63B1C">
            <w:pPr>
              <w:jc w:val="right"/>
              <w:rPr>
                <w:sz w:val="22"/>
                <w:szCs w:val="22"/>
              </w:rPr>
            </w:pPr>
            <w:r w:rsidRPr="001B20DF">
              <w:rPr>
                <w:sz w:val="22"/>
                <w:szCs w:val="22"/>
              </w:rPr>
              <w:t>4212</w:t>
            </w:r>
          </w:p>
        </w:tc>
        <w:tc>
          <w:tcPr>
            <w:tcW w:w="4898" w:type="dxa"/>
            <w:tcBorders>
              <w:top w:val="nil"/>
              <w:left w:val="nil"/>
              <w:bottom w:val="single" w:sz="4" w:space="0" w:color="auto"/>
              <w:right w:val="single" w:sz="4" w:space="0" w:color="auto"/>
            </w:tcBorders>
            <w:shd w:val="clear" w:color="auto" w:fill="auto"/>
            <w:hideMark/>
          </w:tcPr>
          <w:p w14:paraId="0647B6AC" w14:textId="77777777" w:rsidR="00821460" w:rsidRPr="001B20DF" w:rsidRDefault="00821460" w:rsidP="00E63B1C">
            <w:pPr>
              <w:rPr>
                <w:sz w:val="22"/>
                <w:szCs w:val="22"/>
              </w:rPr>
            </w:pPr>
            <w:r w:rsidRPr="001B20DF">
              <w:rPr>
                <w:sz w:val="22"/>
                <w:szCs w:val="22"/>
              </w:rPr>
              <w:t>Poslovni objekti</w:t>
            </w:r>
          </w:p>
        </w:tc>
        <w:tc>
          <w:tcPr>
            <w:tcW w:w="1361" w:type="dxa"/>
            <w:tcBorders>
              <w:top w:val="nil"/>
              <w:left w:val="nil"/>
              <w:bottom w:val="single" w:sz="4" w:space="0" w:color="auto"/>
              <w:right w:val="single" w:sz="4" w:space="0" w:color="auto"/>
            </w:tcBorders>
            <w:shd w:val="clear" w:color="auto" w:fill="auto"/>
            <w:hideMark/>
          </w:tcPr>
          <w:p w14:paraId="08378921"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559463A5"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38BF94AC" w14:textId="77777777" w:rsidR="00821460" w:rsidRPr="001B20DF" w:rsidRDefault="00821460" w:rsidP="00E63B1C">
            <w:pPr>
              <w:jc w:val="right"/>
              <w:rPr>
                <w:sz w:val="22"/>
                <w:szCs w:val="22"/>
              </w:rPr>
            </w:pPr>
            <w:r w:rsidRPr="001B20DF">
              <w:rPr>
                <w:sz w:val="22"/>
                <w:szCs w:val="22"/>
              </w:rPr>
              <w:t>0%</w:t>
            </w:r>
          </w:p>
        </w:tc>
      </w:tr>
      <w:tr w:rsidR="00821460" w:rsidRPr="001B20DF" w14:paraId="1F9528C4" w14:textId="77777777" w:rsidTr="00E63B1C">
        <w:trPr>
          <w:trHeight w:val="285"/>
        </w:trPr>
        <w:tc>
          <w:tcPr>
            <w:tcW w:w="735" w:type="dxa"/>
            <w:tcBorders>
              <w:top w:val="nil"/>
              <w:left w:val="single" w:sz="8" w:space="0" w:color="auto"/>
              <w:bottom w:val="single" w:sz="4" w:space="0" w:color="auto"/>
              <w:right w:val="single" w:sz="4" w:space="0" w:color="auto"/>
            </w:tcBorders>
            <w:shd w:val="clear" w:color="auto" w:fill="auto"/>
            <w:hideMark/>
          </w:tcPr>
          <w:p w14:paraId="1D34C57A" w14:textId="77777777" w:rsidR="00821460" w:rsidRPr="001B20DF" w:rsidRDefault="00821460" w:rsidP="00E63B1C">
            <w:pPr>
              <w:jc w:val="right"/>
              <w:rPr>
                <w:sz w:val="22"/>
                <w:szCs w:val="22"/>
              </w:rPr>
            </w:pPr>
            <w:r w:rsidRPr="001B20DF">
              <w:rPr>
                <w:sz w:val="22"/>
                <w:szCs w:val="22"/>
              </w:rPr>
              <w:t>46</w:t>
            </w:r>
          </w:p>
        </w:tc>
        <w:tc>
          <w:tcPr>
            <w:tcW w:w="631" w:type="dxa"/>
            <w:tcBorders>
              <w:top w:val="nil"/>
              <w:left w:val="nil"/>
              <w:bottom w:val="single" w:sz="4" w:space="0" w:color="auto"/>
              <w:right w:val="single" w:sz="4" w:space="0" w:color="auto"/>
            </w:tcBorders>
            <w:shd w:val="clear" w:color="auto" w:fill="auto"/>
            <w:hideMark/>
          </w:tcPr>
          <w:p w14:paraId="0C888C46" w14:textId="77777777" w:rsidR="00821460" w:rsidRPr="001B20DF" w:rsidRDefault="00821460" w:rsidP="00E63B1C">
            <w:pPr>
              <w:jc w:val="right"/>
              <w:rPr>
                <w:sz w:val="22"/>
                <w:szCs w:val="22"/>
              </w:rPr>
            </w:pPr>
            <w:r w:rsidRPr="001B20DF">
              <w:rPr>
                <w:sz w:val="22"/>
                <w:szCs w:val="22"/>
              </w:rPr>
              <w:t>4214</w:t>
            </w:r>
          </w:p>
        </w:tc>
        <w:tc>
          <w:tcPr>
            <w:tcW w:w="4898" w:type="dxa"/>
            <w:tcBorders>
              <w:top w:val="nil"/>
              <w:left w:val="nil"/>
              <w:bottom w:val="single" w:sz="4" w:space="0" w:color="auto"/>
              <w:right w:val="single" w:sz="4" w:space="0" w:color="auto"/>
            </w:tcBorders>
            <w:shd w:val="clear" w:color="auto" w:fill="auto"/>
            <w:hideMark/>
          </w:tcPr>
          <w:p w14:paraId="6D7A20AF" w14:textId="77777777" w:rsidR="00821460" w:rsidRPr="001B20DF" w:rsidRDefault="00821460" w:rsidP="00E63B1C">
            <w:pPr>
              <w:rPr>
                <w:sz w:val="22"/>
                <w:szCs w:val="22"/>
              </w:rPr>
            </w:pPr>
            <w:r w:rsidRPr="001B20DF">
              <w:rPr>
                <w:sz w:val="22"/>
                <w:szCs w:val="22"/>
              </w:rPr>
              <w:t>Ostali građevinski objekti</w:t>
            </w:r>
          </w:p>
        </w:tc>
        <w:tc>
          <w:tcPr>
            <w:tcW w:w="1361" w:type="dxa"/>
            <w:tcBorders>
              <w:top w:val="nil"/>
              <w:left w:val="nil"/>
              <w:bottom w:val="single" w:sz="4" w:space="0" w:color="auto"/>
              <w:right w:val="single" w:sz="4" w:space="0" w:color="auto"/>
            </w:tcBorders>
            <w:shd w:val="clear" w:color="auto" w:fill="auto"/>
            <w:hideMark/>
          </w:tcPr>
          <w:p w14:paraId="0144CFD1"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47E52A51"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3D953168" w14:textId="77777777" w:rsidR="00821460" w:rsidRPr="001B20DF" w:rsidRDefault="00821460" w:rsidP="00E63B1C">
            <w:pPr>
              <w:jc w:val="right"/>
              <w:rPr>
                <w:sz w:val="22"/>
                <w:szCs w:val="22"/>
              </w:rPr>
            </w:pPr>
            <w:r w:rsidRPr="001B20DF">
              <w:rPr>
                <w:sz w:val="22"/>
                <w:szCs w:val="22"/>
              </w:rPr>
              <w:t>0%</w:t>
            </w:r>
          </w:p>
        </w:tc>
      </w:tr>
      <w:tr w:rsidR="00821460" w:rsidRPr="001B20DF" w14:paraId="15758708"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3849B3B5" w14:textId="77777777" w:rsidR="00821460" w:rsidRPr="001B20DF" w:rsidRDefault="00821460" w:rsidP="00E63B1C">
            <w:pPr>
              <w:jc w:val="right"/>
              <w:rPr>
                <w:sz w:val="22"/>
                <w:szCs w:val="22"/>
              </w:rPr>
            </w:pPr>
            <w:r w:rsidRPr="001B20DF">
              <w:rPr>
                <w:sz w:val="22"/>
                <w:szCs w:val="22"/>
              </w:rPr>
              <w:t>47</w:t>
            </w:r>
          </w:p>
        </w:tc>
        <w:tc>
          <w:tcPr>
            <w:tcW w:w="631" w:type="dxa"/>
            <w:tcBorders>
              <w:top w:val="nil"/>
              <w:left w:val="nil"/>
              <w:bottom w:val="single" w:sz="4" w:space="0" w:color="auto"/>
              <w:right w:val="single" w:sz="4" w:space="0" w:color="auto"/>
            </w:tcBorders>
            <w:shd w:val="clear" w:color="auto" w:fill="auto"/>
            <w:hideMark/>
          </w:tcPr>
          <w:p w14:paraId="7E7FEBAF" w14:textId="77777777" w:rsidR="00821460" w:rsidRPr="001B20DF" w:rsidRDefault="00821460" w:rsidP="00E63B1C">
            <w:pPr>
              <w:jc w:val="right"/>
              <w:rPr>
                <w:sz w:val="22"/>
                <w:szCs w:val="22"/>
              </w:rPr>
            </w:pPr>
            <w:r w:rsidRPr="001B20DF">
              <w:rPr>
                <w:sz w:val="22"/>
                <w:szCs w:val="22"/>
              </w:rPr>
              <w:t>4221</w:t>
            </w:r>
          </w:p>
        </w:tc>
        <w:tc>
          <w:tcPr>
            <w:tcW w:w="4898" w:type="dxa"/>
            <w:tcBorders>
              <w:top w:val="nil"/>
              <w:left w:val="nil"/>
              <w:bottom w:val="single" w:sz="4" w:space="0" w:color="auto"/>
              <w:right w:val="single" w:sz="4" w:space="0" w:color="auto"/>
            </w:tcBorders>
            <w:shd w:val="clear" w:color="auto" w:fill="auto"/>
            <w:hideMark/>
          </w:tcPr>
          <w:p w14:paraId="0C819CFA" w14:textId="77777777" w:rsidR="00821460" w:rsidRPr="001B20DF" w:rsidRDefault="00821460" w:rsidP="00E63B1C">
            <w:pPr>
              <w:rPr>
                <w:sz w:val="22"/>
                <w:szCs w:val="22"/>
              </w:rPr>
            </w:pPr>
            <w:r w:rsidRPr="001B20DF">
              <w:rPr>
                <w:sz w:val="22"/>
                <w:szCs w:val="22"/>
              </w:rPr>
              <w:t>Uredska oprema i namještaj</w:t>
            </w:r>
          </w:p>
        </w:tc>
        <w:tc>
          <w:tcPr>
            <w:tcW w:w="1361" w:type="dxa"/>
            <w:tcBorders>
              <w:top w:val="nil"/>
              <w:left w:val="nil"/>
              <w:bottom w:val="single" w:sz="4" w:space="0" w:color="auto"/>
              <w:right w:val="single" w:sz="4" w:space="0" w:color="auto"/>
            </w:tcBorders>
            <w:shd w:val="clear" w:color="auto" w:fill="auto"/>
            <w:hideMark/>
          </w:tcPr>
          <w:p w14:paraId="636FD4CC" w14:textId="77777777" w:rsidR="00821460" w:rsidRPr="001B20DF" w:rsidRDefault="00821460" w:rsidP="00E63B1C">
            <w:pPr>
              <w:jc w:val="right"/>
              <w:rPr>
                <w:sz w:val="22"/>
                <w:szCs w:val="22"/>
              </w:rPr>
            </w:pPr>
            <w:r w:rsidRPr="001B20DF">
              <w:rPr>
                <w:sz w:val="22"/>
                <w:szCs w:val="22"/>
              </w:rPr>
              <w:t>456,43</w:t>
            </w:r>
          </w:p>
        </w:tc>
        <w:tc>
          <w:tcPr>
            <w:tcW w:w="1375" w:type="dxa"/>
            <w:tcBorders>
              <w:top w:val="nil"/>
              <w:left w:val="nil"/>
              <w:bottom w:val="single" w:sz="4" w:space="0" w:color="auto"/>
              <w:right w:val="single" w:sz="4" w:space="0" w:color="auto"/>
            </w:tcBorders>
            <w:shd w:val="clear" w:color="auto" w:fill="auto"/>
            <w:hideMark/>
          </w:tcPr>
          <w:p w14:paraId="544375DE" w14:textId="77777777" w:rsidR="00821460" w:rsidRPr="001B20DF" w:rsidRDefault="00821460" w:rsidP="00E63B1C">
            <w:pPr>
              <w:jc w:val="right"/>
              <w:rPr>
                <w:sz w:val="22"/>
                <w:szCs w:val="22"/>
              </w:rPr>
            </w:pPr>
            <w:r w:rsidRPr="001B20DF">
              <w:rPr>
                <w:sz w:val="22"/>
                <w:szCs w:val="22"/>
              </w:rPr>
              <w:t>1.416,86</w:t>
            </w:r>
          </w:p>
        </w:tc>
        <w:tc>
          <w:tcPr>
            <w:tcW w:w="960" w:type="dxa"/>
            <w:tcBorders>
              <w:top w:val="nil"/>
              <w:left w:val="nil"/>
              <w:bottom w:val="single" w:sz="4" w:space="0" w:color="auto"/>
              <w:right w:val="single" w:sz="8" w:space="0" w:color="auto"/>
            </w:tcBorders>
            <w:shd w:val="clear" w:color="auto" w:fill="auto"/>
            <w:hideMark/>
          </w:tcPr>
          <w:p w14:paraId="3B0DA4BC" w14:textId="77777777" w:rsidR="00821460" w:rsidRPr="001B20DF" w:rsidRDefault="00821460" w:rsidP="00E63B1C">
            <w:pPr>
              <w:jc w:val="right"/>
              <w:rPr>
                <w:sz w:val="22"/>
                <w:szCs w:val="22"/>
              </w:rPr>
            </w:pPr>
            <w:r w:rsidRPr="001B20DF">
              <w:rPr>
                <w:sz w:val="22"/>
                <w:szCs w:val="22"/>
              </w:rPr>
              <w:t>0%</w:t>
            </w:r>
          </w:p>
        </w:tc>
      </w:tr>
      <w:tr w:rsidR="00821460" w:rsidRPr="001B20DF" w14:paraId="4F0C3FC1" w14:textId="77777777" w:rsidTr="00E63B1C">
        <w:trPr>
          <w:trHeight w:val="330"/>
        </w:trPr>
        <w:tc>
          <w:tcPr>
            <w:tcW w:w="735" w:type="dxa"/>
            <w:tcBorders>
              <w:top w:val="nil"/>
              <w:left w:val="single" w:sz="8" w:space="0" w:color="auto"/>
              <w:bottom w:val="single" w:sz="4" w:space="0" w:color="auto"/>
              <w:right w:val="single" w:sz="4" w:space="0" w:color="auto"/>
            </w:tcBorders>
            <w:shd w:val="clear" w:color="auto" w:fill="auto"/>
            <w:hideMark/>
          </w:tcPr>
          <w:p w14:paraId="58CA035D" w14:textId="77777777" w:rsidR="00821460" w:rsidRPr="001B20DF" w:rsidRDefault="00821460" w:rsidP="00E63B1C">
            <w:pPr>
              <w:jc w:val="right"/>
              <w:rPr>
                <w:sz w:val="22"/>
                <w:szCs w:val="22"/>
              </w:rPr>
            </w:pPr>
            <w:r w:rsidRPr="001B20DF">
              <w:rPr>
                <w:sz w:val="22"/>
                <w:szCs w:val="22"/>
              </w:rPr>
              <w:t>48</w:t>
            </w:r>
          </w:p>
        </w:tc>
        <w:tc>
          <w:tcPr>
            <w:tcW w:w="631" w:type="dxa"/>
            <w:tcBorders>
              <w:top w:val="nil"/>
              <w:left w:val="nil"/>
              <w:bottom w:val="single" w:sz="4" w:space="0" w:color="auto"/>
              <w:right w:val="single" w:sz="4" w:space="0" w:color="auto"/>
            </w:tcBorders>
            <w:shd w:val="clear" w:color="auto" w:fill="auto"/>
            <w:hideMark/>
          </w:tcPr>
          <w:p w14:paraId="58EFEF3C" w14:textId="77777777" w:rsidR="00821460" w:rsidRPr="001B20DF" w:rsidRDefault="00821460" w:rsidP="00E63B1C">
            <w:pPr>
              <w:jc w:val="right"/>
              <w:rPr>
                <w:sz w:val="22"/>
                <w:szCs w:val="22"/>
              </w:rPr>
            </w:pPr>
            <w:r w:rsidRPr="001B20DF">
              <w:rPr>
                <w:sz w:val="22"/>
                <w:szCs w:val="22"/>
              </w:rPr>
              <w:t>4222</w:t>
            </w:r>
          </w:p>
        </w:tc>
        <w:tc>
          <w:tcPr>
            <w:tcW w:w="4898" w:type="dxa"/>
            <w:tcBorders>
              <w:top w:val="nil"/>
              <w:left w:val="nil"/>
              <w:bottom w:val="single" w:sz="4" w:space="0" w:color="auto"/>
              <w:right w:val="single" w:sz="4" w:space="0" w:color="auto"/>
            </w:tcBorders>
            <w:shd w:val="clear" w:color="auto" w:fill="auto"/>
            <w:hideMark/>
          </w:tcPr>
          <w:p w14:paraId="07B9B295" w14:textId="77777777" w:rsidR="00821460" w:rsidRPr="001B20DF" w:rsidRDefault="00821460" w:rsidP="00E63B1C">
            <w:pPr>
              <w:rPr>
                <w:sz w:val="22"/>
                <w:szCs w:val="22"/>
              </w:rPr>
            </w:pPr>
            <w:r w:rsidRPr="001B20DF">
              <w:rPr>
                <w:sz w:val="22"/>
                <w:szCs w:val="22"/>
              </w:rPr>
              <w:t>Komunikacijska oprema</w:t>
            </w:r>
          </w:p>
        </w:tc>
        <w:tc>
          <w:tcPr>
            <w:tcW w:w="1361" w:type="dxa"/>
            <w:tcBorders>
              <w:top w:val="nil"/>
              <w:left w:val="nil"/>
              <w:bottom w:val="single" w:sz="4" w:space="0" w:color="auto"/>
              <w:right w:val="single" w:sz="4" w:space="0" w:color="auto"/>
            </w:tcBorders>
            <w:shd w:val="clear" w:color="auto" w:fill="auto"/>
            <w:hideMark/>
          </w:tcPr>
          <w:p w14:paraId="7A04B32D"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215AB644"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300F1E5A" w14:textId="77777777" w:rsidR="00821460" w:rsidRPr="001B20DF" w:rsidRDefault="00821460" w:rsidP="00E63B1C">
            <w:pPr>
              <w:jc w:val="right"/>
              <w:rPr>
                <w:sz w:val="22"/>
                <w:szCs w:val="22"/>
              </w:rPr>
            </w:pPr>
            <w:r w:rsidRPr="001B20DF">
              <w:rPr>
                <w:sz w:val="22"/>
                <w:szCs w:val="22"/>
              </w:rPr>
              <w:t>0%</w:t>
            </w:r>
          </w:p>
        </w:tc>
      </w:tr>
      <w:tr w:rsidR="00821460" w:rsidRPr="001B20DF" w14:paraId="6DC17756"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23F6BFE2" w14:textId="77777777" w:rsidR="00821460" w:rsidRPr="001B20DF" w:rsidRDefault="00821460" w:rsidP="00E63B1C">
            <w:pPr>
              <w:jc w:val="right"/>
              <w:rPr>
                <w:sz w:val="22"/>
                <w:szCs w:val="22"/>
              </w:rPr>
            </w:pPr>
            <w:r w:rsidRPr="001B20DF">
              <w:rPr>
                <w:sz w:val="22"/>
                <w:szCs w:val="22"/>
              </w:rPr>
              <w:t>49</w:t>
            </w:r>
          </w:p>
        </w:tc>
        <w:tc>
          <w:tcPr>
            <w:tcW w:w="631" w:type="dxa"/>
            <w:tcBorders>
              <w:top w:val="nil"/>
              <w:left w:val="nil"/>
              <w:bottom w:val="single" w:sz="4" w:space="0" w:color="auto"/>
              <w:right w:val="single" w:sz="4" w:space="0" w:color="auto"/>
            </w:tcBorders>
            <w:shd w:val="clear" w:color="auto" w:fill="auto"/>
            <w:hideMark/>
          </w:tcPr>
          <w:p w14:paraId="4C2C02BD" w14:textId="77777777" w:rsidR="00821460" w:rsidRPr="001B20DF" w:rsidRDefault="00821460" w:rsidP="00E63B1C">
            <w:pPr>
              <w:jc w:val="right"/>
              <w:rPr>
                <w:sz w:val="22"/>
                <w:szCs w:val="22"/>
              </w:rPr>
            </w:pPr>
            <w:r w:rsidRPr="001B20DF">
              <w:rPr>
                <w:sz w:val="22"/>
                <w:szCs w:val="22"/>
              </w:rPr>
              <w:t>4223</w:t>
            </w:r>
          </w:p>
        </w:tc>
        <w:tc>
          <w:tcPr>
            <w:tcW w:w="4898" w:type="dxa"/>
            <w:tcBorders>
              <w:top w:val="nil"/>
              <w:left w:val="nil"/>
              <w:bottom w:val="single" w:sz="4" w:space="0" w:color="auto"/>
              <w:right w:val="single" w:sz="4" w:space="0" w:color="auto"/>
            </w:tcBorders>
            <w:shd w:val="clear" w:color="auto" w:fill="auto"/>
            <w:hideMark/>
          </w:tcPr>
          <w:p w14:paraId="4F71EAFF" w14:textId="77777777" w:rsidR="00821460" w:rsidRPr="001B20DF" w:rsidRDefault="00821460" w:rsidP="00E63B1C">
            <w:pPr>
              <w:rPr>
                <w:sz w:val="22"/>
                <w:szCs w:val="22"/>
              </w:rPr>
            </w:pPr>
            <w:r w:rsidRPr="001B20DF">
              <w:rPr>
                <w:sz w:val="22"/>
                <w:szCs w:val="22"/>
              </w:rPr>
              <w:t>Oprema za održavanje i zaštitu</w:t>
            </w:r>
          </w:p>
        </w:tc>
        <w:tc>
          <w:tcPr>
            <w:tcW w:w="1361" w:type="dxa"/>
            <w:tcBorders>
              <w:top w:val="nil"/>
              <w:left w:val="nil"/>
              <w:bottom w:val="single" w:sz="4" w:space="0" w:color="auto"/>
              <w:right w:val="single" w:sz="4" w:space="0" w:color="auto"/>
            </w:tcBorders>
            <w:shd w:val="clear" w:color="auto" w:fill="auto"/>
            <w:hideMark/>
          </w:tcPr>
          <w:p w14:paraId="60510669"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1F6FD8D1"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20DD8845" w14:textId="77777777" w:rsidR="00821460" w:rsidRPr="001B20DF" w:rsidRDefault="00821460" w:rsidP="00E63B1C">
            <w:pPr>
              <w:jc w:val="right"/>
              <w:rPr>
                <w:sz w:val="22"/>
                <w:szCs w:val="22"/>
              </w:rPr>
            </w:pPr>
            <w:r w:rsidRPr="001B20DF">
              <w:rPr>
                <w:sz w:val="22"/>
                <w:szCs w:val="22"/>
              </w:rPr>
              <w:t>0%</w:t>
            </w:r>
          </w:p>
        </w:tc>
      </w:tr>
      <w:tr w:rsidR="00821460" w:rsidRPr="001B20DF" w14:paraId="6A5F38B3"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320C07E4" w14:textId="77777777" w:rsidR="00821460" w:rsidRPr="001B20DF" w:rsidRDefault="00821460" w:rsidP="00E63B1C">
            <w:pPr>
              <w:jc w:val="right"/>
              <w:rPr>
                <w:sz w:val="22"/>
                <w:szCs w:val="22"/>
              </w:rPr>
            </w:pPr>
            <w:r w:rsidRPr="001B20DF">
              <w:rPr>
                <w:sz w:val="22"/>
                <w:szCs w:val="22"/>
              </w:rPr>
              <w:t>50</w:t>
            </w:r>
          </w:p>
        </w:tc>
        <w:tc>
          <w:tcPr>
            <w:tcW w:w="631" w:type="dxa"/>
            <w:tcBorders>
              <w:top w:val="nil"/>
              <w:left w:val="nil"/>
              <w:bottom w:val="single" w:sz="4" w:space="0" w:color="auto"/>
              <w:right w:val="single" w:sz="4" w:space="0" w:color="auto"/>
            </w:tcBorders>
            <w:shd w:val="clear" w:color="auto" w:fill="auto"/>
            <w:hideMark/>
          </w:tcPr>
          <w:p w14:paraId="1297942A" w14:textId="77777777" w:rsidR="00821460" w:rsidRPr="001B20DF" w:rsidRDefault="00821460" w:rsidP="00E63B1C">
            <w:pPr>
              <w:jc w:val="right"/>
              <w:rPr>
                <w:sz w:val="22"/>
                <w:szCs w:val="22"/>
              </w:rPr>
            </w:pPr>
            <w:r w:rsidRPr="001B20DF">
              <w:rPr>
                <w:sz w:val="22"/>
                <w:szCs w:val="22"/>
              </w:rPr>
              <w:t>4226</w:t>
            </w:r>
          </w:p>
        </w:tc>
        <w:tc>
          <w:tcPr>
            <w:tcW w:w="4898" w:type="dxa"/>
            <w:tcBorders>
              <w:top w:val="nil"/>
              <w:left w:val="nil"/>
              <w:bottom w:val="single" w:sz="4" w:space="0" w:color="auto"/>
              <w:right w:val="single" w:sz="4" w:space="0" w:color="auto"/>
            </w:tcBorders>
            <w:shd w:val="clear" w:color="auto" w:fill="auto"/>
            <w:hideMark/>
          </w:tcPr>
          <w:p w14:paraId="5C1BDD08" w14:textId="77777777" w:rsidR="00821460" w:rsidRPr="001B20DF" w:rsidRDefault="00821460" w:rsidP="00E63B1C">
            <w:pPr>
              <w:rPr>
                <w:sz w:val="22"/>
                <w:szCs w:val="22"/>
              </w:rPr>
            </w:pPr>
            <w:r w:rsidRPr="001B20DF">
              <w:rPr>
                <w:sz w:val="22"/>
                <w:szCs w:val="22"/>
              </w:rPr>
              <w:t>Sportska i glazbena oprema</w:t>
            </w:r>
          </w:p>
        </w:tc>
        <w:tc>
          <w:tcPr>
            <w:tcW w:w="1361" w:type="dxa"/>
            <w:tcBorders>
              <w:top w:val="nil"/>
              <w:left w:val="nil"/>
              <w:bottom w:val="single" w:sz="4" w:space="0" w:color="auto"/>
              <w:right w:val="single" w:sz="4" w:space="0" w:color="auto"/>
            </w:tcBorders>
            <w:shd w:val="clear" w:color="auto" w:fill="auto"/>
            <w:hideMark/>
          </w:tcPr>
          <w:p w14:paraId="33FB6A94"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4F346E1B"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2970E072" w14:textId="77777777" w:rsidR="00821460" w:rsidRPr="001B20DF" w:rsidRDefault="00821460" w:rsidP="00E63B1C">
            <w:pPr>
              <w:jc w:val="right"/>
              <w:rPr>
                <w:sz w:val="22"/>
                <w:szCs w:val="22"/>
              </w:rPr>
            </w:pPr>
            <w:r w:rsidRPr="001B20DF">
              <w:rPr>
                <w:sz w:val="22"/>
                <w:szCs w:val="22"/>
              </w:rPr>
              <w:t>0%</w:t>
            </w:r>
          </w:p>
        </w:tc>
      </w:tr>
      <w:tr w:rsidR="00821460" w:rsidRPr="001B20DF" w14:paraId="4894BB16" w14:textId="77777777" w:rsidTr="00E63B1C">
        <w:trPr>
          <w:trHeight w:val="345"/>
        </w:trPr>
        <w:tc>
          <w:tcPr>
            <w:tcW w:w="735" w:type="dxa"/>
            <w:tcBorders>
              <w:top w:val="nil"/>
              <w:left w:val="single" w:sz="8" w:space="0" w:color="auto"/>
              <w:bottom w:val="single" w:sz="4" w:space="0" w:color="auto"/>
              <w:right w:val="single" w:sz="4" w:space="0" w:color="auto"/>
            </w:tcBorders>
            <w:shd w:val="clear" w:color="auto" w:fill="auto"/>
            <w:hideMark/>
          </w:tcPr>
          <w:p w14:paraId="620F0936" w14:textId="77777777" w:rsidR="00821460" w:rsidRPr="001B20DF" w:rsidRDefault="00821460" w:rsidP="00E63B1C">
            <w:pPr>
              <w:jc w:val="right"/>
              <w:rPr>
                <w:sz w:val="22"/>
                <w:szCs w:val="22"/>
              </w:rPr>
            </w:pPr>
            <w:r w:rsidRPr="001B20DF">
              <w:rPr>
                <w:sz w:val="22"/>
                <w:szCs w:val="22"/>
              </w:rPr>
              <w:t>51</w:t>
            </w:r>
          </w:p>
        </w:tc>
        <w:tc>
          <w:tcPr>
            <w:tcW w:w="631" w:type="dxa"/>
            <w:tcBorders>
              <w:top w:val="nil"/>
              <w:left w:val="nil"/>
              <w:bottom w:val="single" w:sz="4" w:space="0" w:color="auto"/>
              <w:right w:val="single" w:sz="4" w:space="0" w:color="auto"/>
            </w:tcBorders>
            <w:shd w:val="clear" w:color="auto" w:fill="auto"/>
            <w:hideMark/>
          </w:tcPr>
          <w:p w14:paraId="75E142D1" w14:textId="77777777" w:rsidR="00821460" w:rsidRPr="001B20DF" w:rsidRDefault="00821460" w:rsidP="00E63B1C">
            <w:pPr>
              <w:jc w:val="right"/>
              <w:rPr>
                <w:sz w:val="22"/>
                <w:szCs w:val="22"/>
              </w:rPr>
            </w:pPr>
            <w:r w:rsidRPr="001B20DF">
              <w:rPr>
                <w:sz w:val="22"/>
                <w:szCs w:val="22"/>
              </w:rPr>
              <w:t>4227</w:t>
            </w:r>
          </w:p>
        </w:tc>
        <w:tc>
          <w:tcPr>
            <w:tcW w:w="4898" w:type="dxa"/>
            <w:tcBorders>
              <w:top w:val="nil"/>
              <w:left w:val="nil"/>
              <w:bottom w:val="single" w:sz="4" w:space="0" w:color="auto"/>
              <w:right w:val="single" w:sz="4" w:space="0" w:color="auto"/>
            </w:tcBorders>
            <w:shd w:val="clear" w:color="auto" w:fill="auto"/>
            <w:hideMark/>
          </w:tcPr>
          <w:p w14:paraId="5DCD42D6" w14:textId="77777777" w:rsidR="00821460" w:rsidRPr="001B20DF" w:rsidRDefault="00821460" w:rsidP="00E63B1C">
            <w:pPr>
              <w:rPr>
                <w:sz w:val="22"/>
                <w:szCs w:val="22"/>
              </w:rPr>
            </w:pPr>
            <w:r w:rsidRPr="001B20DF">
              <w:rPr>
                <w:sz w:val="22"/>
                <w:szCs w:val="22"/>
              </w:rPr>
              <w:t>Uređaji, strojevi i oprema za ostale namjene</w:t>
            </w:r>
          </w:p>
        </w:tc>
        <w:tc>
          <w:tcPr>
            <w:tcW w:w="1361" w:type="dxa"/>
            <w:tcBorders>
              <w:top w:val="nil"/>
              <w:left w:val="nil"/>
              <w:bottom w:val="single" w:sz="4" w:space="0" w:color="auto"/>
              <w:right w:val="single" w:sz="4" w:space="0" w:color="auto"/>
            </w:tcBorders>
            <w:shd w:val="clear" w:color="auto" w:fill="auto"/>
            <w:hideMark/>
          </w:tcPr>
          <w:p w14:paraId="2689EFC6" w14:textId="77777777" w:rsidR="00821460" w:rsidRPr="001B20DF" w:rsidRDefault="00821460" w:rsidP="00E63B1C">
            <w:pPr>
              <w:jc w:val="right"/>
              <w:rPr>
                <w:sz w:val="22"/>
                <w:szCs w:val="22"/>
              </w:rPr>
            </w:pPr>
            <w:r w:rsidRPr="001B20DF">
              <w:rPr>
                <w:sz w:val="22"/>
                <w:szCs w:val="22"/>
              </w:rPr>
              <w:t>2.626,90</w:t>
            </w:r>
          </w:p>
        </w:tc>
        <w:tc>
          <w:tcPr>
            <w:tcW w:w="1375" w:type="dxa"/>
            <w:tcBorders>
              <w:top w:val="nil"/>
              <w:left w:val="nil"/>
              <w:bottom w:val="single" w:sz="4" w:space="0" w:color="auto"/>
              <w:right w:val="single" w:sz="4" w:space="0" w:color="auto"/>
            </w:tcBorders>
            <w:shd w:val="clear" w:color="auto" w:fill="auto"/>
            <w:hideMark/>
          </w:tcPr>
          <w:p w14:paraId="14C04537" w14:textId="77777777" w:rsidR="00821460" w:rsidRPr="001B20DF" w:rsidRDefault="00821460" w:rsidP="00E63B1C">
            <w:pPr>
              <w:jc w:val="right"/>
              <w:rPr>
                <w:sz w:val="22"/>
                <w:szCs w:val="22"/>
              </w:rPr>
            </w:pPr>
            <w:r w:rsidRPr="001B20DF">
              <w:rPr>
                <w:sz w:val="22"/>
                <w:szCs w:val="22"/>
              </w:rPr>
              <w:t>962,24</w:t>
            </w:r>
          </w:p>
        </w:tc>
        <w:tc>
          <w:tcPr>
            <w:tcW w:w="960" w:type="dxa"/>
            <w:tcBorders>
              <w:top w:val="nil"/>
              <w:left w:val="nil"/>
              <w:bottom w:val="single" w:sz="4" w:space="0" w:color="auto"/>
              <w:right w:val="single" w:sz="8" w:space="0" w:color="auto"/>
            </w:tcBorders>
            <w:shd w:val="clear" w:color="auto" w:fill="auto"/>
            <w:hideMark/>
          </w:tcPr>
          <w:p w14:paraId="2F2C10FE" w14:textId="77777777" w:rsidR="00821460" w:rsidRPr="001B20DF" w:rsidRDefault="00821460" w:rsidP="00E63B1C">
            <w:pPr>
              <w:jc w:val="right"/>
              <w:rPr>
                <w:sz w:val="22"/>
                <w:szCs w:val="22"/>
              </w:rPr>
            </w:pPr>
            <w:r w:rsidRPr="001B20DF">
              <w:rPr>
                <w:sz w:val="22"/>
                <w:szCs w:val="22"/>
              </w:rPr>
              <w:t>0%</w:t>
            </w:r>
          </w:p>
        </w:tc>
      </w:tr>
      <w:tr w:rsidR="00821460" w:rsidRPr="001B20DF" w14:paraId="36DE2CC9" w14:textId="77777777" w:rsidTr="00E63B1C">
        <w:trPr>
          <w:trHeight w:val="345"/>
        </w:trPr>
        <w:tc>
          <w:tcPr>
            <w:tcW w:w="735" w:type="dxa"/>
            <w:tcBorders>
              <w:top w:val="nil"/>
              <w:left w:val="single" w:sz="8" w:space="0" w:color="auto"/>
              <w:bottom w:val="single" w:sz="4" w:space="0" w:color="auto"/>
              <w:right w:val="single" w:sz="4" w:space="0" w:color="auto"/>
            </w:tcBorders>
            <w:shd w:val="clear" w:color="auto" w:fill="auto"/>
            <w:hideMark/>
          </w:tcPr>
          <w:p w14:paraId="0CDA1A87" w14:textId="77777777" w:rsidR="00821460" w:rsidRPr="001B20DF" w:rsidRDefault="00821460" w:rsidP="00E63B1C">
            <w:pPr>
              <w:jc w:val="right"/>
              <w:rPr>
                <w:sz w:val="22"/>
                <w:szCs w:val="22"/>
              </w:rPr>
            </w:pPr>
            <w:r w:rsidRPr="001B20DF">
              <w:rPr>
                <w:sz w:val="22"/>
                <w:szCs w:val="22"/>
              </w:rPr>
              <w:t>52</w:t>
            </w:r>
          </w:p>
        </w:tc>
        <w:tc>
          <w:tcPr>
            <w:tcW w:w="631" w:type="dxa"/>
            <w:tcBorders>
              <w:top w:val="nil"/>
              <w:left w:val="nil"/>
              <w:bottom w:val="single" w:sz="4" w:space="0" w:color="auto"/>
              <w:right w:val="single" w:sz="4" w:space="0" w:color="auto"/>
            </w:tcBorders>
            <w:shd w:val="clear" w:color="auto" w:fill="auto"/>
            <w:hideMark/>
          </w:tcPr>
          <w:p w14:paraId="26387739" w14:textId="77777777" w:rsidR="00821460" w:rsidRPr="001B20DF" w:rsidRDefault="00821460" w:rsidP="00E63B1C">
            <w:pPr>
              <w:jc w:val="right"/>
              <w:rPr>
                <w:sz w:val="22"/>
                <w:szCs w:val="22"/>
              </w:rPr>
            </w:pPr>
            <w:r w:rsidRPr="001B20DF">
              <w:rPr>
                <w:sz w:val="22"/>
                <w:szCs w:val="22"/>
              </w:rPr>
              <w:t>4231</w:t>
            </w:r>
          </w:p>
        </w:tc>
        <w:tc>
          <w:tcPr>
            <w:tcW w:w="4898" w:type="dxa"/>
            <w:tcBorders>
              <w:top w:val="nil"/>
              <w:left w:val="nil"/>
              <w:bottom w:val="single" w:sz="4" w:space="0" w:color="auto"/>
              <w:right w:val="single" w:sz="4" w:space="0" w:color="auto"/>
            </w:tcBorders>
            <w:shd w:val="clear" w:color="auto" w:fill="auto"/>
            <w:hideMark/>
          </w:tcPr>
          <w:p w14:paraId="5F4298CD" w14:textId="77777777" w:rsidR="00821460" w:rsidRPr="001B20DF" w:rsidRDefault="00821460" w:rsidP="00E63B1C">
            <w:pPr>
              <w:rPr>
                <w:sz w:val="22"/>
                <w:szCs w:val="22"/>
              </w:rPr>
            </w:pPr>
            <w:r w:rsidRPr="001B20DF">
              <w:rPr>
                <w:sz w:val="22"/>
                <w:szCs w:val="22"/>
              </w:rPr>
              <w:t>Prijevozna sredstva u cestovnom prometu</w:t>
            </w:r>
          </w:p>
        </w:tc>
        <w:tc>
          <w:tcPr>
            <w:tcW w:w="1361" w:type="dxa"/>
            <w:tcBorders>
              <w:top w:val="nil"/>
              <w:left w:val="nil"/>
              <w:bottom w:val="single" w:sz="4" w:space="0" w:color="auto"/>
              <w:right w:val="single" w:sz="4" w:space="0" w:color="auto"/>
            </w:tcBorders>
            <w:shd w:val="clear" w:color="auto" w:fill="auto"/>
            <w:hideMark/>
          </w:tcPr>
          <w:p w14:paraId="18ECDB2C"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51A0F3A3" w14:textId="77777777" w:rsidR="00821460" w:rsidRPr="001B20DF" w:rsidRDefault="00821460" w:rsidP="00E63B1C">
            <w:pPr>
              <w:jc w:val="right"/>
              <w:rPr>
                <w:sz w:val="22"/>
                <w:szCs w:val="22"/>
              </w:rPr>
            </w:pPr>
            <w:r w:rsidRPr="001B20DF">
              <w:rPr>
                <w:sz w:val="22"/>
                <w:szCs w:val="22"/>
              </w:rPr>
              <w:t>88.754,40</w:t>
            </w:r>
          </w:p>
        </w:tc>
        <w:tc>
          <w:tcPr>
            <w:tcW w:w="960" w:type="dxa"/>
            <w:tcBorders>
              <w:top w:val="nil"/>
              <w:left w:val="nil"/>
              <w:bottom w:val="single" w:sz="4" w:space="0" w:color="auto"/>
              <w:right w:val="single" w:sz="8" w:space="0" w:color="auto"/>
            </w:tcBorders>
            <w:shd w:val="clear" w:color="auto" w:fill="auto"/>
            <w:hideMark/>
          </w:tcPr>
          <w:p w14:paraId="26AF8716" w14:textId="77777777" w:rsidR="00821460" w:rsidRPr="001B20DF" w:rsidRDefault="00821460" w:rsidP="00E63B1C">
            <w:pPr>
              <w:jc w:val="right"/>
              <w:rPr>
                <w:sz w:val="22"/>
                <w:szCs w:val="22"/>
              </w:rPr>
            </w:pPr>
            <w:r w:rsidRPr="001B20DF">
              <w:rPr>
                <w:sz w:val="22"/>
                <w:szCs w:val="22"/>
              </w:rPr>
              <w:t>0%</w:t>
            </w:r>
          </w:p>
        </w:tc>
      </w:tr>
      <w:tr w:rsidR="00821460" w:rsidRPr="001B20DF" w14:paraId="1D6D7009" w14:textId="77777777" w:rsidTr="00E63B1C">
        <w:trPr>
          <w:trHeight w:val="375"/>
        </w:trPr>
        <w:tc>
          <w:tcPr>
            <w:tcW w:w="735" w:type="dxa"/>
            <w:tcBorders>
              <w:top w:val="nil"/>
              <w:left w:val="single" w:sz="8" w:space="0" w:color="auto"/>
              <w:bottom w:val="single" w:sz="4" w:space="0" w:color="auto"/>
              <w:right w:val="single" w:sz="4" w:space="0" w:color="auto"/>
            </w:tcBorders>
            <w:shd w:val="clear" w:color="auto" w:fill="auto"/>
            <w:hideMark/>
          </w:tcPr>
          <w:p w14:paraId="0468F40A" w14:textId="77777777" w:rsidR="00821460" w:rsidRPr="001B20DF" w:rsidRDefault="00821460" w:rsidP="00E63B1C">
            <w:pPr>
              <w:jc w:val="right"/>
              <w:rPr>
                <w:sz w:val="22"/>
                <w:szCs w:val="22"/>
              </w:rPr>
            </w:pPr>
            <w:r w:rsidRPr="001B20DF">
              <w:rPr>
                <w:sz w:val="22"/>
                <w:szCs w:val="22"/>
              </w:rPr>
              <w:t>53</w:t>
            </w:r>
          </w:p>
        </w:tc>
        <w:tc>
          <w:tcPr>
            <w:tcW w:w="631" w:type="dxa"/>
            <w:tcBorders>
              <w:top w:val="nil"/>
              <w:left w:val="nil"/>
              <w:bottom w:val="single" w:sz="4" w:space="0" w:color="auto"/>
              <w:right w:val="single" w:sz="4" w:space="0" w:color="auto"/>
            </w:tcBorders>
            <w:shd w:val="clear" w:color="auto" w:fill="auto"/>
            <w:hideMark/>
          </w:tcPr>
          <w:p w14:paraId="4966CF04" w14:textId="77777777" w:rsidR="00821460" w:rsidRPr="001B20DF" w:rsidRDefault="00821460" w:rsidP="00E63B1C">
            <w:pPr>
              <w:jc w:val="right"/>
              <w:rPr>
                <w:sz w:val="22"/>
                <w:szCs w:val="22"/>
              </w:rPr>
            </w:pPr>
            <w:r w:rsidRPr="001B20DF">
              <w:rPr>
                <w:sz w:val="22"/>
                <w:szCs w:val="22"/>
              </w:rPr>
              <w:t>4241</w:t>
            </w:r>
          </w:p>
        </w:tc>
        <w:tc>
          <w:tcPr>
            <w:tcW w:w="4898" w:type="dxa"/>
            <w:tcBorders>
              <w:top w:val="nil"/>
              <w:left w:val="nil"/>
              <w:bottom w:val="single" w:sz="4" w:space="0" w:color="auto"/>
              <w:right w:val="single" w:sz="4" w:space="0" w:color="auto"/>
            </w:tcBorders>
            <w:shd w:val="clear" w:color="auto" w:fill="auto"/>
            <w:hideMark/>
          </w:tcPr>
          <w:p w14:paraId="0820ACD1" w14:textId="77777777" w:rsidR="00821460" w:rsidRPr="001B20DF" w:rsidRDefault="00821460" w:rsidP="00E63B1C">
            <w:pPr>
              <w:rPr>
                <w:sz w:val="22"/>
                <w:szCs w:val="22"/>
              </w:rPr>
            </w:pPr>
            <w:r w:rsidRPr="001B20DF">
              <w:rPr>
                <w:sz w:val="22"/>
                <w:szCs w:val="22"/>
              </w:rPr>
              <w:t>Knjige u knjižnicama</w:t>
            </w:r>
          </w:p>
        </w:tc>
        <w:tc>
          <w:tcPr>
            <w:tcW w:w="1361" w:type="dxa"/>
            <w:tcBorders>
              <w:top w:val="nil"/>
              <w:left w:val="nil"/>
              <w:bottom w:val="single" w:sz="4" w:space="0" w:color="auto"/>
              <w:right w:val="single" w:sz="4" w:space="0" w:color="auto"/>
            </w:tcBorders>
            <w:shd w:val="clear" w:color="auto" w:fill="auto"/>
            <w:hideMark/>
          </w:tcPr>
          <w:p w14:paraId="689271AA" w14:textId="77777777" w:rsidR="00821460" w:rsidRPr="001B20DF" w:rsidRDefault="00821460" w:rsidP="00E63B1C">
            <w:pPr>
              <w:jc w:val="right"/>
              <w:rPr>
                <w:sz w:val="22"/>
                <w:szCs w:val="22"/>
              </w:rPr>
            </w:pPr>
            <w:r w:rsidRPr="001B20DF">
              <w:rPr>
                <w:sz w:val="22"/>
                <w:szCs w:val="22"/>
              </w:rPr>
              <w:t>21.899,26</w:t>
            </w:r>
          </w:p>
        </w:tc>
        <w:tc>
          <w:tcPr>
            <w:tcW w:w="1375" w:type="dxa"/>
            <w:tcBorders>
              <w:top w:val="nil"/>
              <w:left w:val="nil"/>
              <w:bottom w:val="single" w:sz="4" w:space="0" w:color="auto"/>
              <w:right w:val="single" w:sz="4" w:space="0" w:color="auto"/>
            </w:tcBorders>
            <w:shd w:val="clear" w:color="auto" w:fill="auto"/>
            <w:hideMark/>
          </w:tcPr>
          <w:p w14:paraId="551F793F" w14:textId="77777777" w:rsidR="00821460" w:rsidRPr="001B20DF" w:rsidRDefault="00821460" w:rsidP="00E63B1C">
            <w:pPr>
              <w:jc w:val="right"/>
              <w:rPr>
                <w:sz w:val="22"/>
                <w:szCs w:val="22"/>
              </w:rPr>
            </w:pPr>
            <w:r w:rsidRPr="001B20DF">
              <w:rPr>
                <w:sz w:val="22"/>
                <w:szCs w:val="22"/>
              </w:rPr>
              <w:t>53.633,10</w:t>
            </w:r>
          </w:p>
        </w:tc>
        <w:tc>
          <w:tcPr>
            <w:tcW w:w="960" w:type="dxa"/>
            <w:tcBorders>
              <w:top w:val="nil"/>
              <w:left w:val="nil"/>
              <w:bottom w:val="single" w:sz="4" w:space="0" w:color="auto"/>
              <w:right w:val="single" w:sz="8" w:space="0" w:color="auto"/>
            </w:tcBorders>
            <w:shd w:val="clear" w:color="auto" w:fill="auto"/>
            <w:hideMark/>
          </w:tcPr>
          <w:p w14:paraId="337B54B5" w14:textId="77777777" w:rsidR="00821460" w:rsidRPr="001B20DF" w:rsidRDefault="00821460" w:rsidP="00E63B1C">
            <w:pPr>
              <w:jc w:val="right"/>
              <w:rPr>
                <w:sz w:val="22"/>
                <w:szCs w:val="22"/>
              </w:rPr>
            </w:pPr>
            <w:r w:rsidRPr="001B20DF">
              <w:rPr>
                <w:sz w:val="22"/>
                <w:szCs w:val="22"/>
              </w:rPr>
              <w:t>245%</w:t>
            </w:r>
          </w:p>
        </w:tc>
      </w:tr>
      <w:tr w:rsidR="00821460" w:rsidRPr="001B20DF" w14:paraId="22E46FFF" w14:textId="77777777" w:rsidTr="00E63B1C">
        <w:trPr>
          <w:trHeight w:val="360"/>
        </w:trPr>
        <w:tc>
          <w:tcPr>
            <w:tcW w:w="735" w:type="dxa"/>
            <w:tcBorders>
              <w:top w:val="nil"/>
              <w:left w:val="single" w:sz="8" w:space="0" w:color="auto"/>
              <w:bottom w:val="single" w:sz="4" w:space="0" w:color="auto"/>
              <w:right w:val="single" w:sz="4" w:space="0" w:color="auto"/>
            </w:tcBorders>
            <w:shd w:val="clear" w:color="auto" w:fill="auto"/>
            <w:hideMark/>
          </w:tcPr>
          <w:p w14:paraId="0A6FB94D" w14:textId="77777777" w:rsidR="00821460" w:rsidRPr="001B20DF" w:rsidRDefault="00821460" w:rsidP="00E63B1C">
            <w:pPr>
              <w:jc w:val="right"/>
              <w:rPr>
                <w:sz w:val="22"/>
                <w:szCs w:val="22"/>
              </w:rPr>
            </w:pPr>
            <w:r w:rsidRPr="001B20DF">
              <w:rPr>
                <w:sz w:val="22"/>
                <w:szCs w:val="22"/>
              </w:rPr>
              <w:t>54</w:t>
            </w:r>
          </w:p>
        </w:tc>
        <w:tc>
          <w:tcPr>
            <w:tcW w:w="631" w:type="dxa"/>
            <w:tcBorders>
              <w:top w:val="nil"/>
              <w:left w:val="nil"/>
              <w:bottom w:val="single" w:sz="4" w:space="0" w:color="auto"/>
              <w:right w:val="single" w:sz="4" w:space="0" w:color="auto"/>
            </w:tcBorders>
            <w:shd w:val="clear" w:color="auto" w:fill="auto"/>
            <w:hideMark/>
          </w:tcPr>
          <w:p w14:paraId="7B248301" w14:textId="77777777" w:rsidR="00821460" w:rsidRPr="001B20DF" w:rsidRDefault="00821460" w:rsidP="00E63B1C">
            <w:pPr>
              <w:jc w:val="right"/>
              <w:rPr>
                <w:sz w:val="22"/>
                <w:szCs w:val="22"/>
              </w:rPr>
            </w:pPr>
            <w:r w:rsidRPr="001B20DF">
              <w:rPr>
                <w:sz w:val="22"/>
                <w:szCs w:val="22"/>
              </w:rPr>
              <w:t>4262</w:t>
            </w:r>
          </w:p>
        </w:tc>
        <w:tc>
          <w:tcPr>
            <w:tcW w:w="4898" w:type="dxa"/>
            <w:tcBorders>
              <w:top w:val="nil"/>
              <w:left w:val="nil"/>
              <w:bottom w:val="single" w:sz="4" w:space="0" w:color="auto"/>
              <w:right w:val="single" w:sz="4" w:space="0" w:color="auto"/>
            </w:tcBorders>
            <w:shd w:val="clear" w:color="auto" w:fill="auto"/>
            <w:hideMark/>
          </w:tcPr>
          <w:p w14:paraId="42C2BADE" w14:textId="77777777" w:rsidR="00821460" w:rsidRPr="001B20DF" w:rsidRDefault="00821460" w:rsidP="00E63B1C">
            <w:pPr>
              <w:rPr>
                <w:sz w:val="22"/>
                <w:szCs w:val="22"/>
              </w:rPr>
            </w:pPr>
            <w:r w:rsidRPr="001B20DF">
              <w:rPr>
                <w:sz w:val="22"/>
                <w:szCs w:val="22"/>
              </w:rPr>
              <w:t>Ulaganje u računalne programe</w:t>
            </w:r>
          </w:p>
        </w:tc>
        <w:tc>
          <w:tcPr>
            <w:tcW w:w="1361" w:type="dxa"/>
            <w:tcBorders>
              <w:top w:val="nil"/>
              <w:left w:val="nil"/>
              <w:bottom w:val="single" w:sz="4" w:space="0" w:color="auto"/>
              <w:right w:val="single" w:sz="4" w:space="0" w:color="auto"/>
            </w:tcBorders>
            <w:shd w:val="clear" w:color="auto" w:fill="auto"/>
            <w:hideMark/>
          </w:tcPr>
          <w:p w14:paraId="4387BA14"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48FA6C87"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4A225A06" w14:textId="77777777" w:rsidR="00821460" w:rsidRPr="001B20DF" w:rsidRDefault="00821460" w:rsidP="00E63B1C">
            <w:pPr>
              <w:jc w:val="right"/>
              <w:rPr>
                <w:sz w:val="22"/>
                <w:szCs w:val="22"/>
              </w:rPr>
            </w:pPr>
            <w:r w:rsidRPr="001B20DF">
              <w:rPr>
                <w:sz w:val="22"/>
                <w:szCs w:val="22"/>
              </w:rPr>
              <w:t>0%</w:t>
            </w:r>
          </w:p>
        </w:tc>
      </w:tr>
      <w:tr w:rsidR="00821460" w:rsidRPr="001B20DF" w14:paraId="1E022619" w14:textId="77777777" w:rsidTr="00E63B1C">
        <w:trPr>
          <w:trHeight w:val="390"/>
        </w:trPr>
        <w:tc>
          <w:tcPr>
            <w:tcW w:w="735" w:type="dxa"/>
            <w:tcBorders>
              <w:top w:val="nil"/>
              <w:left w:val="single" w:sz="8" w:space="0" w:color="auto"/>
              <w:bottom w:val="single" w:sz="4" w:space="0" w:color="auto"/>
              <w:right w:val="single" w:sz="4" w:space="0" w:color="auto"/>
            </w:tcBorders>
            <w:shd w:val="clear" w:color="auto" w:fill="auto"/>
            <w:hideMark/>
          </w:tcPr>
          <w:p w14:paraId="30A95EFB" w14:textId="77777777" w:rsidR="00821460" w:rsidRPr="001B20DF" w:rsidRDefault="00821460" w:rsidP="00E63B1C">
            <w:pPr>
              <w:jc w:val="right"/>
              <w:rPr>
                <w:sz w:val="22"/>
                <w:szCs w:val="22"/>
              </w:rPr>
            </w:pPr>
            <w:r w:rsidRPr="001B20DF">
              <w:rPr>
                <w:sz w:val="22"/>
                <w:szCs w:val="22"/>
              </w:rPr>
              <w:t> </w:t>
            </w:r>
          </w:p>
        </w:tc>
        <w:tc>
          <w:tcPr>
            <w:tcW w:w="631" w:type="dxa"/>
            <w:tcBorders>
              <w:top w:val="nil"/>
              <w:left w:val="nil"/>
              <w:bottom w:val="single" w:sz="4" w:space="0" w:color="auto"/>
              <w:right w:val="single" w:sz="4" w:space="0" w:color="auto"/>
            </w:tcBorders>
            <w:shd w:val="clear" w:color="000000" w:fill="FFFF99"/>
            <w:hideMark/>
          </w:tcPr>
          <w:p w14:paraId="6CAD98C0" w14:textId="77777777" w:rsidR="00821460" w:rsidRPr="001B20DF" w:rsidRDefault="00821460" w:rsidP="00E63B1C">
            <w:pPr>
              <w:jc w:val="right"/>
              <w:rPr>
                <w:b/>
                <w:bCs/>
                <w:sz w:val="22"/>
                <w:szCs w:val="22"/>
              </w:rPr>
            </w:pPr>
            <w:r w:rsidRPr="001B20DF">
              <w:rPr>
                <w:b/>
                <w:bCs/>
                <w:sz w:val="22"/>
                <w:szCs w:val="22"/>
              </w:rPr>
              <w:t>45</w:t>
            </w:r>
          </w:p>
        </w:tc>
        <w:tc>
          <w:tcPr>
            <w:tcW w:w="4898" w:type="dxa"/>
            <w:tcBorders>
              <w:top w:val="nil"/>
              <w:left w:val="nil"/>
              <w:bottom w:val="single" w:sz="4" w:space="0" w:color="auto"/>
              <w:right w:val="single" w:sz="4" w:space="0" w:color="auto"/>
            </w:tcBorders>
            <w:shd w:val="clear" w:color="000000" w:fill="FFFF99"/>
            <w:hideMark/>
          </w:tcPr>
          <w:p w14:paraId="5AC9E839" w14:textId="77777777" w:rsidR="00821460" w:rsidRPr="001B20DF" w:rsidRDefault="00821460" w:rsidP="00E63B1C">
            <w:pPr>
              <w:rPr>
                <w:sz w:val="22"/>
                <w:szCs w:val="22"/>
              </w:rPr>
            </w:pPr>
            <w:r w:rsidRPr="001B20DF">
              <w:rPr>
                <w:sz w:val="22"/>
                <w:szCs w:val="22"/>
              </w:rPr>
              <w:t>Rashodi za dodatna ulaganja nefi. Imovini (55)</w:t>
            </w:r>
          </w:p>
        </w:tc>
        <w:tc>
          <w:tcPr>
            <w:tcW w:w="1361" w:type="dxa"/>
            <w:tcBorders>
              <w:top w:val="nil"/>
              <w:left w:val="nil"/>
              <w:bottom w:val="single" w:sz="4" w:space="0" w:color="auto"/>
              <w:right w:val="single" w:sz="4" w:space="0" w:color="auto"/>
            </w:tcBorders>
            <w:shd w:val="clear" w:color="000000" w:fill="FFFF99"/>
            <w:hideMark/>
          </w:tcPr>
          <w:p w14:paraId="0EDEB0E5"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000000" w:fill="FFFF99"/>
            <w:hideMark/>
          </w:tcPr>
          <w:p w14:paraId="10350109"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5C756074" w14:textId="77777777" w:rsidR="00821460" w:rsidRPr="001B20DF" w:rsidRDefault="00821460" w:rsidP="00E63B1C">
            <w:pPr>
              <w:jc w:val="right"/>
              <w:rPr>
                <w:b/>
                <w:bCs/>
                <w:sz w:val="22"/>
                <w:szCs w:val="22"/>
              </w:rPr>
            </w:pPr>
            <w:r w:rsidRPr="001B20DF">
              <w:rPr>
                <w:b/>
                <w:bCs/>
                <w:sz w:val="22"/>
                <w:szCs w:val="22"/>
              </w:rPr>
              <w:t>0%</w:t>
            </w:r>
          </w:p>
        </w:tc>
      </w:tr>
      <w:tr w:rsidR="00821460" w:rsidRPr="001B20DF" w14:paraId="3C85FE7C" w14:textId="77777777" w:rsidTr="00E63B1C">
        <w:trPr>
          <w:trHeight w:val="390"/>
        </w:trPr>
        <w:tc>
          <w:tcPr>
            <w:tcW w:w="735" w:type="dxa"/>
            <w:tcBorders>
              <w:top w:val="nil"/>
              <w:left w:val="single" w:sz="8" w:space="0" w:color="auto"/>
              <w:bottom w:val="single" w:sz="4" w:space="0" w:color="auto"/>
              <w:right w:val="single" w:sz="4" w:space="0" w:color="auto"/>
            </w:tcBorders>
            <w:shd w:val="clear" w:color="auto" w:fill="auto"/>
            <w:hideMark/>
          </w:tcPr>
          <w:p w14:paraId="537C4C65" w14:textId="77777777" w:rsidR="00821460" w:rsidRPr="001B20DF" w:rsidRDefault="00821460" w:rsidP="00E63B1C">
            <w:pPr>
              <w:jc w:val="right"/>
              <w:rPr>
                <w:sz w:val="22"/>
                <w:szCs w:val="22"/>
              </w:rPr>
            </w:pPr>
            <w:r w:rsidRPr="001B20DF">
              <w:rPr>
                <w:sz w:val="22"/>
                <w:szCs w:val="22"/>
              </w:rPr>
              <w:t>55</w:t>
            </w:r>
          </w:p>
        </w:tc>
        <w:tc>
          <w:tcPr>
            <w:tcW w:w="631" w:type="dxa"/>
            <w:tcBorders>
              <w:top w:val="nil"/>
              <w:left w:val="nil"/>
              <w:bottom w:val="single" w:sz="4" w:space="0" w:color="auto"/>
              <w:right w:val="single" w:sz="4" w:space="0" w:color="auto"/>
            </w:tcBorders>
            <w:shd w:val="clear" w:color="auto" w:fill="auto"/>
            <w:hideMark/>
          </w:tcPr>
          <w:p w14:paraId="628BAB30" w14:textId="77777777" w:rsidR="00821460" w:rsidRPr="001B20DF" w:rsidRDefault="00821460" w:rsidP="00E63B1C">
            <w:pPr>
              <w:jc w:val="right"/>
              <w:rPr>
                <w:sz w:val="22"/>
                <w:szCs w:val="22"/>
              </w:rPr>
            </w:pPr>
            <w:r w:rsidRPr="001B20DF">
              <w:rPr>
                <w:sz w:val="22"/>
                <w:szCs w:val="22"/>
              </w:rPr>
              <w:t>4511</w:t>
            </w:r>
          </w:p>
        </w:tc>
        <w:tc>
          <w:tcPr>
            <w:tcW w:w="4898" w:type="dxa"/>
            <w:tcBorders>
              <w:top w:val="nil"/>
              <w:left w:val="nil"/>
              <w:bottom w:val="single" w:sz="4" w:space="0" w:color="auto"/>
              <w:right w:val="single" w:sz="4" w:space="0" w:color="auto"/>
            </w:tcBorders>
            <w:shd w:val="clear" w:color="auto" w:fill="auto"/>
            <w:hideMark/>
          </w:tcPr>
          <w:p w14:paraId="23332AE1" w14:textId="77777777" w:rsidR="00821460" w:rsidRPr="001B20DF" w:rsidRDefault="00821460" w:rsidP="00E63B1C">
            <w:pPr>
              <w:rPr>
                <w:sz w:val="22"/>
                <w:szCs w:val="22"/>
              </w:rPr>
            </w:pPr>
            <w:r w:rsidRPr="001B20DF">
              <w:rPr>
                <w:sz w:val="22"/>
                <w:szCs w:val="22"/>
              </w:rPr>
              <w:t xml:space="preserve"> Dodatna ulaganja na građev. objektima</w:t>
            </w:r>
          </w:p>
        </w:tc>
        <w:tc>
          <w:tcPr>
            <w:tcW w:w="1361" w:type="dxa"/>
            <w:tcBorders>
              <w:top w:val="nil"/>
              <w:left w:val="nil"/>
              <w:bottom w:val="single" w:sz="4" w:space="0" w:color="auto"/>
              <w:right w:val="single" w:sz="4" w:space="0" w:color="auto"/>
            </w:tcBorders>
            <w:shd w:val="clear" w:color="auto" w:fill="auto"/>
            <w:hideMark/>
          </w:tcPr>
          <w:p w14:paraId="7D00B66D"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auto" w:fill="auto"/>
            <w:hideMark/>
          </w:tcPr>
          <w:p w14:paraId="1F6378BF"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461C08AF" w14:textId="77777777" w:rsidR="00821460" w:rsidRPr="001B20DF" w:rsidRDefault="00821460" w:rsidP="00E63B1C">
            <w:pPr>
              <w:jc w:val="right"/>
              <w:rPr>
                <w:sz w:val="22"/>
                <w:szCs w:val="22"/>
              </w:rPr>
            </w:pPr>
            <w:r w:rsidRPr="001B20DF">
              <w:rPr>
                <w:sz w:val="22"/>
                <w:szCs w:val="22"/>
              </w:rPr>
              <w:t>0%</w:t>
            </w:r>
          </w:p>
        </w:tc>
      </w:tr>
      <w:tr w:rsidR="00821460" w:rsidRPr="001B20DF" w14:paraId="6B47E3AF" w14:textId="77777777" w:rsidTr="00E63B1C">
        <w:trPr>
          <w:trHeight w:val="645"/>
        </w:trPr>
        <w:tc>
          <w:tcPr>
            <w:tcW w:w="735" w:type="dxa"/>
            <w:tcBorders>
              <w:top w:val="nil"/>
              <w:left w:val="single" w:sz="8" w:space="0" w:color="auto"/>
              <w:bottom w:val="single" w:sz="4" w:space="0" w:color="auto"/>
              <w:right w:val="single" w:sz="4" w:space="0" w:color="auto"/>
            </w:tcBorders>
            <w:shd w:val="clear" w:color="auto" w:fill="auto"/>
            <w:hideMark/>
          </w:tcPr>
          <w:p w14:paraId="7B80BDE0" w14:textId="77777777" w:rsidR="00821460" w:rsidRPr="001B20DF" w:rsidRDefault="00821460" w:rsidP="00E63B1C">
            <w:pPr>
              <w:rPr>
                <w:b/>
                <w:bCs/>
                <w:sz w:val="22"/>
                <w:szCs w:val="22"/>
              </w:rPr>
            </w:pPr>
            <w:r w:rsidRPr="001B20DF">
              <w:rPr>
                <w:b/>
                <w:bCs/>
                <w:sz w:val="22"/>
                <w:szCs w:val="22"/>
              </w:rPr>
              <w:lastRenderedPageBreak/>
              <w:t>F.</w:t>
            </w:r>
          </w:p>
        </w:tc>
        <w:tc>
          <w:tcPr>
            <w:tcW w:w="631" w:type="dxa"/>
            <w:tcBorders>
              <w:top w:val="nil"/>
              <w:left w:val="nil"/>
              <w:bottom w:val="single" w:sz="4" w:space="0" w:color="auto"/>
              <w:right w:val="single" w:sz="4" w:space="0" w:color="auto"/>
            </w:tcBorders>
            <w:shd w:val="clear" w:color="auto" w:fill="auto"/>
            <w:hideMark/>
          </w:tcPr>
          <w:p w14:paraId="15012A9F" w14:textId="77777777" w:rsidR="00821460" w:rsidRPr="001B20DF" w:rsidRDefault="00821460" w:rsidP="00E63B1C">
            <w:pPr>
              <w:jc w:val="right"/>
              <w:rPr>
                <w:b/>
                <w:bCs/>
                <w:sz w:val="22"/>
                <w:szCs w:val="22"/>
              </w:rPr>
            </w:pPr>
            <w:r w:rsidRPr="001B20DF">
              <w:rPr>
                <w:b/>
                <w:bCs/>
                <w:sz w:val="22"/>
                <w:szCs w:val="22"/>
              </w:rPr>
              <w:t>5</w:t>
            </w:r>
          </w:p>
        </w:tc>
        <w:tc>
          <w:tcPr>
            <w:tcW w:w="4898" w:type="dxa"/>
            <w:tcBorders>
              <w:top w:val="nil"/>
              <w:left w:val="nil"/>
              <w:bottom w:val="single" w:sz="4" w:space="0" w:color="auto"/>
              <w:right w:val="single" w:sz="4" w:space="0" w:color="auto"/>
            </w:tcBorders>
            <w:shd w:val="clear" w:color="000000" w:fill="FFFFFF"/>
            <w:hideMark/>
          </w:tcPr>
          <w:p w14:paraId="68CCCD22" w14:textId="77777777" w:rsidR="00821460" w:rsidRPr="001B20DF" w:rsidRDefault="00821460" w:rsidP="00E63B1C">
            <w:pPr>
              <w:rPr>
                <w:b/>
                <w:bCs/>
                <w:sz w:val="22"/>
                <w:szCs w:val="22"/>
              </w:rPr>
            </w:pPr>
            <w:r w:rsidRPr="001B20DF">
              <w:rPr>
                <w:b/>
                <w:bCs/>
                <w:sz w:val="22"/>
                <w:szCs w:val="22"/>
              </w:rPr>
              <w:t>IZDACI ZA FINANCIJSKU IMOVINU I OTPLATU ZAJMOVA: (56)</w:t>
            </w:r>
          </w:p>
        </w:tc>
        <w:tc>
          <w:tcPr>
            <w:tcW w:w="1361" w:type="dxa"/>
            <w:tcBorders>
              <w:top w:val="nil"/>
              <w:left w:val="nil"/>
              <w:bottom w:val="single" w:sz="4" w:space="0" w:color="auto"/>
              <w:right w:val="single" w:sz="4" w:space="0" w:color="auto"/>
            </w:tcBorders>
            <w:shd w:val="clear" w:color="000000" w:fill="FFFFFF"/>
            <w:hideMark/>
          </w:tcPr>
          <w:p w14:paraId="13E6741C" w14:textId="77777777" w:rsidR="00821460" w:rsidRPr="001B20DF" w:rsidRDefault="00821460" w:rsidP="00E63B1C">
            <w:pPr>
              <w:jc w:val="right"/>
              <w:rPr>
                <w:b/>
                <w:bCs/>
                <w:sz w:val="22"/>
                <w:szCs w:val="22"/>
              </w:rPr>
            </w:pPr>
            <w:r w:rsidRPr="001B20DF">
              <w:rPr>
                <w:b/>
                <w:bCs/>
                <w:sz w:val="22"/>
                <w:szCs w:val="22"/>
              </w:rPr>
              <w:t>0,00</w:t>
            </w:r>
          </w:p>
        </w:tc>
        <w:tc>
          <w:tcPr>
            <w:tcW w:w="1375" w:type="dxa"/>
            <w:tcBorders>
              <w:top w:val="nil"/>
              <w:left w:val="nil"/>
              <w:bottom w:val="single" w:sz="4" w:space="0" w:color="auto"/>
              <w:right w:val="single" w:sz="4" w:space="0" w:color="auto"/>
            </w:tcBorders>
            <w:shd w:val="clear" w:color="000000" w:fill="FFFFFF"/>
            <w:hideMark/>
          </w:tcPr>
          <w:p w14:paraId="0B011916" w14:textId="77777777" w:rsidR="00821460" w:rsidRPr="001B20DF" w:rsidRDefault="00821460" w:rsidP="00E63B1C">
            <w:pPr>
              <w:jc w:val="right"/>
              <w:rPr>
                <w:b/>
                <w:bCs/>
                <w:sz w:val="22"/>
                <w:szCs w:val="22"/>
              </w:rPr>
            </w:pPr>
            <w:r w:rsidRPr="001B20DF">
              <w:rPr>
                <w:b/>
                <w:bCs/>
                <w:sz w:val="22"/>
                <w:szCs w:val="22"/>
              </w:rPr>
              <w:t>0,00</w:t>
            </w:r>
          </w:p>
        </w:tc>
        <w:tc>
          <w:tcPr>
            <w:tcW w:w="960" w:type="dxa"/>
            <w:tcBorders>
              <w:top w:val="nil"/>
              <w:left w:val="nil"/>
              <w:bottom w:val="single" w:sz="4" w:space="0" w:color="auto"/>
              <w:right w:val="single" w:sz="8" w:space="0" w:color="auto"/>
            </w:tcBorders>
            <w:shd w:val="clear" w:color="auto" w:fill="auto"/>
            <w:hideMark/>
          </w:tcPr>
          <w:p w14:paraId="442C1C56" w14:textId="77777777" w:rsidR="00821460" w:rsidRPr="001B20DF" w:rsidRDefault="00821460" w:rsidP="00E63B1C">
            <w:pPr>
              <w:jc w:val="right"/>
              <w:rPr>
                <w:sz w:val="22"/>
                <w:szCs w:val="22"/>
              </w:rPr>
            </w:pPr>
            <w:r w:rsidRPr="001B20DF">
              <w:rPr>
                <w:sz w:val="22"/>
                <w:szCs w:val="22"/>
              </w:rPr>
              <w:t>0%</w:t>
            </w:r>
          </w:p>
        </w:tc>
      </w:tr>
      <w:tr w:rsidR="00821460" w:rsidRPr="001B20DF" w14:paraId="3A404AE2" w14:textId="77777777" w:rsidTr="00E63B1C">
        <w:trPr>
          <w:trHeight w:val="315"/>
        </w:trPr>
        <w:tc>
          <w:tcPr>
            <w:tcW w:w="735" w:type="dxa"/>
            <w:tcBorders>
              <w:top w:val="nil"/>
              <w:left w:val="single" w:sz="8" w:space="0" w:color="auto"/>
              <w:bottom w:val="single" w:sz="4" w:space="0" w:color="auto"/>
              <w:right w:val="single" w:sz="4" w:space="0" w:color="auto"/>
            </w:tcBorders>
            <w:shd w:val="clear" w:color="auto" w:fill="auto"/>
            <w:hideMark/>
          </w:tcPr>
          <w:p w14:paraId="3FF6A59D" w14:textId="77777777" w:rsidR="00821460" w:rsidRPr="001B20DF" w:rsidRDefault="00821460" w:rsidP="00E63B1C">
            <w:pPr>
              <w:jc w:val="right"/>
              <w:rPr>
                <w:sz w:val="22"/>
                <w:szCs w:val="22"/>
              </w:rPr>
            </w:pPr>
            <w:r w:rsidRPr="001B20DF">
              <w:rPr>
                <w:sz w:val="22"/>
                <w:szCs w:val="22"/>
              </w:rPr>
              <w:t>56</w:t>
            </w:r>
          </w:p>
        </w:tc>
        <w:tc>
          <w:tcPr>
            <w:tcW w:w="631" w:type="dxa"/>
            <w:tcBorders>
              <w:top w:val="nil"/>
              <w:left w:val="nil"/>
              <w:bottom w:val="single" w:sz="4" w:space="0" w:color="auto"/>
              <w:right w:val="single" w:sz="4" w:space="0" w:color="auto"/>
            </w:tcBorders>
            <w:shd w:val="clear" w:color="auto" w:fill="auto"/>
            <w:hideMark/>
          </w:tcPr>
          <w:p w14:paraId="743C4762" w14:textId="77777777" w:rsidR="00821460" w:rsidRPr="001B20DF" w:rsidRDefault="00821460" w:rsidP="00E63B1C">
            <w:pPr>
              <w:jc w:val="right"/>
              <w:rPr>
                <w:sz w:val="22"/>
                <w:szCs w:val="22"/>
              </w:rPr>
            </w:pPr>
            <w:r w:rsidRPr="001B20DF">
              <w:rPr>
                <w:sz w:val="22"/>
                <w:szCs w:val="22"/>
              </w:rPr>
              <w:t>5441</w:t>
            </w:r>
          </w:p>
        </w:tc>
        <w:tc>
          <w:tcPr>
            <w:tcW w:w="4898" w:type="dxa"/>
            <w:tcBorders>
              <w:top w:val="nil"/>
              <w:left w:val="nil"/>
              <w:bottom w:val="single" w:sz="4" w:space="0" w:color="auto"/>
              <w:right w:val="single" w:sz="4" w:space="0" w:color="auto"/>
            </w:tcBorders>
            <w:shd w:val="clear" w:color="000000" w:fill="FFFFFF"/>
            <w:hideMark/>
          </w:tcPr>
          <w:p w14:paraId="478B6227" w14:textId="77777777" w:rsidR="00821460" w:rsidRPr="001B20DF" w:rsidRDefault="00821460" w:rsidP="00E63B1C">
            <w:pPr>
              <w:rPr>
                <w:sz w:val="22"/>
                <w:szCs w:val="22"/>
              </w:rPr>
            </w:pPr>
            <w:r w:rsidRPr="001B20DF">
              <w:rPr>
                <w:sz w:val="22"/>
                <w:szCs w:val="22"/>
              </w:rPr>
              <w:t>Otplata glavnice od zajmova  banaka</w:t>
            </w:r>
          </w:p>
        </w:tc>
        <w:tc>
          <w:tcPr>
            <w:tcW w:w="1361" w:type="dxa"/>
            <w:tcBorders>
              <w:top w:val="nil"/>
              <w:left w:val="nil"/>
              <w:bottom w:val="single" w:sz="4" w:space="0" w:color="auto"/>
              <w:right w:val="single" w:sz="4" w:space="0" w:color="auto"/>
            </w:tcBorders>
            <w:shd w:val="clear" w:color="000000" w:fill="FFFFFF"/>
            <w:hideMark/>
          </w:tcPr>
          <w:p w14:paraId="49414D35" w14:textId="77777777" w:rsidR="00821460" w:rsidRPr="001B20DF" w:rsidRDefault="00821460" w:rsidP="00E63B1C">
            <w:pPr>
              <w:jc w:val="right"/>
              <w:rPr>
                <w:sz w:val="22"/>
                <w:szCs w:val="22"/>
              </w:rPr>
            </w:pPr>
            <w:r w:rsidRPr="001B20DF">
              <w:rPr>
                <w:sz w:val="22"/>
                <w:szCs w:val="22"/>
              </w:rPr>
              <w:t>0,00</w:t>
            </w:r>
          </w:p>
        </w:tc>
        <w:tc>
          <w:tcPr>
            <w:tcW w:w="1375" w:type="dxa"/>
            <w:tcBorders>
              <w:top w:val="nil"/>
              <w:left w:val="nil"/>
              <w:bottom w:val="single" w:sz="4" w:space="0" w:color="auto"/>
              <w:right w:val="single" w:sz="4" w:space="0" w:color="auto"/>
            </w:tcBorders>
            <w:shd w:val="clear" w:color="000000" w:fill="FFFFFF"/>
            <w:hideMark/>
          </w:tcPr>
          <w:p w14:paraId="693BB854" w14:textId="77777777" w:rsidR="00821460" w:rsidRPr="001B20DF" w:rsidRDefault="00821460" w:rsidP="00E63B1C">
            <w:pPr>
              <w:jc w:val="right"/>
              <w:rPr>
                <w:sz w:val="22"/>
                <w:szCs w:val="22"/>
              </w:rPr>
            </w:pPr>
            <w:r w:rsidRPr="001B20DF">
              <w:rPr>
                <w:sz w:val="22"/>
                <w:szCs w:val="22"/>
              </w:rPr>
              <w:t>0,00</w:t>
            </w:r>
          </w:p>
        </w:tc>
        <w:tc>
          <w:tcPr>
            <w:tcW w:w="960" w:type="dxa"/>
            <w:tcBorders>
              <w:top w:val="nil"/>
              <w:left w:val="nil"/>
              <w:bottom w:val="single" w:sz="4" w:space="0" w:color="auto"/>
              <w:right w:val="single" w:sz="8" w:space="0" w:color="auto"/>
            </w:tcBorders>
            <w:shd w:val="clear" w:color="auto" w:fill="auto"/>
            <w:hideMark/>
          </w:tcPr>
          <w:p w14:paraId="331B52B2" w14:textId="77777777" w:rsidR="00821460" w:rsidRPr="001B20DF" w:rsidRDefault="00821460" w:rsidP="00E63B1C">
            <w:pPr>
              <w:jc w:val="right"/>
              <w:rPr>
                <w:sz w:val="22"/>
                <w:szCs w:val="22"/>
              </w:rPr>
            </w:pPr>
            <w:r w:rsidRPr="001B20DF">
              <w:rPr>
                <w:sz w:val="22"/>
                <w:szCs w:val="22"/>
              </w:rPr>
              <w:t>0%</w:t>
            </w:r>
          </w:p>
        </w:tc>
      </w:tr>
      <w:tr w:rsidR="00821460" w:rsidRPr="001B20DF" w14:paraId="65F6EDC1" w14:textId="77777777" w:rsidTr="00E63B1C">
        <w:trPr>
          <w:trHeight w:val="540"/>
        </w:trPr>
        <w:tc>
          <w:tcPr>
            <w:tcW w:w="735" w:type="dxa"/>
            <w:tcBorders>
              <w:top w:val="single" w:sz="8" w:space="0" w:color="auto"/>
              <w:left w:val="single" w:sz="8" w:space="0" w:color="auto"/>
              <w:bottom w:val="nil"/>
              <w:right w:val="single" w:sz="4" w:space="0" w:color="auto"/>
            </w:tcBorders>
            <w:shd w:val="clear" w:color="000000" w:fill="CCFFCC"/>
            <w:hideMark/>
          </w:tcPr>
          <w:p w14:paraId="4F85A03C" w14:textId="77777777" w:rsidR="00821460" w:rsidRPr="001B20DF" w:rsidRDefault="00821460" w:rsidP="00E63B1C">
            <w:pPr>
              <w:rPr>
                <w:b/>
                <w:bCs/>
                <w:i/>
                <w:iCs/>
                <w:sz w:val="22"/>
                <w:szCs w:val="22"/>
              </w:rPr>
            </w:pPr>
            <w:r w:rsidRPr="001B20DF">
              <w:rPr>
                <w:b/>
                <w:bCs/>
                <w:i/>
                <w:iCs/>
                <w:sz w:val="22"/>
                <w:szCs w:val="22"/>
              </w:rPr>
              <w:t>D+E+F</w:t>
            </w:r>
          </w:p>
        </w:tc>
        <w:tc>
          <w:tcPr>
            <w:tcW w:w="631" w:type="dxa"/>
            <w:tcBorders>
              <w:top w:val="single" w:sz="8" w:space="0" w:color="auto"/>
              <w:left w:val="nil"/>
              <w:bottom w:val="nil"/>
              <w:right w:val="single" w:sz="4" w:space="0" w:color="auto"/>
            </w:tcBorders>
            <w:shd w:val="clear" w:color="000000" w:fill="CCFFCC"/>
            <w:hideMark/>
          </w:tcPr>
          <w:p w14:paraId="5460F95C" w14:textId="77777777" w:rsidR="00821460" w:rsidRPr="001B20DF" w:rsidRDefault="00821460" w:rsidP="00E63B1C">
            <w:pPr>
              <w:rPr>
                <w:sz w:val="22"/>
                <w:szCs w:val="22"/>
              </w:rPr>
            </w:pPr>
            <w:r w:rsidRPr="001B20DF">
              <w:rPr>
                <w:sz w:val="22"/>
                <w:szCs w:val="22"/>
              </w:rPr>
              <w:t> </w:t>
            </w:r>
          </w:p>
        </w:tc>
        <w:tc>
          <w:tcPr>
            <w:tcW w:w="4898" w:type="dxa"/>
            <w:tcBorders>
              <w:top w:val="single" w:sz="8" w:space="0" w:color="auto"/>
              <w:left w:val="nil"/>
              <w:bottom w:val="nil"/>
              <w:right w:val="single" w:sz="4" w:space="0" w:color="auto"/>
            </w:tcBorders>
            <w:shd w:val="clear" w:color="000000" w:fill="CCFFCC"/>
            <w:hideMark/>
          </w:tcPr>
          <w:p w14:paraId="274B16EA" w14:textId="77777777" w:rsidR="00821460" w:rsidRPr="001B20DF" w:rsidRDefault="00821460" w:rsidP="00E63B1C">
            <w:pPr>
              <w:rPr>
                <w:b/>
                <w:bCs/>
                <w:i/>
                <w:iCs/>
                <w:sz w:val="22"/>
                <w:szCs w:val="22"/>
              </w:rPr>
            </w:pPr>
            <w:r w:rsidRPr="001B20DF">
              <w:rPr>
                <w:b/>
                <w:bCs/>
                <w:i/>
                <w:iCs/>
                <w:sz w:val="22"/>
                <w:szCs w:val="22"/>
              </w:rPr>
              <w:t>UKUPNO RASHODI  (11-55)</w:t>
            </w:r>
          </w:p>
        </w:tc>
        <w:tc>
          <w:tcPr>
            <w:tcW w:w="1361" w:type="dxa"/>
            <w:tcBorders>
              <w:top w:val="single" w:sz="8" w:space="0" w:color="auto"/>
              <w:left w:val="nil"/>
              <w:bottom w:val="nil"/>
              <w:right w:val="single" w:sz="4" w:space="0" w:color="auto"/>
            </w:tcBorders>
            <w:shd w:val="clear" w:color="000000" w:fill="CCFFCC"/>
            <w:hideMark/>
          </w:tcPr>
          <w:p w14:paraId="06BAD658" w14:textId="77777777" w:rsidR="00821460" w:rsidRPr="001B20DF" w:rsidRDefault="00821460" w:rsidP="00E63B1C">
            <w:pPr>
              <w:jc w:val="right"/>
              <w:rPr>
                <w:b/>
                <w:bCs/>
                <w:i/>
                <w:iCs/>
                <w:sz w:val="22"/>
                <w:szCs w:val="22"/>
              </w:rPr>
            </w:pPr>
            <w:r w:rsidRPr="001B20DF">
              <w:rPr>
                <w:b/>
                <w:bCs/>
                <w:i/>
                <w:iCs/>
                <w:sz w:val="22"/>
                <w:szCs w:val="22"/>
              </w:rPr>
              <w:t>233.386,42</w:t>
            </w:r>
          </w:p>
        </w:tc>
        <w:tc>
          <w:tcPr>
            <w:tcW w:w="1375" w:type="dxa"/>
            <w:tcBorders>
              <w:top w:val="single" w:sz="8" w:space="0" w:color="auto"/>
              <w:left w:val="nil"/>
              <w:bottom w:val="nil"/>
              <w:right w:val="single" w:sz="4" w:space="0" w:color="auto"/>
            </w:tcBorders>
            <w:shd w:val="clear" w:color="000000" w:fill="CCFFCC"/>
            <w:hideMark/>
          </w:tcPr>
          <w:p w14:paraId="48BD9E72" w14:textId="77777777" w:rsidR="00821460" w:rsidRPr="001B20DF" w:rsidRDefault="00821460" w:rsidP="00E63B1C">
            <w:pPr>
              <w:jc w:val="right"/>
              <w:rPr>
                <w:b/>
                <w:bCs/>
                <w:i/>
                <w:iCs/>
                <w:sz w:val="22"/>
                <w:szCs w:val="22"/>
              </w:rPr>
            </w:pPr>
            <w:r w:rsidRPr="001B20DF">
              <w:rPr>
                <w:b/>
                <w:bCs/>
                <w:i/>
                <w:iCs/>
                <w:sz w:val="22"/>
                <w:szCs w:val="22"/>
              </w:rPr>
              <w:t>390.630,21</w:t>
            </w:r>
          </w:p>
        </w:tc>
        <w:tc>
          <w:tcPr>
            <w:tcW w:w="960" w:type="dxa"/>
            <w:tcBorders>
              <w:top w:val="nil"/>
              <w:left w:val="nil"/>
              <w:bottom w:val="single" w:sz="4" w:space="0" w:color="auto"/>
              <w:right w:val="single" w:sz="8" w:space="0" w:color="auto"/>
            </w:tcBorders>
            <w:shd w:val="clear" w:color="auto" w:fill="auto"/>
            <w:hideMark/>
          </w:tcPr>
          <w:p w14:paraId="2D746943" w14:textId="77777777" w:rsidR="00821460" w:rsidRPr="001B20DF" w:rsidRDefault="00821460" w:rsidP="00E63B1C">
            <w:pPr>
              <w:jc w:val="right"/>
              <w:rPr>
                <w:b/>
                <w:bCs/>
                <w:sz w:val="22"/>
                <w:szCs w:val="22"/>
              </w:rPr>
            </w:pPr>
            <w:r w:rsidRPr="001B20DF">
              <w:rPr>
                <w:b/>
                <w:bCs/>
                <w:sz w:val="22"/>
                <w:szCs w:val="22"/>
              </w:rPr>
              <w:t>167%</w:t>
            </w:r>
          </w:p>
        </w:tc>
      </w:tr>
      <w:tr w:rsidR="00821460" w:rsidRPr="001B20DF" w14:paraId="179FE654" w14:textId="77777777" w:rsidTr="00E63B1C">
        <w:trPr>
          <w:trHeight w:val="360"/>
        </w:trPr>
        <w:tc>
          <w:tcPr>
            <w:tcW w:w="735"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4D0BEAB7" w14:textId="77777777" w:rsidR="00821460" w:rsidRPr="001B20DF" w:rsidRDefault="00821460" w:rsidP="00E63B1C">
            <w:pPr>
              <w:rPr>
                <w:rFonts w:ascii="Arial" w:hAnsi="Arial" w:cs="Arial"/>
                <w:sz w:val="22"/>
                <w:szCs w:val="22"/>
              </w:rPr>
            </w:pPr>
            <w:r w:rsidRPr="001B20DF">
              <w:rPr>
                <w:rFonts w:ascii="Arial" w:hAnsi="Arial" w:cs="Arial"/>
                <w:sz w:val="22"/>
                <w:szCs w:val="22"/>
              </w:rPr>
              <w:t> </w:t>
            </w:r>
          </w:p>
        </w:tc>
        <w:tc>
          <w:tcPr>
            <w:tcW w:w="631" w:type="dxa"/>
            <w:tcBorders>
              <w:top w:val="single" w:sz="4" w:space="0" w:color="auto"/>
              <w:left w:val="nil"/>
              <w:bottom w:val="single" w:sz="4" w:space="0" w:color="auto"/>
              <w:right w:val="single" w:sz="4" w:space="0" w:color="auto"/>
            </w:tcBorders>
            <w:shd w:val="clear" w:color="000000" w:fill="CCFFCC"/>
            <w:noWrap/>
            <w:vAlign w:val="bottom"/>
            <w:hideMark/>
          </w:tcPr>
          <w:p w14:paraId="5D385402" w14:textId="77777777" w:rsidR="00821460" w:rsidRPr="001B20DF" w:rsidRDefault="00821460" w:rsidP="00E63B1C">
            <w:pPr>
              <w:rPr>
                <w:rFonts w:ascii="Arial" w:hAnsi="Arial" w:cs="Arial"/>
                <w:sz w:val="22"/>
                <w:szCs w:val="22"/>
              </w:rPr>
            </w:pPr>
            <w:r w:rsidRPr="001B20DF">
              <w:rPr>
                <w:rFonts w:ascii="Arial" w:hAnsi="Arial" w:cs="Arial"/>
                <w:sz w:val="22"/>
                <w:szCs w:val="22"/>
              </w:rPr>
              <w:t> </w:t>
            </w:r>
          </w:p>
        </w:tc>
        <w:tc>
          <w:tcPr>
            <w:tcW w:w="4898" w:type="dxa"/>
            <w:tcBorders>
              <w:top w:val="single" w:sz="4" w:space="0" w:color="auto"/>
              <w:left w:val="nil"/>
              <w:bottom w:val="single" w:sz="4" w:space="0" w:color="auto"/>
              <w:right w:val="single" w:sz="4" w:space="0" w:color="auto"/>
            </w:tcBorders>
            <w:shd w:val="clear" w:color="000000" w:fill="CCFFCC"/>
            <w:noWrap/>
            <w:vAlign w:val="bottom"/>
            <w:hideMark/>
          </w:tcPr>
          <w:p w14:paraId="54FBAF49" w14:textId="77777777" w:rsidR="00821460" w:rsidRPr="001B20DF" w:rsidRDefault="00821460" w:rsidP="00E63B1C">
            <w:pPr>
              <w:rPr>
                <w:b/>
                <w:bCs/>
                <w:i/>
                <w:iCs/>
                <w:sz w:val="22"/>
                <w:szCs w:val="22"/>
              </w:rPr>
            </w:pPr>
            <w:r w:rsidRPr="001B20DF">
              <w:rPr>
                <w:b/>
                <w:bCs/>
                <w:i/>
                <w:iCs/>
                <w:sz w:val="22"/>
                <w:szCs w:val="22"/>
              </w:rPr>
              <w:t>UKUPNI VIŠAK/MANJAK PRIHODA TEKUĆE G.</w:t>
            </w:r>
          </w:p>
        </w:tc>
        <w:tc>
          <w:tcPr>
            <w:tcW w:w="1361" w:type="dxa"/>
            <w:tcBorders>
              <w:top w:val="single" w:sz="4" w:space="0" w:color="auto"/>
              <w:left w:val="nil"/>
              <w:bottom w:val="single" w:sz="4" w:space="0" w:color="auto"/>
              <w:right w:val="single" w:sz="4" w:space="0" w:color="auto"/>
            </w:tcBorders>
            <w:shd w:val="clear" w:color="000000" w:fill="CCFFCC"/>
            <w:noWrap/>
            <w:vAlign w:val="bottom"/>
            <w:hideMark/>
          </w:tcPr>
          <w:p w14:paraId="56806633" w14:textId="77777777" w:rsidR="00821460" w:rsidRPr="001B20DF" w:rsidRDefault="00821460" w:rsidP="00E63B1C">
            <w:pPr>
              <w:jc w:val="right"/>
              <w:rPr>
                <w:b/>
                <w:bCs/>
                <w:i/>
                <w:iCs/>
                <w:sz w:val="22"/>
                <w:szCs w:val="22"/>
              </w:rPr>
            </w:pPr>
            <w:r w:rsidRPr="001B20DF">
              <w:rPr>
                <w:b/>
                <w:bCs/>
                <w:i/>
                <w:iCs/>
                <w:sz w:val="22"/>
                <w:szCs w:val="22"/>
              </w:rPr>
              <w:t>-48.650,26</w:t>
            </w:r>
          </w:p>
        </w:tc>
        <w:tc>
          <w:tcPr>
            <w:tcW w:w="1375" w:type="dxa"/>
            <w:tcBorders>
              <w:top w:val="single" w:sz="4" w:space="0" w:color="auto"/>
              <w:left w:val="nil"/>
              <w:bottom w:val="single" w:sz="4" w:space="0" w:color="auto"/>
              <w:right w:val="single" w:sz="4" w:space="0" w:color="auto"/>
            </w:tcBorders>
            <w:shd w:val="clear" w:color="000000" w:fill="CCFFCC"/>
            <w:noWrap/>
            <w:vAlign w:val="bottom"/>
            <w:hideMark/>
          </w:tcPr>
          <w:p w14:paraId="16DD94D6" w14:textId="77777777" w:rsidR="00821460" w:rsidRPr="001B20DF" w:rsidRDefault="00821460" w:rsidP="00E63B1C">
            <w:pPr>
              <w:jc w:val="right"/>
              <w:rPr>
                <w:b/>
                <w:bCs/>
                <w:i/>
                <w:iCs/>
                <w:sz w:val="22"/>
                <w:szCs w:val="22"/>
              </w:rPr>
            </w:pPr>
            <w:r w:rsidRPr="001B20DF">
              <w:rPr>
                <w:b/>
                <w:bCs/>
                <w:i/>
                <w:iCs/>
                <w:sz w:val="22"/>
                <w:szCs w:val="22"/>
              </w:rPr>
              <w:t>-164.456,04</w:t>
            </w:r>
          </w:p>
        </w:tc>
        <w:tc>
          <w:tcPr>
            <w:tcW w:w="960" w:type="dxa"/>
            <w:tcBorders>
              <w:top w:val="nil"/>
              <w:left w:val="nil"/>
              <w:bottom w:val="single" w:sz="4" w:space="0" w:color="auto"/>
              <w:right w:val="single" w:sz="4" w:space="0" w:color="auto"/>
            </w:tcBorders>
            <w:shd w:val="clear" w:color="000000" w:fill="CCFFCC"/>
            <w:hideMark/>
          </w:tcPr>
          <w:p w14:paraId="4DA39535" w14:textId="77777777" w:rsidR="00821460" w:rsidRPr="001B20DF" w:rsidRDefault="00821460" w:rsidP="00E63B1C">
            <w:pPr>
              <w:jc w:val="right"/>
              <w:rPr>
                <w:sz w:val="22"/>
                <w:szCs w:val="22"/>
              </w:rPr>
            </w:pPr>
            <w:r w:rsidRPr="001B20DF">
              <w:rPr>
                <w:sz w:val="22"/>
                <w:szCs w:val="22"/>
              </w:rPr>
              <w:t> </w:t>
            </w:r>
          </w:p>
        </w:tc>
      </w:tr>
      <w:tr w:rsidR="00821460" w:rsidRPr="001B20DF" w14:paraId="50BFC43A" w14:textId="77777777" w:rsidTr="00E63B1C">
        <w:trPr>
          <w:trHeight w:val="360"/>
        </w:trPr>
        <w:tc>
          <w:tcPr>
            <w:tcW w:w="735" w:type="dxa"/>
            <w:tcBorders>
              <w:top w:val="nil"/>
              <w:left w:val="single" w:sz="4" w:space="0" w:color="auto"/>
              <w:bottom w:val="single" w:sz="4" w:space="0" w:color="auto"/>
              <w:right w:val="single" w:sz="4" w:space="0" w:color="auto"/>
            </w:tcBorders>
            <w:shd w:val="clear" w:color="000000" w:fill="CCFFCC"/>
            <w:noWrap/>
            <w:vAlign w:val="bottom"/>
            <w:hideMark/>
          </w:tcPr>
          <w:p w14:paraId="6C53D059" w14:textId="77777777" w:rsidR="00821460" w:rsidRPr="001B20DF" w:rsidRDefault="00821460" w:rsidP="00E63B1C">
            <w:pPr>
              <w:rPr>
                <w:rFonts w:ascii="Arial" w:hAnsi="Arial" w:cs="Arial"/>
                <w:sz w:val="22"/>
                <w:szCs w:val="22"/>
              </w:rPr>
            </w:pPr>
            <w:r w:rsidRPr="001B20DF">
              <w:rPr>
                <w:rFonts w:ascii="Arial" w:hAnsi="Arial" w:cs="Arial"/>
                <w:sz w:val="22"/>
                <w:szCs w:val="22"/>
              </w:rPr>
              <w:t> </w:t>
            </w:r>
          </w:p>
        </w:tc>
        <w:tc>
          <w:tcPr>
            <w:tcW w:w="631" w:type="dxa"/>
            <w:tcBorders>
              <w:top w:val="nil"/>
              <w:left w:val="nil"/>
              <w:bottom w:val="single" w:sz="4" w:space="0" w:color="auto"/>
              <w:right w:val="single" w:sz="4" w:space="0" w:color="auto"/>
            </w:tcBorders>
            <w:shd w:val="clear" w:color="000000" w:fill="CCFFCC"/>
            <w:noWrap/>
            <w:vAlign w:val="bottom"/>
            <w:hideMark/>
          </w:tcPr>
          <w:p w14:paraId="666CCA22" w14:textId="77777777" w:rsidR="00821460" w:rsidRPr="001B20DF" w:rsidRDefault="00821460" w:rsidP="00E63B1C">
            <w:pPr>
              <w:rPr>
                <w:rFonts w:ascii="Arial" w:hAnsi="Arial" w:cs="Arial"/>
                <w:sz w:val="22"/>
                <w:szCs w:val="22"/>
              </w:rPr>
            </w:pPr>
            <w:r w:rsidRPr="001B20DF">
              <w:rPr>
                <w:rFonts w:ascii="Arial" w:hAnsi="Arial" w:cs="Arial"/>
                <w:sz w:val="22"/>
                <w:szCs w:val="22"/>
              </w:rPr>
              <w:t> </w:t>
            </w:r>
          </w:p>
        </w:tc>
        <w:tc>
          <w:tcPr>
            <w:tcW w:w="4898" w:type="dxa"/>
            <w:tcBorders>
              <w:top w:val="nil"/>
              <w:left w:val="nil"/>
              <w:bottom w:val="single" w:sz="4" w:space="0" w:color="auto"/>
              <w:right w:val="single" w:sz="4" w:space="0" w:color="auto"/>
            </w:tcBorders>
            <w:shd w:val="clear" w:color="000000" w:fill="CCFFCC"/>
            <w:noWrap/>
            <w:vAlign w:val="bottom"/>
            <w:hideMark/>
          </w:tcPr>
          <w:p w14:paraId="76937874" w14:textId="77777777" w:rsidR="00821460" w:rsidRPr="001B20DF" w:rsidRDefault="00821460" w:rsidP="00E63B1C">
            <w:pPr>
              <w:rPr>
                <w:b/>
                <w:bCs/>
                <w:i/>
                <w:iCs/>
                <w:sz w:val="22"/>
                <w:szCs w:val="22"/>
              </w:rPr>
            </w:pPr>
            <w:r w:rsidRPr="001B20DF">
              <w:rPr>
                <w:b/>
                <w:bCs/>
                <w:i/>
                <w:iCs/>
                <w:sz w:val="22"/>
                <w:szCs w:val="22"/>
              </w:rPr>
              <w:t>VIŠAK PRIHODA-PRENESENI</w:t>
            </w:r>
          </w:p>
        </w:tc>
        <w:tc>
          <w:tcPr>
            <w:tcW w:w="1361" w:type="dxa"/>
            <w:tcBorders>
              <w:top w:val="nil"/>
              <w:left w:val="nil"/>
              <w:bottom w:val="single" w:sz="4" w:space="0" w:color="auto"/>
              <w:right w:val="single" w:sz="4" w:space="0" w:color="auto"/>
            </w:tcBorders>
            <w:shd w:val="clear" w:color="000000" w:fill="CCFFCC"/>
            <w:noWrap/>
            <w:vAlign w:val="bottom"/>
            <w:hideMark/>
          </w:tcPr>
          <w:p w14:paraId="1280EEE2" w14:textId="77777777" w:rsidR="00821460" w:rsidRPr="001B20DF" w:rsidRDefault="00821460" w:rsidP="00E63B1C">
            <w:pPr>
              <w:jc w:val="right"/>
              <w:rPr>
                <w:b/>
                <w:bCs/>
                <w:i/>
                <w:iCs/>
                <w:sz w:val="22"/>
                <w:szCs w:val="22"/>
              </w:rPr>
            </w:pPr>
            <w:r w:rsidRPr="001B20DF">
              <w:rPr>
                <w:b/>
                <w:bCs/>
                <w:i/>
                <w:iCs/>
                <w:sz w:val="22"/>
                <w:szCs w:val="22"/>
              </w:rPr>
              <w:t>106.748,32</w:t>
            </w:r>
          </w:p>
        </w:tc>
        <w:tc>
          <w:tcPr>
            <w:tcW w:w="1375" w:type="dxa"/>
            <w:tcBorders>
              <w:top w:val="nil"/>
              <w:left w:val="nil"/>
              <w:bottom w:val="single" w:sz="4" w:space="0" w:color="auto"/>
              <w:right w:val="single" w:sz="4" w:space="0" w:color="auto"/>
            </w:tcBorders>
            <w:shd w:val="clear" w:color="000000" w:fill="CCFFCC"/>
            <w:noWrap/>
            <w:vAlign w:val="bottom"/>
            <w:hideMark/>
          </w:tcPr>
          <w:p w14:paraId="77590793" w14:textId="77777777" w:rsidR="00821460" w:rsidRPr="001B20DF" w:rsidRDefault="00821460" w:rsidP="00E63B1C">
            <w:pPr>
              <w:jc w:val="right"/>
              <w:rPr>
                <w:b/>
                <w:bCs/>
                <w:i/>
                <w:iCs/>
                <w:sz w:val="22"/>
                <w:szCs w:val="22"/>
              </w:rPr>
            </w:pPr>
            <w:r w:rsidRPr="001B20DF">
              <w:rPr>
                <w:b/>
                <w:bCs/>
                <w:i/>
                <w:iCs/>
                <w:sz w:val="22"/>
                <w:szCs w:val="22"/>
              </w:rPr>
              <w:t>58.098,06</w:t>
            </w:r>
          </w:p>
        </w:tc>
        <w:tc>
          <w:tcPr>
            <w:tcW w:w="960" w:type="dxa"/>
            <w:tcBorders>
              <w:top w:val="nil"/>
              <w:left w:val="nil"/>
              <w:bottom w:val="single" w:sz="4" w:space="0" w:color="auto"/>
              <w:right w:val="single" w:sz="4" w:space="0" w:color="auto"/>
            </w:tcBorders>
            <w:shd w:val="clear" w:color="000000" w:fill="CCFFCC"/>
            <w:hideMark/>
          </w:tcPr>
          <w:p w14:paraId="2D848A70" w14:textId="77777777" w:rsidR="00821460" w:rsidRPr="001B20DF" w:rsidRDefault="00821460" w:rsidP="00E63B1C">
            <w:pPr>
              <w:jc w:val="right"/>
              <w:rPr>
                <w:sz w:val="22"/>
                <w:szCs w:val="22"/>
              </w:rPr>
            </w:pPr>
            <w:r w:rsidRPr="001B20DF">
              <w:rPr>
                <w:sz w:val="22"/>
                <w:szCs w:val="22"/>
              </w:rPr>
              <w:t> </w:t>
            </w:r>
          </w:p>
        </w:tc>
      </w:tr>
      <w:tr w:rsidR="00821460" w:rsidRPr="001B20DF" w14:paraId="4BD8ABAE" w14:textId="77777777" w:rsidTr="00E63B1C">
        <w:trPr>
          <w:trHeight w:val="600"/>
        </w:trPr>
        <w:tc>
          <w:tcPr>
            <w:tcW w:w="735" w:type="dxa"/>
            <w:tcBorders>
              <w:top w:val="nil"/>
              <w:left w:val="single" w:sz="4" w:space="0" w:color="auto"/>
              <w:bottom w:val="single" w:sz="4" w:space="0" w:color="auto"/>
              <w:right w:val="single" w:sz="4" w:space="0" w:color="auto"/>
            </w:tcBorders>
            <w:shd w:val="clear" w:color="000000" w:fill="CCFFCC"/>
            <w:noWrap/>
            <w:vAlign w:val="bottom"/>
            <w:hideMark/>
          </w:tcPr>
          <w:p w14:paraId="67D7C13B" w14:textId="77777777" w:rsidR="00821460" w:rsidRPr="001B20DF" w:rsidRDefault="00821460" w:rsidP="00E63B1C">
            <w:pPr>
              <w:rPr>
                <w:rFonts w:ascii="Arial" w:hAnsi="Arial" w:cs="Arial"/>
                <w:sz w:val="22"/>
                <w:szCs w:val="22"/>
              </w:rPr>
            </w:pPr>
            <w:r w:rsidRPr="001B20DF">
              <w:rPr>
                <w:rFonts w:ascii="Arial" w:hAnsi="Arial" w:cs="Arial"/>
                <w:sz w:val="22"/>
                <w:szCs w:val="22"/>
              </w:rPr>
              <w:t> </w:t>
            </w:r>
          </w:p>
        </w:tc>
        <w:tc>
          <w:tcPr>
            <w:tcW w:w="631" w:type="dxa"/>
            <w:tcBorders>
              <w:top w:val="nil"/>
              <w:left w:val="nil"/>
              <w:bottom w:val="single" w:sz="4" w:space="0" w:color="auto"/>
              <w:right w:val="single" w:sz="4" w:space="0" w:color="auto"/>
            </w:tcBorders>
            <w:shd w:val="clear" w:color="000000" w:fill="CCFFCC"/>
            <w:noWrap/>
            <w:vAlign w:val="bottom"/>
            <w:hideMark/>
          </w:tcPr>
          <w:p w14:paraId="5B1CDE4E" w14:textId="77777777" w:rsidR="00821460" w:rsidRPr="001B20DF" w:rsidRDefault="00821460" w:rsidP="00E63B1C">
            <w:pPr>
              <w:rPr>
                <w:rFonts w:ascii="Arial" w:hAnsi="Arial" w:cs="Arial"/>
                <w:sz w:val="22"/>
                <w:szCs w:val="22"/>
              </w:rPr>
            </w:pPr>
            <w:r w:rsidRPr="001B20DF">
              <w:rPr>
                <w:rFonts w:ascii="Arial" w:hAnsi="Arial" w:cs="Arial"/>
                <w:sz w:val="22"/>
                <w:szCs w:val="22"/>
              </w:rPr>
              <w:t> </w:t>
            </w:r>
          </w:p>
        </w:tc>
        <w:tc>
          <w:tcPr>
            <w:tcW w:w="4898" w:type="dxa"/>
            <w:tcBorders>
              <w:top w:val="nil"/>
              <w:left w:val="nil"/>
              <w:bottom w:val="single" w:sz="4" w:space="0" w:color="auto"/>
              <w:right w:val="single" w:sz="4" w:space="0" w:color="auto"/>
            </w:tcBorders>
            <w:shd w:val="clear" w:color="000000" w:fill="CCFFCC"/>
            <w:vAlign w:val="bottom"/>
            <w:hideMark/>
          </w:tcPr>
          <w:p w14:paraId="7D89496C" w14:textId="77777777" w:rsidR="00821460" w:rsidRPr="001B20DF" w:rsidRDefault="00821460" w:rsidP="00E63B1C">
            <w:pPr>
              <w:rPr>
                <w:b/>
                <w:bCs/>
                <w:i/>
                <w:iCs/>
                <w:sz w:val="22"/>
                <w:szCs w:val="22"/>
              </w:rPr>
            </w:pPr>
            <w:r w:rsidRPr="001B20DF">
              <w:rPr>
                <w:b/>
                <w:bCs/>
                <w:i/>
                <w:iCs/>
                <w:sz w:val="22"/>
                <w:szCs w:val="22"/>
              </w:rPr>
              <w:t>UKUPNI VIŠAK/MANJAK PRIHODA RASPOLOŽIV U SLJEDEĆEM RAZDOBLJU</w:t>
            </w:r>
          </w:p>
        </w:tc>
        <w:tc>
          <w:tcPr>
            <w:tcW w:w="1361" w:type="dxa"/>
            <w:tcBorders>
              <w:top w:val="nil"/>
              <w:left w:val="nil"/>
              <w:bottom w:val="single" w:sz="4" w:space="0" w:color="auto"/>
              <w:right w:val="single" w:sz="4" w:space="0" w:color="auto"/>
            </w:tcBorders>
            <w:shd w:val="clear" w:color="000000" w:fill="CCFFCC"/>
            <w:noWrap/>
            <w:vAlign w:val="bottom"/>
            <w:hideMark/>
          </w:tcPr>
          <w:p w14:paraId="16D2B471" w14:textId="77777777" w:rsidR="00821460" w:rsidRPr="001B20DF" w:rsidRDefault="00821460" w:rsidP="00E63B1C">
            <w:pPr>
              <w:jc w:val="right"/>
              <w:rPr>
                <w:b/>
                <w:bCs/>
                <w:i/>
                <w:iCs/>
                <w:sz w:val="22"/>
                <w:szCs w:val="22"/>
              </w:rPr>
            </w:pPr>
            <w:r w:rsidRPr="001B20DF">
              <w:rPr>
                <w:b/>
                <w:bCs/>
                <w:i/>
                <w:iCs/>
                <w:sz w:val="22"/>
                <w:szCs w:val="22"/>
              </w:rPr>
              <w:t>58.098,06</w:t>
            </w:r>
          </w:p>
        </w:tc>
        <w:tc>
          <w:tcPr>
            <w:tcW w:w="1375" w:type="dxa"/>
            <w:tcBorders>
              <w:top w:val="nil"/>
              <w:left w:val="nil"/>
              <w:bottom w:val="single" w:sz="4" w:space="0" w:color="auto"/>
              <w:right w:val="single" w:sz="4" w:space="0" w:color="auto"/>
            </w:tcBorders>
            <w:shd w:val="clear" w:color="000000" w:fill="CCFFCC"/>
            <w:noWrap/>
            <w:vAlign w:val="bottom"/>
            <w:hideMark/>
          </w:tcPr>
          <w:p w14:paraId="2C60FE70" w14:textId="77777777" w:rsidR="00821460" w:rsidRPr="001B20DF" w:rsidRDefault="00821460" w:rsidP="00E63B1C">
            <w:pPr>
              <w:jc w:val="right"/>
              <w:rPr>
                <w:b/>
                <w:bCs/>
                <w:i/>
                <w:iCs/>
                <w:sz w:val="22"/>
                <w:szCs w:val="22"/>
              </w:rPr>
            </w:pPr>
            <w:r w:rsidRPr="001B20DF">
              <w:rPr>
                <w:b/>
                <w:bCs/>
                <w:i/>
                <w:iCs/>
                <w:sz w:val="22"/>
                <w:szCs w:val="22"/>
              </w:rPr>
              <w:t>-106.357,98</w:t>
            </w:r>
          </w:p>
        </w:tc>
        <w:tc>
          <w:tcPr>
            <w:tcW w:w="960" w:type="dxa"/>
            <w:tcBorders>
              <w:top w:val="nil"/>
              <w:left w:val="nil"/>
              <w:bottom w:val="single" w:sz="4" w:space="0" w:color="auto"/>
              <w:right w:val="single" w:sz="4" w:space="0" w:color="auto"/>
            </w:tcBorders>
            <w:shd w:val="clear" w:color="000000" w:fill="CCFFCC"/>
            <w:hideMark/>
          </w:tcPr>
          <w:p w14:paraId="200DC8AF" w14:textId="77777777" w:rsidR="00821460" w:rsidRPr="001B20DF" w:rsidRDefault="00821460" w:rsidP="00E63B1C">
            <w:pPr>
              <w:jc w:val="right"/>
              <w:rPr>
                <w:sz w:val="22"/>
                <w:szCs w:val="22"/>
              </w:rPr>
            </w:pPr>
            <w:r w:rsidRPr="001B20DF">
              <w:rPr>
                <w:sz w:val="22"/>
                <w:szCs w:val="22"/>
              </w:rPr>
              <w:t> </w:t>
            </w:r>
          </w:p>
        </w:tc>
      </w:tr>
    </w:tbl>
    <w:p w14:paraId="523EFE56" w14:textId="77777777" w:rsidR="00821460" w:rsidRPr="00682BD4" w:rsidRDefault="00821460" w:rsidP="00821460">
      <w:pPr>
        <w:pStyle w:val="Bezproreda"/>
        <w:rPr>
          <w:rFonts w:cs="Calibri"/>
          <w:color w:val="FF0000"/>
          <w:sz w:val="40"/>
          <w:szCs w:val="40"/>
        </w:rPr>
      </w:pPr>
    </w:p>
    <w:p w14:paraId="55B0180F" w14:textId="77777777" w:rsidR="00821460" w:rsidRPr="00682BD4" w:rsidRDefault="00821460" w:rsidP="00821460">
      <w:pPr>
        <w:pStyle w:val="Bezproreda"/>
        <w:rPr>
          <w:rFonts w:cs="Calibri"/>
          <w:color w:val="FF0000"/>
          <w:sz w:val="40"/>
          <w:szCs w:val="40"/>
        </w:rPr>
      </w:pPr>
    </w:p>
    <w:p w14:paraId="5F97EA17" w14:textId="77777777" w:rsidR="00821460" w:rsidRPr="00821460" w:rsidRDefault="00821460" w:rsidP="00821460">
      <w:pPr>
        <w:pStyle w:val="Bezproreda"/>
        <w:rPr>
          <w:rFonts w:cs="Calibri"/>
          <w:sz w:val="22"/>
          <w:szCs w:val="22"/>
        </w:rPr>
      </w:pPr>
      <w:r w:rsidRPr="00682BD4">
        <w:rPr>
          <w:rFonts w:cs="Calibri"/>
          <w:color w:val="FF0000"/>
          <w:sz w:val="40"/>
          <w:szCs w:val="40"/>
        </w:rPr>
        <w:tab/>
      </w:r>
      <w:r w:rsidRPr="00682BD4">
        <w:rPr>
          <w:rFonts w:cs="Calibri"/>
          <w:color w:val="FF0000"/>
          <w:sz w:val="40"/>
          <w:szCs w:val="40"/>
        </w:rPr>
        <w:tab/>
      </w:r>
      <w:r w:rsidRPr="00682BD4">
        <w:rPr>
          <w:rFonts w:cs="Calibri"/>
          <w:color w:val="FF0000"/>
          <w:sz w:val="40"/>
          <w:szCs w:val="40"/>
        </w:rPr>
        <w:tab/>
      </w:r>
      <w:r w:rsidRPr="00682BD4">
        <w:rPr>
          <w:rFonts w:cs="Calibri"/>
          <w:color w:val="FF0000"/>
          <w:sz w:val="40"/>
          <w:szCs w:val="40"/>
        </w:rPr>
        <w:tab/>
      </w:r>
      <w:r w:rsidRPr="00682BD4">
        <w:rPr>
          <w:rFonts w:cs="Calibri"/>
          <w:color w:val="FF0000"/>
          <w:sz w:val="40"/>
          <w:szCs w:val="40"/>
        </w:rPr>
        <w:tab/>
      </w:r>
      <w:r w:rsidRPr="00682BD4">
        <w:rPr>
          <w:rFonts w:cs="Calibri"/>
          <w:color w:val="FF0000"/>
          <w:sz w:val="40"/>
          <w:szCs w:val="40"/>
        </w:rPr>
        <w:tab/>
      </w:r>
      <w:r w:rsidRPr="00682BD4">
        <w:rPr>
          <w:rFonts w:cs="Calibri"/>
          <w:color w:val="FF0000"/>
          <w:sz w:val="40"/>
          <w:szCs w:val="40"/>
        </w:rPr>
        <w:tab/>
      </w:r>
      <w:r w:rsidRPr="00682BD4">
        <w:rPr>
          <w:rFonts w:cs="Calibri"/>
          <w:color w:val="FF0000"/>
          <w:sz w:val="40"/>
          <w:szCs w:val="40"/>
        </w:rPr>
        <w:tab/>
      </w:r>
      <w:r w:rsidRPr="00682BD4">
        <w:rPr>
          <w:rFonts w:cs="Calibri"/>
          <w:color w:val="FF0000"/>
          <w:sz w:val="40"/>
          <w:szCs w:val="40"/>
        </w:rPr>
        <w:tab/>
      </w:r>
      <w:r w:rsidRPr="00821460">
        <w:rPr>
          <w:rFonts w:cs="Calibri"/>
          <w:sz w:val="22"/>
          <w:szCs w:val="22"/>
        </w:rPr>
        <w:t>Ravnateljica:</w:t>
      </w:r>
    </w:p>
    <w:p w14:paraId="61FC4ABF" w14:textId="77777777" w:rsidR="00821460" w:rsidRPr="00821460" w:rsidRDefault="00821460" w:rsidP="00821460">
      <w:pPr>
        <w:pStyle w:val="Bezproreda"/>
        <w:rPr>
          <w:rFonts w:cs="Calibri"/>
          <w:sz w:val="22"/>
          <w:szCs w:val="22"/>
        </w:rPr>
      </w:pPr>
      <w:r w:rsidRPr="00821460">
        <w:rPr>
          <w:rFonts w:cs="Calibri"/>
          <w:color w:val="FF0000"/>
          <w:sz w:val="22"/>
          <w:szCs w:val="22"/>
        </w:rPr>
        <w:tab/>
      </w:r>
      <w:r w:rsidRPr="00821460">
        <w:rPr>
          <w:rFonts w:cs="Calibri"/>
          <w:color w:val="FF0000"/>
          <w:sz w:val="22"/>
          <w:szCs w:val="22"/>
        </w:rPr>
        <w:tab/>
      </w:r>
      <w:r w:rsidRPr="00821460">
        <w:rPr>
          <w:rFonts w:cs="Calibri"/>
          <w:color w:val="FF0000"/>
          <w:sz w:val="22"/>
          <w:szCs w:val="22"/>
        </w:rPr>
        <w:tab/>
      </w:r>
      <w:r w:rsidRPr="00821460">
        <w:rPr>
          <w:rFonts w:cs="Calibri"/>
          <w:color w:val="FF0000"/>
          <w:sz w:val="22"/>
          <w:szCs w:val="22"/>
        </w:rPr>
        <w:tab/>
      </w:r>
      <w:r w:rsidRPr="00821460">
        <w:rPr>
          <w:rFonts w:cs="Calibri"/>
          <w:color w:val="FF0000"/>
          <w:sz w:val="22"/>
          <w:szCs w:val="22"/>
        </w:rPr>
        <w:tab/>
      </w:r>
      <w:r w:rsidRPr="00821460">
        <w:rPr>
          <w:rFonts w:cs="Calibri"/>
          <w:color w:val="FF0000"/>
          <w:sz w:val="22"/>
          <w:szCs w:val="22"/>
        </w:rPr>
        <w:tab/>
      </w:r>
      <w:r w:rsidRPr="00821460">
        <w:rPr>
          <w:rFonts w:cs="Calibri"/>
          <w:sz w:val="22"/>
          <w:szCs w:val="22"/>
        </w:rPr>
        <w:tab/>
      </w:r>
      <w:r w:rsidRPr="00821460">
        <w:rPr>
          <w:rFonts w:cs="Calibri"/>
          <w:sz w:val="22"/>
          <w:szCs w:val="22"/>
        </w:rPr>
        <w:tab/>
      </w:r>
      <w:r w:rsidRPr="00821460">
        <w:rPr>
          <w:rFonts w:cs="Calibri"/>
          <w:sz w:val="22"/>
          <w:szCs w:val="22"/>
        </w:rPr>
        <w:tab/>
        <w:t>Dr. sc. Irides Zović</w:t>
      </w:r>
    </w:p>
    <w:p w14:paraId="5BBAE198" w14:textId="0E2F6336" w:rsidR="0008127A" w:rsidRDefault="0008127A"/>
    <w:p w14:paraId="4AFDCCCF" w14:textId="05A6F1E7" w:rsidR="00926A62" w:rsidRDefault="00926A62"/>
    <w:p w14:paraId="709AD014" w14:textId="7E2D9310" w:rsidR="00926A62" w:rsidRDefault="00926A62"/>
    <w:p w14:paraId="356FBA22" w14:textId="1A4484CB" w:rsidR="00926A62" w:rsidRDefault="00926A62"/>
    <w:p w14:paraId="51A71C70" w14:textId="12FAD37A" w:rsidR="00926A62" w:rsidRDefault="00926A62"/>
    <w:p w14:paraId="3B8F9A2E" w14:textId="0F1AACA8" w:rsidR="00926A62" w:rsidRDefault="00926A62"/>
    <w:p w14:paraId="0D5E699F" w14:textId="7A06C243" w:rsidR="00926A62" w:rsidRDefault="00926A62"/>
    <w:p w14:paraId="70578BCF" w14:textId="2FEB403D" w:rsidR="00926A62" w:rsidRDefault="00926A62"/>
    <w:p w14:paraId="6F0C329C" w14:textId="41FE6B54" w:rsidR="00821460" w:rsidRDefault="00821460"/>
    <w:p w14:paraId="58685BA4" w14:textId="36909286" w:rsidR="00821460" w:rsidRDefault="00821460"/>
    <w:p w14:paraId="6351E064" w14:textId="571A41A1" w:rsidR="00821460" w:rsidRDefault="00821460"/>
    <w:p w14:paraId="2554AD82" w14:textId="3C911CE8" w:rsidR="00821460" w:rsidRDefault="00821460"/>
    <w:p w14:paraId="260ED177" w14:textId="21868C43" w:rsidR="00821460" w:rsidRDefault="00821460"/>
    <w:p w14:paraId="41BFAB80" w14:textId="71231A13" w:rsidR="00821460" w:rsidRDefault="00821460"/>
    <w:p w14:paraId="6AAC3D2A" w14:textId="6CB3749C" w:rsidR="00821460" w:rsidRDefault="00821460"/>
    <w:p w14:paraId="3B8D6448" w14:textId="3A4CEF4E" w:rsidR="00821460" w:rsidRDefault="00821460"/>
    <w:p w14:paraId="34855250" w14:textId="79B38BC5" w:rsidR="00821460" w:rsidRDefault="00821460"/>
    <w:p w14:paraId="7805F40E" w14:textId="1770C815" w:rsidR="00821460" w:rsidRDefault="00821460"/>
    <w:p w14:paraId="5CB87F01" w14:textId="2CED3E1A" w:rsidR="00821460" w:rsidRDefault="00821460"/>
    <w:p w14:paraId="24744523" w14:textId="1B8D1374" w:rsidR="00821460" w:rsidRDefault="00821460"/>
    <w:p w14:paraId="0E30046A" w14:textId="6325FD9E" w:rsidR="00821460" w:rsidRDefault="00821460"/>
    <w:p w14:paraId="437F8F8F" w14:textId="0FB32FC7" w:rsidR="00821460" w:rsidRDefault="00821460"/>
    <w:p w14:paraId="683C9C10" w14:textId="783C098B" w:rsidR="00821460" w:rsidRDefault="00821460"/>
    <w:p w14:paraId="324723BD" w14:textId="6E32E871" w:rsidR="00821460" w:rsidRDefault="00821460"/>
    <w:p w14:paraId="320C2EA3" w14:textId="1865F929" w:rsidR="00821460" w:rsidRDefault="00821460"/>
    <w:p w14:paraId="1B145A7C" w14:textId="76E0108C" w:rsidR="00821460" w:rsidRDefault="00821460"/>
    <w:p w14:paraId="0CE7D255" w14:textId="347CC9F1" w:rsidR="00821460" w:rsidRDefault="00821460"/>
    <w:p w14:paraId="325BEBD5" w14:textId="0B731696" w:rsidR="00821460" w:rsidRDefault="00821460"/>
    <w:p w14:paraId="5936218D" w14:textId="0CB20CBF" w:rsidR="00821460" w:rsidRDefault="00821460"/>
    <w:p w14:paraId="259FABCB" w14:textId="798E4B42" w:rsidR="00821460" w:rsidRDefault="00821460"/>
    <w:p w14:paraId="62EA0BE0" w14:textId="47D6759A" w:rsidR="00821460" w:rsidRDefault="00821460"/>
    <w:p w14:paraId="096A7E00" w14:textId="55706C70" w:rsidR="00821460" w:rsidRDefault="00821460"/>
    <w:p w14:paraId="54FCE57E" w14:textId="04FD06B1" w:rsidR="00821460" w:rsidRDefault="00821460"/>
    <w:p w14:paraId="79F667B3" w14:textId="7CF52F17" w:rsidR="00821460" w:rsidRDefault="00821460"/>
    <w:p w14:paraId="651C894D" w14:textId="12CC4A3C" w:rsidR="00821460" w:rsidRDefault="00821460"/>
    <w:p w14:paraId="42488B8E" w14:textId="741EA36B" w:rsidR="00821460" w:rsidRDefault="00821460"/>
    <w:p w14:paraId="56704218" w14:textId="4AB48415" w:rsidR="00821460" w:rsidRDefault="002E6249">
      <w:r>
        <w:rPr>
          <w:noProof/>
        </w:rPr>
        <w:lastRenderedPageBreak/>
        <w:drawing>
          <wp:inline distT="0" distB="0" distL="0" distR="0" wp14:anchorId="0A3C0933" wp14:editId="076F54AE">
            <wp:extent cx="6336030" cy="8962390"/>
            <wp:effectExtent l="0" t="0" r="762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4">
                      <a:extLst>
                        <a:ext uri="{28A0092B-C50C-407E-A947-70E740481C1C}">
                          <a14:useLocalDpi xmlns:a14="http://schemas.microsoft.com/office/drawing/2010/main" val="0"/>
                        </a:ext>
                      </a:extLst>
                    </a:blip>
                    <a:stretch>
                      <a:fillRect/>
                    </a:stretch>
                  </pic:blipFill>
                  <pic:spPr>
                    <a:xfrm>
                      <a:off x="0" y="0"/>
                      <a:ext cx="6336030" cy="8962390"/>
                    </a:xfrm>
                    <a:prstGeom prst="rect">
                      <a:avLst/>
                    </a:prstGeom>
                  </pic:spPr>
                </pic:pic>
              </a:graphicData>
            </a:graphic>
          </wp:inline>
        </w:drawing>
      </w:r>
    </w:p>
    <w:p w14:paraId="11824B69" w14:textId="34FCF4D8" w:rsidR="00926A62" w:rsidRDefault="00926A62"/>
    <w:sectPr w:rsidR="00926A62" w:rsidSect="00D54F25">
      <w:pgSz w:w="11906" w:h="16838"/>
      <w:pgMar w:top="1191" w:right="851" w:bottom="119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6AD5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04668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60CAC5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2DE52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4E45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622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6F3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E63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F8E0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B02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85E40"/>
    <w:multiLevelType w:val="hybridMultilevel"/>
    <w:tmpl w:val="EC480A3E"/>
    <w:lvl w:ilvl="0" w:tplc="90E2C52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792E0A"/>
    <w:multiLevelType w:val="multilevel"/>
    <w:tmpl w:val="03A42536"/>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2" w15:restartNumberingAfterBreak="0">
    <w:nsid w:val="0E0D4B96"/>
    <w:multiLevelType w:val="hybridMultilevel"/>
    <w:tmpl w:val="EB0A6A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B56367"/>
    <w:multiLevelType w:val="hybridMultilevel"/>
    <w:tmpl w:val="9E0CB8F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1E175A"/>
    <w:multiLevelType w:val="hybridMultilevel"/>
    <w:tmpl w:val="32D0A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01A2CF8"/>
    <w:multiLevelType w:val="hybridMultilevel"/>
    <w:tmpl w:val="1D023F3A"/>
    <w:lvl w:ilvl="0" w:tplc="71F8A4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FD6444"/>
    <w:multiLevelType w:val="hybridMultilevel"/>
    <w:tmpl w:val="A9E653AA"/>
    <w:lvl w:ilvl="0" w:tplc="0422E5EA">
      <w:start w:val="2"/>
      <w:numFmt w:val="decimal"/>
      <w:lvlText w:val="%1."/>
      <w:lvlJc w:val="left"/>
      <w:pPr>
        <w:tabs>
          <w:tab w:val="num" w:pos="780"/>
        </w:tabs>
        <w:ind w:left="780" w:hanging="360"/>
      </w:pPr>
      <w:rPr>
        <w:rFonts w:hint="default"/>
      </w:rPr>
    </w:lvl>
    <w:lvl w:ilvl="1" w:tplc="F8649BB2">
      <w:numFmt w:val="none"/>
      <w:lvlText w:val=""/>
      <w:lvlJc w:val="left"/>
      <w:pPr>
        <w:tabs>
          <w:tab w:val="num" w:pos="360"/>
        </w:tabs>
      </w:pPr>
    </w:lvl>
    <w:lvl w:ilvl="2" w:tplc="6DB88552">
      <w:numFmt w:val="none"/>
      <w:lvlText w:val=""/>
      <w:lvlJc w:val="left"/>
      <w:pPr>
        <w:tabs>
          <w:tab w:val="num" w:pos="360"/>
        </w:tabs>
      </w:pPr>
    </w:lvl>
    <w:lvl w:ilvl="3" w:tplc="1FD47062">
      <w:numFmt w:val="none"/>
      <w:lvlText w:val=""/>
      <w:lvlJc w:val="left"/>
      <w:pPr>
        <w:tabs>
          <w:tab w:val="num" w:pos="360"/>
        </w:tabs>
      </w:pPr>
    </w:lvl>
    <w:lvl w:ilvl="4" w:tplc="F78AFDD2">
      <w:numFmt w:val="none"/>
      <w:lvlText w:val=""/>
      <w:lvlJc w:val="left"/>
      <w:pPr>
        <w:tabs>
          <w:tab w:val="num" w:pos="360"/>
        </w:tabs>
      </w:pPr>
    </w:lvl>
    <w:lvl w:ilvl="5" w:tplc="24FC2E7A">
      <w:numFmt w:val="none"/>
      <w:lvlText w:val=""/>
      <w:lvlJc w:val="left"/>
      <w:pPr>
        <w:tabs>
          <w:tab w:val="num" w:pos="360"/>
        </w:tabs>
      </w:pPr>
    </w:lvl>
    <w:lvl w:ilvl="6" w:tplc="55D43A66">
      <w:numFmt w:val="none"/>
      <w:lvlText w:val=""/>
      <w:lvlJc w:val="left"/>
      <w:pPr>
        <w:tabs>
          <w:tab w:val="num" w:pos="360"/>
        </w:tabs>
      </w:pPr>
    </w:lvl>
    <w:lvl w:ilvl="7" w:tplc="CB868F22">
      <w:numFmt w:val="none"/>
      <w:lvlText w:val=""/>
      <w:lvlJc w:val="left"/>
      <w:pPr>
        <w:tabs>
          <w:tab w:val="num" w:pos="360"/>
        </w:tabs>
      </w:pPr>
    </w:lvl>
    <w:lvl w:ilvl="8" w:tplc="94120BCA">
      <w:numFmt w:val="none"/>
      <w:lvlText w:val=""/>
      <w:lvlJc w:val="left"/>
      <w:pPr>
        <w:tabs>
          <w:tab w:val="num" w:pos="360"/>
        </w:tabs>
      </w:pPr>
    </w:lvl>
  </w:abstractNum>
  <w:abstractNum w:abstractNumId="17" w15:restartNumberingAfterBreak="0">
    <w:nsid w:val="2B1A3260"/>
    <w:multiLevelType w:val="hybridMultilevel"/>
    <w:tmpl w:val="96A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E259F"/>
    <w:multiLevelType w:val="hybridMultilevel"/>
    <w:tmpl w:val="051EC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1021F1"/>
    <w:multiLevelType w:val="hybridMultilevel"/>
    <w:tmpl w:val="CA0CC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91686A"/>
    <w:multiLevelType w:val="hybridMultilevel"/>
    <w:tmpl w:val="CF580C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2B3B14"/>
    <w:multiLevelType w:val="multilevel"/>
    <w:tmpl w:val="D73823E6"/>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15:restartNumberingAfterBreak="0">
    <w:nsid w:val="45504673"/>
    <w:multiLevelType w:val="hybridMultilevel"/>
    <w:tmpl w:val="2A5087DA"/>
    <w:lvl w:ilvl="0" w:tplc="7424F9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B390568"/>
    <w:multiLevelType w:val="hybridMultilevel"/>
    <w:tmpl w:val="42CCE25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461171"/>
    <w:multiLevelType w:val="hybridMultilevel"/>
    <w:tmpl w:val="004A6C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547DC3"/>
    <w:multiLevelType w:val="hybridMultilevel"/>
    <w:tmpl w:val="B308E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7D53F59"/>
    <w:multiLevelType w:val="hybridMultilevel"/>
    <w:tmpl w:val="A9E411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96A0EB1"/>
    <w:multiLevelType w:val="hybridMultilevel"/>
    <w:tmpl w:val="0600A0E0"/>
    <w:lvl w:ilvl="0" w:tplc="ABFA04E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09920E5"/>
    <w:multiLevelType w:val="hybridMultilevel"/>
    <w:tmpl w:val="32D2F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7F60F88"/>
    <w:multiLevelType w:val="hybridMultilevel"/>
    <w:tmpl w:val="FC3C1CB8"/>
    <w:lvl w:ilvl="0" w:tplc="E8CA20E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00224D"/>
    <w:multiLevelType w:val="multilevel"/>
    <w:tmpl w:val="46466B08"/>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8705EC8"/>
    <w:multiLevelType w:val="hybridMultilevel"/>
    <w:tmpl w:val="B298D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E7E3213"/>
    <w:multiLevelType w:val="hybridMultilevel"/>
    <w:tmpl w:val="11B8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6F1542"/>
    <w:multiLevelType w:val="hybridMultilevel"/>
    <w:tmpl w:val="F8488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5451D60"/>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5" w15:restartNumberingAfterBreak="0">
    <w:nsid w:val="76CF36F4"/>
    <w:multiLevelType w:val="multilevel"/>
    <w:tmpl w:val="87240F8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C11668F"/>
    <w:multiLevelType w:val="multilevel"/>
    <w:tmpl w:val="8D4899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7E6F41B0"/>
    <w:multiLevelType w:val="multilevel"/>
    <w:tmpl w:val="8A3476D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1"/>
  </w:num>
  <w:num w:numId="4">
    <w:abstractNumId w:val="11"/>
  </w:num>
  <w:num w:numId="5">
    <w:abstractNumId w:val="36"/>
  </w:num>
  <w:num w:numId="6">
    <w:abstractNumId w:val="35"/>
  </w:num>
  <w:num w:numId="7">
    <w:abstractNumId w:val="30"/>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8"/>
  </w:num>
  <w:num w:numId="21">
    <w:abstractNumId w:val="15"/>
  </w:num>
  <w:num w:numId="22">
    <w:abstractNumId w:val="20"/>
  </w:num>
  <w:num w:numId="23">
    <w:abstractNumId w:val="31"/>
  </w:num>
  <w:num w:numId="24">
    <w:abstractNumId w:val="12"/>
  </w:num>
  <w:num w:numId="25">
    <w:abstractNumId w:val="23"/>
  </w:num>
  <w:num w:numId="26">
    <w:abstractNumId w:val="13"/>
  </w:num>
  <w:num w:numId="27">
    <w:abstractNumId w:val="18"/>
  </w:num>
  <w:num w:numId="28">
    <w:abstractNumId w:val="33"/>
  </w:num>
  <w:num w:numId="29">
    <w:abstractNumId w:val="14"/>
  </w:num>
  <w:num w:numId="30">
    <w:abstractNumId w:val="24"/>
  </w:num>
  <w:num w:numId="31">
    <w:abstractNumId w:val="26"/>
  </w:num>
  <w:num w:numId="32">
    <w:abstractNumId w:val="22"/>
  </w:num>
  <w:num w:numId="33">
    <w:abstractNumId w:val="29"/>
  </w:num>
  <w:num w:numId="34">
    <w:abstractNumId w:val="27"/>
  </w:num>
  <w:num w:numId="35">
    <w:abstractNumId w:val="19"/>
  </w:num>
  <w:num w:numId="36">
    <w:abstractNumId w:val="25"/>
  </w:num>
  <w:num w:numId="37">
    <w:abstractNumId w:val="3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A0"/>
    <w:rsid w:val="0008127A"/>
    <w:rsid w:val="00116832"/>
    <w:rsid w:val="00133D0D"/>
    <w:rsid w:val="001926B5"/>
    <w:rsid w:val="002E6249"/>
    <w:rsid w:val="002F5B40"/>
    <w:rsid w:val="003540B6"/>
    <w:rsid w:val="003B1211"/>
    <w:rsid w:val="003F4E05"/>
    <w:rsid w:val="004036F3"/>
    <w:rsid w:val="00484189"/>
    <w:rsid w:val="006436DE"/>
    <w:rsid w:val="0067762B"/>
    <w:rsid w:val="00685B9A"/>
    <w:rsid w:val="00762B62"/>
    <w:rsid w:val="00766A8C"/>
    <w:rsid w:val="0081103D"/>
    <w:rsid w:val="00821460"/>
    <w:rsid w:val="00854499"/>
    <w:rsid w:val="008C67C3"/>
    <w:rsid w:val="00926A62"/>
    <w:rsid w:val="009E6BFA"/>
    <w:rsid w:val="00B70EA8"/>
    <w:rsid w:val="00BC4E1D"/>
    <w:rsid w:val="00C249A9"/>
    <w:rsid w:val="00C6082D"/>
    <w:rsid w:val="00D14310"/>
    <w:rsid w:val="00D30F07"/>
    <w:rsid w:val="00D54F25"/>
    <w:rsid w:val="00EF62EE"/>
    <w:rsid w:val="00F047C0"/>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10F3"/>
  <w15:chartTrackingRefBased/>
  <w15:docId w15:val="{8FE1CE43-0901-49CE-ADE3-AC14A8A6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A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D54F25"/>
    <w:pPr>
      <w:keepNext/>
      <w:keepLines/>
      <w:spacing w:before="320" w:after="80"/>
      <w:jc w:val="center"/>
      <w:outlineLvl w:val="0"/>
    </w:pPr>
    <w:rPr>
      <w:rFonts w:ascii="Calibri Light" w:eastAsia="SimSun" w:hAnsi="Calibri Light"/>
      <w:color w:val="2E74B5"/>
      <w:sz w:val="40"/>
      <w:szCs w:val="40"/>
    </w:rPr>
  </w:style>
  <w:style w:type="paragraph" w:styleId="Naslov2">
    <w:name w:val="heading 2"/>
    <w:basedOn w:val="Normal"/>
    <w:next w:val="Normal"/>
    <w:link w:val="Naslov2Char"/>
    <w:uiPriority w:val="9"/>
    <w:unhideWhenUsed/>
    <w:qFormat/>
    <w:rsid w:val="00D54F25"/>
    <w:pPr>
      <w:keepNext/>
      <w:keepLines/>
      <w:spacing w:before="160" w:after="40"/>
      <w:jc w:val="center"/>
      <w:outlineLvl w:val="1"/>
    </w:pPr>
    <w:rPr>
      <w:rFonts w:ascii="Calibri Light" w:eastAsia="SimSun" w:hAnsi="Calibri Light"/>
      <w:sz w:val="32"/>
      <w:szCs w:val="32"/>
    </w:rPr>
  </w:style>
  <w:style w:type="paragraph" w:styleId="Naslov3">
    <w:name w:val="heading 3"/>
    <w:basedOn w:val="Normal"/>
    <w:next w:val="Normal"/>
    <w:link w:val="Naslov3Char"/>
    <w:uiPriority w:val="9"/>
    <w:unhideWhenUsed/>
    <w:qFormat/>
    <w:rsid w:val="00D54F25"/>
    <w:pPr>
      <w:keepNext/>
      <w:keepLines/>
      <w:spacing w:before="160"/>
      <w:outlineLvl w:val="2"/>
    </w:pPr>
    <w:rPr>
      <w:rFonts w:ascii="Calibri Light" w:eastAsia="SimSun" w:hAnsi="Calibri Light"/>
      <w:sz w:val="32"/>
      <w:szCs w:val="32"/>
    </w:rPr>
  </w:style>
  <w:style w:type="paragraph" w:styleId="Naslov4">
    <w:name w:val="heading 4"/>
    <w:basedOn w:val="Normal"/>
    <w:next w:val="Normal"/>
    <w:link w:val="Naslov4Char"/>
    <w:uiPriority w:val="9"/>
    <w:unhideWhenUsed/>
    <w:qFormat/>
    <w:rsid w:val="00D54F25"/>
    <w:pPr>
      <w:keepNext/>
      <w:keepLines/>
      <w:spacing w:before="80" w:line="300" w:lineRule="auto"/>
      <w:outlineLvl w:val="3"/>
    </w:pPr>
    <w:rPr>
      <w:rFonts w:ascii="Calibri Light" w:eastAsia="SimSun" w:hAnsi="Calibri Light"/>
      <w:i/>
      <w:iCs/>
      <w:sz w:val="30"/>
      <w:szCs w:val="30"/>
    </w:rPr>
  </w:style>
  <w:style w:type="paragraph" w:styleId="Naslov5">
    <w:name w:val="heading 5"/>
    <w:basedOn w:val="Normal"/>
    <w:next w:val="Normal"/>
    <w:link w:val="Naslov5Char"/>
    <w:uiPriority w:val="9"/>
    <w:semiHidden/>
    <w:unhideWhenUsed/>
    <w:qFormat/>
    <w:rsid w:val="00D54F25"/>
    <w:pPr>
      <w:keepNext/>
      <w:keepLines/>
      <w:spacing w:before="40" w:line="300" w:lineRule="auto"/>
      <w:outlineLvl w:val="4"/>
    </w:pPr>
    <w:rPr>
      <w:rFonts w:ascii="Calibri Light" w:eastAsia="SimSun" w:hAnsi="Calibri Light"/>
      <w:sz w:val="28"/>
      <w:szCs w:val="28"/>
    </w:rPr>
  </w:style>
  <w:style w:type="paragraph" w:styleId="Naslov6">
    <w:name w:val="heading 6"/>
    <w:basedOn w:val="Normal"/>
    <w:next w:val="Normal"/>
    <w:link w:val="Naslov6Char"/>
    <w:uiPriority w:val="9"/>
    <w:semiHidden/>
    <w:unhideWhenUsed/>
    <w:qFormat/>
    <w:rsid w:val="00D54F25"/>
    <w:pPr>
      <w:keepNext/>
      <w:keepLines/>
      <w:spacing w:before="40" w:line="300" w:lineRule="auto"/>
      <w:outlineLvl w:val="5"/>
    </w:pPr>
    <w:rPr>
      <w:rFonts w:ascii="Calibri Light" w:eastAsia="SimSun" w:hAnsi="Calibri Light"/>
      <w:i/>
      <w:iCs/>
      <w:sz w:val="26"/>
      <w:szCs w:val="26"/>
    </w:rPr>
  </w:style>
  <w:style w:type="paragraph" w:styleId="Naslov7">
    <w:name w:val="heading 7"/>
    <w:basedOn w:val="Normal"/>
    <w:next w:val="Normal"/>
    <w:link w:val="Naslov7Char"/>
    <w:uiPriority w:val="9"/>
    <w:semiHidden/>
    <w:unhideWhenUsed/>
    <w:qFormat/>
    <w:rsid w:val="00D54F25"/>
    <w:pPr>
      <w:keepNext/>
      <w:keepLines/>
      <w:spacing w:before="40" w:line="300" w:lineRule="auto"/>
      <w:outlineLvl w:val="6"/>
    </w:pPr>
    <w:rPr>
      <w:rFonts w:ascii="Calibri Light" w:eastAsia="SimSun" w:hAnsi="Calibri Light"/>
    </w:rPr>
  </w:style>
  <w:style w:type="paragraph" w:styleId="Naslov8">
    <w:name w:val="heading 8"/>
    <w:basedOn w:val="Normal"/>
    <w:next w:val="Normal"/>
    <w:link w:val="Naslov8Char"/>
    <w:uiPriority w:val="9"/>
    <w:semiHidden/>
    <w:unhideWhenUsed/>
    <w:qFormat/>
    <w:rsid w:val="00D54F25"/>
    <w:pPr>
      <w:keepNext/>
      <w:keepLines/>
      <w:spacing w:before="40" w:line="300" w:lineRule="auto"/>
      <w:outlineLvl w:val="7"/>
    </w:pPr>
    <w:rPr>
      <w:rFonts w:ascii="Calibri Light" w:eastAsia="SimSun" w:hAnsi="Calibri Light"/>
      <w:i/>
      <w:iCs/>
      <w:sz w:val="22"/>
      <w:szCs w:val="22"/>
    </w:rPr>
  </w:style>
  <w:style w:type="paragraph" w:styleId="Naslov9">
    <w:name w:val="heading 9"/>
    <w:basedOn w:val="Normal"/>
    <w:next w:val="Normal"/>
    <w:link w:val="Naslov9Char"/>
    <w:uiPriority w:val="9"/>
    <w:semiHidden/>
    <w:unhideWhenUsed/>
    <w:qFormat/>
    <w:rsid w:val="00D54F25"/>
    <w:pPr>
      <w:keepNext/>
      <w:keepLines/>
      <w:spacing w:before="40" w:line="300" w:lineRule="auto"/>
      <w:outlineLvl w:val="8"/>
    </w:pPr>
    <w:rPr>
      <w:rFonts w:ascii="Calibri" w:hAnsi="Calibri"/>
      <w:b/>
      <w:bCs/>
      <w:i/>
      <w:iCs/>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FF62A0"/>
    <w:pPr>
      <w:spacing w:after="0" w:line="240" w:lineRule="auto"/>
    </w:pPr>
    <w:rPr>
      <w:rFonts w:ascii="Times New Roman" w:eastAsia="Times New Roman" w:hAnsi="Times New Roman" w:cs="Times New Roman"/>
      <w:sz w:val="20"/>
      <w:szCs w:val="20"/>
      <w:lang w:val="en-AU" w:eastAsia="hr-HR"/>
    </w:rPr>
  </w:style>
  <w:style w:type="character" w:customStyle="1" w:styleId="Naslov1Char">
    <w:name w:val="Naslov 1 Char"/>
    <w:basedOn w:val="Zadanifontodlomka"/>
    <w:link w:val="Naslov1"/>
    <w:uiPriority w:val="9"/>
    <w:rsid w:val="00D54F25"/>
    <w:rPr>
      <w:rFonts w:ascii="Calibri Light" w:eastAsia="SimSun" w:hAnsi="Calibri Light" w:cs="Times New Roman"/>
      <w:color w:val="2E74B5"/>
      <w:sz w:val="40"/>
      <w:szCs w:val="40"/>
      <w:lang w:eastAsia="hr-HR"/>
    </w:rPr>
  </w:style>
  <w:style w:type="character" w:customStyle="1" w:styleId="Naslov2Char">
    <w:name w:val="Naslov 2 Char"/>
    <w:basedOn w:val="Zadanifontodlomka"/>
    <w:link w:val="Naslov2"/>
    <w:uiPriority w:val="9"/>
    <w:rsid w:val="00D54F25"/>
    <w:rPr>
      <w:rFonts w:ascii="Calibri Light" w:eastAsia="SimSun" w:hAnsi="Calibri Light" w:cs="Times New Roman"/>
      <w:sz w:val="32"/>
      <w:szCs w:val="32"/>
      <w:lang w:eastAsia="hr-HR"/>
    </w:rPr>
  </w:style>
  <w:style w:type="character" w:customStyle="1" w:styleId="Naslov3Char">
    <w:name w:val="Naslov 3 Char"/>
    <w:basedOn w:val="Zadanifontodlomka"/>
    <w:link w:val="Naslov3"/>
    <w:uiPriority w:val="9"/>
    <w:rsid w:val="00D54F25"/>
    <w:rPr>
      <w:rFonts w:ascii="Calibri Light" w:eastAsia="SimSun" w:hAnsi="Calibri Light" w:cs="Times New Roman"/>
      <w:sz w:val="32"/>
      <w:szCs w:val="32"/>
      <w:lang w:eastAsia="hr-HR"/>
    </w:rPr>
  </w:style>
  <w:style w:type="character" w:customStyle="1" w:styleId="Naslov4Char">
    <w:name w:val="Naslov 4 Char"/>
    <w:basedOn w:val="Zadanifontodlomka"/>
    <w:link w:val="Naslov4"/>
    <w:uiPriority w:val="9"/>
    <w:rsid w:val="00D54F25"/>
    <w:rPr>
      <w:rFonts w:ascii="Calibri Light" w:eastAsia="SimSun" w:hAnsi="Calibri Light" w:cs="Times New Roman"/>
      <w:i/>
      <w:iCs/>
      <w:sz w:val="30"/>
      <w:szCs w:val="30"/>
      <w:lang w:eastAsia="hr-HR"/>
    </w:rPr>
  </w:style>
  <w:style w:type="character" w:customStyle="1" w:styleId="Naslov5Char">
    <w:name w:val="Naslov 5 Char"/>
    <w:basedOn w:val="Zadanifontodlomka"/>
    <w:link w:val="Naslov5"/>
    <w:uiPriority w:val="9"/>
    <w:semiHidden/>
    <w:rsid w:val="00D54F25"/>
    <w:rPr>
      <w:rFonts w:ascii="Calibri Light" w:eastAsia="SimSun" w:hAnsi="Calibri Light" w:cs="Times New Roman"/>
      <w:sz w:val="28"/>
      <w:szCs w:val="28"/>
      <w:lang w:eastAsia="hr-HR"/>
    </w:rPr>
  </w:style>
  <w:style w:type="character" w:customStyle="1" w:styleId="Naslov6Char">
    <w:name w:val="Naslov 6 Char"/>
    <w:basedOn w:val="Zadanifontodlomka"/>
    <w:link w:val="Naslov6"/>
    <w:uiPriority w:val="9"/>
    <w:semiHidden/>
    <w:rsid w:val="00D54F25"/>
    <w:rPr>
      <w:rFonts w:ascii="Calibri Light" w:eastAsia="SimSun" w:hAnsi="Calibri Light" w:cs="Times New Roman"/>
      <w:i/>
      <w:iCs/>
      <w:sz w:val="26"/>
      <w:szCs w:val="26"/>
      <w:lang w:eastAsia="hr-HR"/>
    </w:rPr>
  </w:style>
  <w:style w:type="character" w:customStyle="1" w:styleId="Naslov7Char">
    <w:name w:val="Naslov 7 Char"/>
    <w:basedOn w:val="Zadanifontodlomka"/>
    <w:link w:val="Naslov7"/>
    <w:uiPriority w:val="9"/>
    <w:semiHidden/>
    <w:rsid w:val="00D54F25"/>
    <w:rPr>
      <w:rFonts w:ascii="Calibri Light" w:eastAsia="SimSun" w:hAnsi="Calibri Light" w:cs="Times New Roman"/>
      <w:sz w:val="24"/>
      <w:szCs w:val="24"/>
      <w:lang w:eastAsia="hr-HR"/>
    </w:rPr>
  </w:style>
  <w:style w:type="character" w:customStyle="1" w:styleId="Naslov8Char">
    <w:name w:val="Naslov 8 Char"/>
    <w:basedOn w:val="Zadanifontodlomka"/>
    <w:link w:val="Naslov8"/>
    <w:uiPriority w:val="9"/>
    <w:semiHidden/>
    <w:rsid w:val="00D54F25"/>
    <w:rPr>
      <w:rFonts w:ascii="Calibri Light" w:eastAsia="SimSun" w:hAnsi="Calibri Light" w:cs="Times New Roman"/>
      <w:i/>
      <w:iCs/>
      <w:lang w:eastAsia="hr-HR"/>
    </w:rPr>
  </w:style>
  <w:style w:type="character" w:customStyle="1" w:styleId="Naslov9Char">
    <w:name w:val="Naslov 9 Char"/>
    <w:basedOn w:val="Zadanifontodlomka"/>
    <w:link w:val="Naslov9"/>
    <w:uiPriority w:val="9"/>
    <w:semiHidden/>
    <w:rsid w:val="00D54F25"/>
    <w:rPr>
      <w:rFonts w:ascii="Calibri" w:eastAsia="Times New Roman" w:hAnsi="Calibri" w:cs="Times New Roman"/>
      <w:b/>
      <w:bCs/>
      <w:i/>
      <w:iCs/>
      <w:sz w:val="21"/>
      <w:szCs w:val="21"/>
      <w:lang w:eastAsia="hr-HR"/>
    </w:rPr>
  </w:style>
  <w:style w:type="numbering" w:customStyle="1" w:styleId="Bezpopisa1">
    <w:name w:val="Bez popisa1"/>
    <w:next w:val="Bezpopisa"/>
    <w:uiPriority w:val="99"/>
    <w:semiHidden/>
    <w:unhideWhenUsed/>
    <w:rsid w:val="00D54F25"/>
  </w:style>
  <w:style w:type="paragraph" w:styleId="Odlomakpopisa">
    <w:name w:val="List Paragraph"/>
    <w:basedOn w:val="Normal"/>
    <w:uiPriority w:val="34"/>
    <w:qFormat/>
    <w:rsid w:val="00D54F25"/>
    <w:pPr>
      <w:spacing w:after="160" w:line="300" w:lineRule="auto"/>
      <w:ind w:left="720"/>
      <w:contextualSpacing/>
    </w:pPr>
    <w:rPr>
      <w:rFonts w:ascii="Calibri" w:hAnsi="Calibri"/>
      <w:sz w:val="21"/>
      <w:szCs w:val="21"/>
    </w:rPr>
  </w:style>
  <w:style w:type="paragraph" w:styleId="TOCNaslov">
    <w:name w:val="TOC Heading"/>
    <w:basedOn w:val="Naslov1"/>
    <w:next w:val="Normal"/>
    <w:uiPriority w:val="39"/>
    <w:unhideWhenUsed/>
    <w:qFormat/>
    <w:rsid w:val="00D54F25"/>
    <w:pPr>
      <w:outlineLvl w:val="9"/>
    </w:pPr>
  </w:style>
  <w:style w:type="paragraph" w:styleId="Tekstbalonia">
    <w:name w:val="Balloon Text"/>
    <w:basedOn w:val="Normal"/>
    <w:link w:val="TekstbaloniaChar"/>
    <w:uiPriority w:val="99"/>
    <w:semiHidden/>
    <w:rsid w:val="00D54F25"/>
    <w:rPr>
      <w:rFonts w:ascii="Tahoma" w:hAnsi="Tahoma"/>
      <w:sz w:val="16"/>
      <w:szCs w:val="20"/>
    </w:rPr>
  </w:style>
  <w:style w:type="character" w:customStyle="1" w:styleId="TekstbaloniaChar">
    <w:name w:val="Tekst balončića Char"/>
    <w:basedOn w:val="Zadanifontodlomka"/>
    <w:link w:val="Tekstbalonia"/>
    <w:uiPriority w:val="99"/>
    <w:semiHidden/>
    <w:rsid w:val="00D54F25"/>
    <w:rPr>
      <w:rFonts w:ascii="Tahoma" w:eastAsia="Times New Roman" w:hAnsi="Tahoma" w:cs="Times New Roman"/>
      <w:sz w:val="16"/>
      <w:szCs w:val="20"/>
      <w:lang w:eastAsia="hr-HR"/>
    </w:rPr>
  </w:style>
  <w:style w:type="paragraph" w:styleId="Zaglavlje">
    <w:name w:val="header"/>
    <w:basedOn w:val="Normal"/>
    <w:link w:val="ZaglavljeChar"/>
    <w:uiPriority w:val="99"/>
    <w:rsid w:val="00D54F25"/>
    <w:pPr>
      <w:tabs>
        <w:tab w:val="center" w:pos="4680"/>
        <w:tab w:val="right" w:pos="9360"/>
      </w:tabs>
    </w:pPr>
    <w:rPr>
      <w:rFonts w:ascii="Calibri" w:hAnsi="Calibri"/>
      <w:sz w:val="20"/>
      <w:szCs w:val="20"/>
    </w:rPr>
  </w:style>
  <w:style w:type="character" w:customStyle="1" w:styleId="ZaglavljeChar">
    <w:name w:val="Zaglavlje Char"/>
    <w:basedOn w:val="Zadanifontodlomka"/>
    <w:link w:val="Zaglavlje"/>
    <w:uiPriority w:val="99"/>
    <w:rsid w:val="00D54F25"/>
    <w:rPr>
      <w:rFonts w:ascii="Calibri" w:eastAsia="Times New Roman" w:hAnsi="Calibri" w:cs="Times New Roman"/>
      <w:sz w:val="20"/>
      <w:szCs w:val="20"/>
      <w:lang w:eastAsia="hr-HR"/>
    </w:rPr>
  </w:style>
  <w:style w:type="paragraph" w:styleId="Podnoje">
    <w:name w:val="footer"/>
    <w:basedOn w:val="Normal"/>
    <w:link w:val="PodnojeChar"/>
    <w:uiPriority w:val="99"/>
    <w:rsid w:val="00D54F25"/>
    <w:pPr>
      <w:tabs>
        <w:tab w:val="center" w:pos="4680"/>
        <w:tab w:val="right" w:pos="9360"/>
      </w:tabs>
    </w:pPr>
    <w:rPr>
      <w:rFonts w:ascii="Calibri" w:hAnsi="Calibri"/>
      <w:sz w:val="20"/>
      <w:szCs w:val="20"/>
    </w:rPr>
  </w:style>
  <w:style w:type="character" w:customStyle="1" w:styleId="PodnojeChar">
    <w:name w:val="Podnožje Char"/>
    <w:basedOn w:val="Zadanifontodlomka"/>
    <w:link w:val="Podnoje"/>
    <w:uiPriority w:val="99"/>
    <w:rsid w:val="00D54F25"/>
    <w:rPr>
      <w:rFonts w:ascii="Calibri" w:eastAsia="Times New Roman" w:hAnsi="Calibri" w:cs="Times New Roman"/>
      <w:sz w:val="20"/>
      <w:szCs w:val="20"/>
      <w:lang w:eastAsia="hr-HR"/>
    </w:rPr>
  </w:style>
  <w:style w:type="character" w:styleId="Hiperveza">
    <w:name w:val="Hyperlink"/>
    <w:uiPriority w:val="99"/>
    <w:rsid w:val="00D54F25"/>
    <w:rPr>
      <w:rFonts w:cs="Times New Roman"/>
      <w:color w:val="0000FF"/>
      <w:u w:val="single"/>
    </w:rPr>
  </w:style>
  <w:style w:type="character" w:styleId="Naslovknjige">
    <w:name w:val="Book Title"/>
    <w:uiPriority w:val="33"/>
    <w:qFormat/>
    <w:rsid w:val="00D54F25"/>
    <w:rPr>
      <w:b/>
      <w:bCs/>
      <w:caps w:val="0"/>
      <w:smallCaps/>
      <w:spacing w:val="0"/>
    </w:rPr>
  </w:style>
  <w:style w:type="paragraph" w:styleId="Naslov">
    <w:name w:val="Title"/>
    <w:basedOn w:val="Normal"/>
    <w:next w:val="Normal"/>
    <w:link w:val="NaslovChar"/>
    <w:uiPriority w:val="10"/>
    <w:qFormat/>
    <w:rsid w:val="00D54F25"/>
    <w:pPr>
      <w:pBdr>
        <w:top w:val="single" w:sz="6" w:space="8" w:color="A5A5A5"/>
        <w:bottom w:val="single" w:sz="6" w:space="8" w:color="A5A5A5"/>
      </w:pBdr>
      <w:spacing w:after="400"/>
      <w:contextualSpacing/>
      <w:jc w:val="center"/>
    </w:pPr>
    <w:rPr>
      <w:rFonts w:ascii="Calibri Light" w:eastAsia="SimSun" w:hAnsi="Calibri Light"/>
      <w:caps/>
      <w:color w:val="44546A"/>
      <w:spacing w:val="30"/>
      <w:sz w:val="72"/>
      <w:szCs w:val="72"/>
    </w:rPr>
  </w:style>
  <w:style w:type="character" w:customStyle="1" w:styleId="NaslovChar">
    <w:name w:val="Naslov Char"/>
    <w:basedOn w:val="Zadanifontodlomka"/>
    <w:link w:val="Naslov"/>
    <w:uiPriority w:val="10"/>
    <w:rsid w:val="00D54F25"/>
    <w:rPr>
      <w:rFonts w:ascii="Calibri Light" w:eastAsia="SimSun" w:hAnsi="Calibri Light" w:cs="Times New Roman"/>
      <w:caps/>
      <w:color w:val="44546A"/>
      <w:spacing w:val="30"/>
      <w:sz w:val="72"/>
      <w:szCs w:val="72"/>
      <w:lang w:eastAsia="hr-HR"/>
    </w:rPr>
  </w:style>
  <w:style w:type="paragraph" w:styleId="Sadraj2">
    <w:name w:val="toc 2"/>
    <w:basedOn w:val="Normal"/>
    <w:next w:val="Normal"/>
    <w:autoRedefine/>
    <w:uiPriority w:val="39"/>
    <w:rsid w:val="00D54F25"/>
    <w:pPr>
      <w:tabs>
        <w:tab w:val="right" w:leader="dot" w:pos="9781"/>
      </w:tabs>
      <w:ind w:right="57"/>
      <w:jc w:val="both"/>
    </w:pPr>
    <w:rPr>
      <w:rFonts w:ascii="Calibri" w:hAnsi="Calibri"/>
      <w:noProof/>
      <w:sz w:val="21"/>
      <w:szCs w:val="21"/>
    </w:rPr>
  </w:style>
  <w:style w:type="paragraph" w:styleId="Sadraj1">
    <w:name w:val="toc 1"/>
    <w:basedOn w:val="Normal"/>
    <w:next w:val="Normal"/>
    <w:autoRedefine/>
    <w:uiPriority w:val="39"/>
    <w:rsid w:val="00D54F25"/>
    <w:pPr>
      <w:tabs>
        <w:tab w:val="left" w:pos="0"/>
        <w:tab w:val="right" w:leader="dot" w:pos="9781"/>
      </w:tabs>
    </w:pPr>
    <w:rPr>
      <w:rFonts w:ascii="Calibri" w:hAnsi="Calibri"/>
      <w:noProof/>
      <w:sz w:val="21"/>
      <w:szCs w:val="21"/>
    </w:rPr>
  </w:style>
  <w:style w:type="paragraph" w:styleId="Sadraj3">
    <w:name w:val="toc 3"/>
    <w:basedOn w:val="Normal"/>
    <w:next w:val="Normal"/>
    <w:autoRedefine/>
    <w:uiPriority w:val="39"/>
    <w:rsid w:val="00D54F25"/>
    <w:pPr>
      <w:tabs>
        <w:tab w:val="right" w:leader="dot" w:pos="9781"/>
      </w:tabs>
    </w:pPr>
    <w:rPr>
      <w:rFonts w:ascii="Calibri" w:hAnsi="Calibri"/>
      <w:noProof/>
      <w:sz w:val="21"/>
      <w:szCs w:val="21"/>
    </w:rPr>
  </w:style>
  <w:style w:type="paragraph" w:styleId="Tekstfusnote">
    <w:name w:val="footnote text"/>
    <w:basedOn w:val="Footnote"/>
    <w:link w:val="TekstfusnoteChar"/>
    <w:autoRedefine/>
    <w:uiPriority w:val="99"/>
    <w:rsid w:val="00D54F25"/>
    <w:pPr>
      <w:spacing w:before="0" w:line="240" w:lineRule="auto"/>
      <w:ind w:firstLine="720"/>
    </w:pPr>
    <w:rPr>
      <w:szCs w:val="22"/>
      <w:lang w:eastAsia="hr-HR"/>
    </w:rPr>
  </w:style>
  <w:style w:type="character" w:customStyle="1" w:styleId="TekstfusnoteChar">
    <w:name w:val="Tekst fusnote Char"/>
    <w:basedOn w:val="Zadanifontodlomka"/>
    <w:link w:val="Tekstfusnote"/>
    <w:uiPriority w:val="99"/>
    <w:rsid w:val="00D54F25"/>
    <w:rPr>
      <w:rFonts w:ascii="Times New Roman" w:eastAsia="Times New Roman" w:hAnsi="Times New Roman" w:cs="Times New Roman"/>
      <w:lang w:eastAsia="hr-HR"/>
    </w:rPr>
  </w:style>
  <w:style w:type="character" w:styleId="Referencafusnote">
    <w:name w:val="footnote reference"/>
    <w:uiPriority w:val="99"/>
    <w:semiHidden/>
    <w:rsid w:val="00D54F25"/>
    <w:rPr>
      <w:rFonts w:cs="Times New Roman"/>
      <w:vertAlign w:val="superscript"/>
    </w:rPr>
  </w:style>
  <w:style w:type="paragraph" w:customStyle="1" w:styleId="Footnote">
    <w:name w:val="Footnote"/>
    <w:next w:val="Tekstfusnote"/>
    <w:link w:val="FootnoteChar"/>
    <w:autoRedefine/>
    <w:uiPriority w:val="99"/>
    <w:rsid w:val="00D54F25"/>
    <w:pPr>
      <w:spacing w:before="120" w:after="120" w:line="276" w:lineRule="auto"/>
    </w:pPr>
    <w:rPr>
      <w:rFonts w:ascii="Times New Roman" w:eastAsia="Times New Roman" w:hAnsi="Times New Roman" w:cs="Times New Roman"/>
      <w:szCs w:val="21"/>
    </w:rPr>
  </w:style>
  <w:style w:type="paragraph" w:styleId="Tekstkrajnjebiljeke">
    <w:name w:val="endnote text"/>
    <w:basedOn w:val="Normal"/>
    <w:link w:val="TekstkrajnjebiljekeChar"/>
    <w:uiPriority w:val="99"/>
    <w:semiHidden/>
    <w:rsid w:val="00D54F25"/>
    <w:rPr>
      <w:rFonts w:ascii="Calibri" w:hAnsi="Calibri"/>
      <w:sz w:val="20"/>
      <w:szCs w:val="20"/>
    </w:rPr>
  </w:style>
  <w:style w:type="character" w:customStyle="1" w:styleId="TekstkrajnjebiljekeChar">
    <w:name w:val="Tekst krajnje bilješke Char"/>
    <w:basedOn w:val="Zadanifontodlomka"/>
    <w:link w:val="Tekstkrajnjebiljeke"/>
    <w:uiPriority w:val="99"/>
    <w:semiHidden/>
    <w:rsid w:val="00D54F25"/>
    <w:rPr>
      <w:rFonts w:ascii="Calibri" w:eastAsia="Times New Roman" w:hAnsi="Calibri" w:cs="Times New Roman"/>
      <w:sz w:val="20"/>
      <w:szCs w:val="20"/>
      <w:lang w:eastAsia="hr-HR"/>
    </w:rPr>
  </w:style>
  <w:style w:type="character" w:customStyle="1" w:styleId="FootnoteChar">
    <w:name w:val="Footnote Char"/>
    <w:link w:val="Footnote"/>
    <w:uiPriority w:val="99"/>
    <w:locked/>
    <w:rsid w:val="00D54F25"/>
    <w:rPr>
      <w:rFonts w:ascii="Times New Roman" w:eastAsia="Times New Roman" w:hAnsi="Times New Roman" w:cs="Times New Roman"/>
      <w:szCs w:val="21"/>
    </w:rPr>
  </w:style>
  <w:style w:type="character" w:styleId="Referencakrajnjebiljeke">
    <w:name w:val="endnote reference"/>
    <w:uiPriority w:val="99"/>
    <w:semiHidden/>
    <w:rsid w:val="00D54F25"/>
    <w:rPr>
      <w:rFonts w:cs="Times New Roman"/>
      <w:vertAlign w:val="superscript"/>
    </w:rPr>
  </w:style>
  <w:style w:type="paragraph" w:styleId="Kartadokumenta">
    <w:name w:val="Document Map"/>
    <w:basedOn w:val="Normal"/>
    <w:link w:val="KartadokumentaChar"/>
    <w:uiPriority w:val="99"/>
    <w:semiHidden/>
    <w:rsid w:val="00D54F25"/>
    <w:rPr>
      <w:rFonts w:ascii="Tahoma" w:hAnsi="Tahoma"/>
      <w:sz w:val="16"/>
      <w:szCs w:val="20"/>
    </w:rPr>
  </w:style>
  <w:style w:type="character" w:customStyle="1" w:styleId="KartadokumentaChar">
    <w:name w:val="Karta dokumenta Char"/>
    <w:basedOn w:val="Zadanifontodlomka"/>
    <w:link w:val="Kartadokumenta"/>
    <w:uiPriority w:val="99"/>
    <w:semiHidden/>
    <w:rsid w:val="00D54F25"/>
    <w:rPr>
      <w:rFonts w:ascii="Tahoma" w:eastAsia="Times New Roman" w:hAnsi="Tahoma" w:cs="Times New Roman"/>
      <w:sz w:val="16"/>
      <w:szCs w:val="20"/>
      <w:lang w:eastAsia="hr-HR"/>
    </w:rPr>
  </w:style>
  <w:style w:type="paragraph" w:styleId="Obinitekst">
    <w:name w:val="Plain Text"/>
    <w:basedOn w:val="Normal"/>
    <w:link w:val="ObinitekstChar"/>
    <w:uiPriority w:val="99"/>
    <w:semiHidden/>
    <w:rsid w:val="00D54F25"/>
    <w:rPr>
      <w:rFonts w:ascii="Consolas" w:hAnsi="Consolas"/>
      <w:sz w:val="21"/>
      <w:szCs w:val="20"/>
    </w:rPr>
  </w:style>
  <w:style w:type="character" w:customStyle="1" w:styleId="ObinitekstChar">
    <w:name w:val="Obični tekst Char"/>
    <w:basedOn w:val="Zadanifontodlomka"/>
    <w:link w:val="Obinitekst"/>
    <w:uiPriority w:val="99"/>
    <w:semiHidden/>
    <w:rsid w:val="00D54F25"/>
    <w:rPr>
      <w:rFonts w:ascii="Consolas" w:eastAsia="Times New Roman" w:hAnsi="Consolas" w:cs="Times New Roman"/>
      <w:sz w:val="21"/>
      <w:szCs w:val="20"/>
      <w:lang w:eastAsia="hr-HR"/>
    </w:rPr>
  </w:style>
  <w:style w:type="table" w:customStyle="1" w:styleId="LightShading-Accent11">
    <w:name w:val="Light Shading - Accent 11"/>
    <w:basedOn w:val="Obinatablica"/>
    <w:uiPriority w:val="99"/>
    <w:rsid w:val="00D54F25"/>
    <w:pPr>
      <w:spacing w:after="0" w:line="240" w:lineRule="auto"/>
    </w:pPr>
    <w:rPr>
      <w:rFonts w:ascii="Calibri" w:eastAsia="Times New Roman" w:hAnsi="Calibri" w:cs="Times New Roman"/>
      <w:color w:val="365F91"/>
      <w:sz w:val="20"/>
      <w:szCs w:val="20"/>
      <w:lang w:eastAsia="hr-HR"/>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Svijetlosjenanje-Isticanje2">
    <w:name w:val="Light Shading Accent 2"/>
    <w:basedOn w:val="Obinatablica"/>
    <w:uiPriority w:val="99"/>
    <w:rsid w:val="00D54F25"/>
    <w:pPr>
      <w:spacing w:after="0" w:line="240" w:lineRule="auto"/>
    </w:pPr>
    <w:rPr>
      <w:rFonts w:ascii="Calibri" w:eastAsia="Times New Roman" w:hAnsi="Calibri" w:cs="Times New Roman"/>
      <w:color w:val="943634"/>
      <w:sz w:val="20"/>
      <w:szCs w:val="20"/>
      <w:lang w:eastAsia="hr-H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Accent11">
    <w:name w:val="Light List - Accent 11"/>
    <w:basedOn w:val="Obinatablica"/>
    <w:uiPriority w:val="99"/>
    <w:rsid w:val="00D54F25"/>
    <w:pPr>
      <w:spacing w:after="0" w:line="240" w:lineRule="auto"/>
    </w:pPr>
    <w:rPr>
      <w:rFonts w:ascii="Calibri" w:eastAsia="Times New Roman" w:hAnsi="Calibri" w:cs="Times New Roman"/>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Istaknuto">
    <w:name w:val="Emphasis"/>
    <w:uiPriority w:val="20"/>
    <w:qFormat/>
    <w:rsid w:val="00D54F25"/>
    <w:rPr>
      <w:i/>
      <w:iCs/>
      <w:color w:val="000000"/>
    </w:rPr>
  </w:style>
  <w:style w:type="table" w:customStyle="1" w:styleId="Svijetlatablicareetke-isticanje11">
    <w:name w:val="Svijetla tablica rešetke - isticanje 11"/>
    <w:basedOn w:val="Obinatablica"/>
    <w:uiPriority w:val="46"/>
    <w:rsid w:val="00D54F25"/>
    <w:pPr>
      <w:spacing w:after="0" w:line="240" w:lineRule="auto"/>
    </w:pPr>
    <w:rPr>
      <w:rFonts w:ascii="Calibri" w:eastAsia="Times New Roman" w:hAnsi="Calibri" w:cs="Times New Roman"/>
      <w:sz w:val="20"/>
      <w:szCs w:val="20"/>
      <w:lang w:eastAsia="hr-H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Svijetlatablicareetke1-isticanje51">
    <w:name w:val="Svijetla tablica rešetke 1 - isticanje 51"/>
    <w:basedOn w:val="Obinatablica"/>
    <w:uiPriority w:val="46"/>
    <w:rsid w:val="00D54F25"/>
    <w:pPr>
      <w:spacing w:after="0" w:line="240" w:lineRule="auto"/>
    </w:pPr>
    <w:rPr>
      <w:rFonts w:ascii="Calibri" w:eastAsia="Times New Roman" w:hAnsi="Calibri" w:cs="Times New Roman"/>
      <w:sz w:val="20"/>
      <w:szCs w:val="20"/>
      <w:lang w:eastAsia="hr-HR"/>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icareetke4-isticanje11">
    <w:name w:val="Tablica rešetke 4 - isticanje 11"/>
    <w:basedOn w:val="Obinatablica"/>
    <w:uiPriority w:val="49"/>
    <w:rsid w:val="00D54F25"/>
    <w:pPr>
      <w:spacing w:after="0" w:line="240" w:lineRule="auto"/>
    </w:pPr>
    <w:rPr>
      <w:rFonts w:ascii="Calibri" w:eastAsia="Times New Roman" w:hAnsi="Calibri" w:cs="Times New Roman"/>
      <w:sz w:val="20"/>
      <w:szCs w:val="20"/>
      <w:lang w:eastAsia="hr-H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D54F25"/>
    <w:rPr>
      <w:rFonts w:cs="Times New Roman"/>
    </w:rPr>
  </w:style>
  <w:style w:type="paragraph" w:styleId="StandardWeb">
    <w:name w:val="Normal (Web)"/>
    <w:basedOn w:val="Normal"/>
    <w:uiPriority w:val="99"/>
    <w:unhideWhenUsed/>
    <w:rsid w:val="00D54F25"/>
    <w:pPr>
      <w:spacing w:before="100" w:beforeAutospacing="1" w:after="100" w:afterAutospacing="1"/>
    </w:pPr>
    <w:rPr>
      <w:rFonts w:ascii="Calibri" w:hAnsi="Calibri"/>
      <w:sz w:val="21"/>
      <w:szCs w:val="21"/>
    </w:rPr>
  </w:style>
  <w:style w:type="character" w:styleId="Naglaeno">
    <w:name w:val="Strong"/>
    <w:uiPriority w:val="22"/>
    <w:qFormat/>
    <w:rsid w:val="00D54F25"/>
    <w:rPr>
      <w:b/>
      <w:bCs/>
    </w:rPr>
  </w:style>
  <w:style w:type="character" w:styleId="Referencakomentara">
    <w:name w:val="annotation reference"/>
    <w:uiPriority w:val="99"/>
    <w:semiHidden/>
    <w:unhideWhenUsed/>
    <w:rsid w:val="00D54F25"/>
    <w:rPr>
      <w:sz w:val="16"/>
      <w:szCs w:val="16"/>
    </w:rPr>
  </w:style>
  <w:style w:type="paragraph" w:styleId="Tekstkomentara">
    <w:name w:val="annotation text"/>
    <w:basedOn w:val="Normal"/>
    <w:link w:val="TekstkomentaraChar"/>
    <w:uiPriority w:val="99"/>
    <w:semiHidden/>
    <w:unhideWhenUsed/>
    <w:rsid w:val="00D54F25"/>
    <w:pPr>
      <w:spacing w:after="160" w:line="300" w:lineRule="auto"/>
    </w:pPr>
    <w:rPr>
      <w:rFonts w:ascii="Calibri" w:hAnsi="Calibri"/>
      <w:sz w:val="20"/>
      <w:szCs w:val="20"/>
    </w:rPr>
  </w:style>
  <w:style w:type="character" w:customStyle="1" w:styleId="TekstkomentaraChar">
    <w:name w:val="Tekst komentara Char"/>
    <w:basedOn w:val="Zadanifontodlomka"/>
    <w:link w:val="Tekstkomentara"/>
    <w:uiPriority w:val="99"/>
    <w:semiHidden/>
    <w:rsid w:val="00D54F25"/>
    <w:rPr>
      <w:rFonts w:ascii="Calibri" w:eastAsia="Times New Roman" w:hAnsi="Calibri"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D54F25"/>
    <w:rPr>
      <w:b/>
      <w:bCs/>
    </w:rPr>
  </w:style>
  <w:style w:type="character" w:customStyle="1" w:styleId="PredmetkomentaraChar">
    <w:name w:val="Predmet komentara Char"/>
    <w:basedOn w:val="TekstkomentaraChar"/>
    <w:link w:val="Predmetkomentara"/>
    <w:uiPriority w:val="99"/>
    <w:semiHidden/>
    <w:rsid w:val="00D54F25"/>
    <w:rPr>
      <w:rFonts w:ascii="Calibri" w:eastAsia="Times New Roman" w:hAnsi="Calibri" w:cs="Times New Roman"/>
      <w:b/>
      <w:bCs/>
      <w:sz w:val="20"/>
      <w:szCs w:val="20"/>
      <w:lang w:eastAsia="hr-HR"/>
    </w:rPr>
  </w:style>
  <w:style w:type="paragraph" w:styleId="Podnaslov">
    <w:name w:val="Subtitle"/>
    <w:basedOn w:val="Normal"/>
    <w:next w:val="Normal"/>
    <w:link w:val="PodnaslovChar"/>
    <w:uiPriority w:val="11"/>
    <w:qFormat/>
    <w:rsid w:val="00D54F25"/>
    <w:pPr>
      <w:numPr>
        <w:ilvl w:val="1"/>
      </w:numPr>
      <w:spacing w:after="160" w:line="300" w:lineRule="auto"/>
      <w:jc w:val="center"/>
    </w:pPr>
    <w:rPr>
      <w:rFonts w:ascii="Calibri" w:hAnsi="Calibri"/>
      <w:color w:val="44546A"/>
      <w:sz w:val="28"/>
      <w:szCs w:val="28"/>
    </w:rPr>
  </w:style>
  <w:style w:type="character" w:customStyle="1" w:styleId="PodnaslovChar">
    <w:name w:val="Podnaslov Char"/>
    <w:basedOn w:val="Zadanifontodlomka"/>
    <w:link w:val="Podnaslov"/>
    <w:uiPriority w:val="11"/>
    <w:rsid w:val="00D54F25"/>
    <w:rPr>
      <w:rFonts w:ascii="Calibri" w:eastAsia="Times New Roman" w:hAnsi="Calibri" w:cs="Times New Roman"/>
      <w:color w:val="44546A"/>
      <w:sz w:val="28"/>
      <w:szCs w:val="28"/>
      <w:lang w:eastAsia="hr-HR"/>
    </w:rPr>
  </w:style>
  <w:style w:type="paragraph" w:customStyle="1" w:styleId="Default">
    <w:name w:val="Default"/>
    <w:rsid w:val="00D54F25"/>
    <w:pPr>
      <w:autoSpaceDE w:val="0"/>
      <w:autoSpaceDN w:val="0"/>
      <w:adjustRightInd w:val="0"/>
      <w:spacing w:line="300" w:lineRule="auto"/>
    </w:pPr>
    <w:rPr>
      <w:rFonts w:ascii="Times New Roman" w:eastAsia="Times New Roman" w:hAnsi="Times New Roman" w:cs="Times New Roman"/>
      <w:color w:val="000000"/>
      <w:sz w:val="24"/>
      <w:szCs w:val="24"/>
      <w:lang w:eastAsia="hr-HR"/>
    </w:rPr>
  </w:style>
  <w:style w:type="paragraph" w:customStyle="1" w:styleId="tekst12">
    <w:name w:val="tekst12"/>
    <w:basedOn w:val="Normal"/>
    <w:uiPriority w:val="99"/>
    <w:rsid w:val="00D54F25"/>
    <w:pPr>
      <w:spacing w:before="100" w:beforeAutospacing="1" w:after="100" w:afterAutospacing="1"/>
    </w:pPr>
    <w:rPr>
      <w:rFonts w:ascii="Calibri" w:hAnsi="Calibri"/>
      <w:sz w:val="21"/>
      <w:szCs w:val="21"/>
      <w:lang w:val="en-US"/>
    </w:rPr>
  </w:style>
  <w:style w:type="table" w:styleId="Reetkatablice">
    <w:name w:val="Table Grid"/>
    <w:basedOn w:val="Obinatablica"/>
    <w:rsid w:val="00D54F25"/>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Obinatablica"/>
    <w:uiPriority w:val="99"/>
    <w:rsid w:val="00D54F25"/>
    <w:pPr>
      <w:spacing w:after="0" w:line="240" w:lineRule="auto"/>
    </w:pPr>
    <w:rPr>
      <w:rFonts w:ascii="Calibri" w:eastAsia="Times New Roman" w:hAnsi="Calibri" w:cs="Times New Roman"/>
      <w:color w:val="365F91"/>
      <w:sz w:val="20"/>
      <w:szCs w:val="20"/>
      <w:lang w:eastAsia="hr-HR"/>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Opisslike">
    <w:name w:val="caption"/>
    <w:basedOn w:val="Normal"/>
    <w:next w:val="Normal"/>
    <w:uiPriority w:val="35"/>
    <w:semiHidden/>
    <w:unhideWhenUsed/>
    <w:qFormat/>
    <w:rsid w:val="00D54F25"/>
    <w:pPr>
      <w:spacing w:after="160"/>
    </w:pPr>
    <w:rPr>
      <w:rFonts w:ascii="Calibri" w:hAnsi="Calibri"/>
      <w:b/>
      <w:bCs/>
      <w:color w:val="404040"/>
      <w:sz w:val="16"/>
      <w:szCs w:val="16"/>
    </w:rPr>
  </w:style>
  <w:style w:type="paragraph" w:styleId="Citat">
    <w:name w:val="Quote"/>
    <w:basedOn w:val="Normal"/>
    <w:next w:val="Normal"/>
    <w:link w:val="CitatChar"/>
    <w:uiPriority w:val="29"/>
    <w:qFormat/>
    <w:rsid w:val="00D54F25"/>
    <w:pPr>
      <w:spacing w:before="160" w:after="160" w:line="300" w:lineRule="auto"/>
      <w:ind w:left="720" w:right="720"/>
      <w:jc w:val="center"/>
    </w:pPr>
    <w:rPr>
      <w:rFonts w:ascii="Calibri" w:hAnsi="Calibri"/>
      <w:i/>
      <w:iCs/>
      <w:color w:val="7B7B7B"/>
    </w:rPr>
  </w:style>
  <w:style w:type="character" w:customStyle="1" w:styleId="CitatChar">
    <w:name w:val="Citat Char"/>
    <w:basedOn w:val="Zadanifontodlomka"/>
    <w:link w:val="Citat"/>
    <w:uiPriority w:val="29"/>
    <w:rsid w:val="00D54F25"/>
    <w:rPr>
      <w:rFonts w:ascii="Calibri" w:eastAsia="Times New Roman" w:hAnsi="Calibri" w:cs="Times New Roman"/>
      <w:i/>
      <w:iCs/>
      <w:color w:val="7B7B7B"/>
      <w:sz w:val="24"/>
      <w:szCs w:val="24"/>
      <w:lang w:eastAsia="hr-HR"/>
    </w:rPr>
  </w:style>
  <w:style w:type="paragraph" w:styleId="Naglaencitat">
    <w:name w:val="Intense Quote"/>
    <w:basedOn w:val="Normal"/>
    <w:next w:val="Normal"/>
    <w:link w:val="NaglaencitatChar"/>
    <w:uiPriority w:val="30"/>
    <w:qFormat/>
    <w:rsid w:val="00D54F25"/>
    <w:pPr>
      <w:spacing w:before="160" w:after="160" w:line="276" w:lineRule="auto"/>
      <w:ind w:left="936" w:right="936"/>
      <w:jc w:val="center"/>
    </w:pPr>
    <w:rPr>
      <w:rFonts w:ascii="Calibri Light" w:eastAsia="SimSun" w:hAnsi="Calibri Light"/>
      <w:caps/>
      <w:color w:val="2E74B5"/>
      <w:sz w:val="28"/>
      <w:szCs w:val="28"/>
    </w:rPr>
  </w:style>
  <w:style w:type="character" w:customStyle="1" w:styleId="NaglaencitatChar">
    <w:name w:val="Naglašen citat Char"/>
    <w:basedOn w:val="Zadanifontodlomka"/>
    <w:link w:val="Naglaencitat"/>
    <w:uiPriority w:val="30"/>
    <w:rsid w:val="00D54F25"/>
    <w:rPr>
      <w:rFonts w:ascii="Calibri Light" w:eastAsia="SimSun" w:hAnsi="Calibri Light" w:cs="Times New Roman"/>
      <w:caps/>
      <w:color w:val="2E74B5"/>
      <w:sz w:val="28"/>
      <w:szCs w:val="28"/>
      <w:lang w:eastAsia="hr-HR"/>
    </w:rPr>
  </w:style>
  <w:style w:type="character" w:styleId="Neupadljivoisticanje">
    <w:name w:val="Subtle Emphasis"/>
    <w:uiPriority w:val="19"/>
    <w:qFormat/>
    <w:rsid w:val="00D54F25"/>
    <w:rPr>
      <w:i/>
      <w:iCs/>
      <w:color w:val="595959"/>
    </w:rPr>
  </w:style>
  <w:style w:type="character" w:styleId="Jakoisticanje">
    <w:name w:val="Intense Emphasis"/>
    <w:uiPriority w:val="21"/>
    <w:qFormat/>
    <w:rsid w:val="00D54F25"/>
    <w:rPr>
      <w:b/>
      <w:bCs/>
      <w:i/>
      <w:iCs/>
      <w:color w:val="auto"/>
    </w:rPr>
  </w:style>
  <w:style w:type="character" w:styleId="Neupadljivareferenca">
    <w:name w:val="Subtle Reference"/>
    <w:uiPriority w:val="31"/>
    <w:qFormat/>
    <w:rsid w:val="00D54F25"/>
    <w:rPr>
      <w:caps w:val="0"/>
      <w:smallCaps/>
      <w:color w:val="404040"/>
      <w:spacing w:val="0"/>
      <w:u w:val="single" w:color="7F7F7F"/>
    </w:rPr>
  </w:style>
  <w:style w:type="character" w:styleId="Istaknutareferenca">
    <w:name w:val="Intense Reference"/>
    <w:uiPriority w:val="32"/>
    <w:qFormat/>
    <w:rsid w:val="00D54F25"/>
    <w:rPr>
      <w:b/>
      <w:bCs/>
      <w:caps w:val="0"/>
      <w:smallCaps/>
      <w:color w:val="auto"/>
      <w:spacing w:val="0"/>
      <w:u w:val="single"/>
    </w:rPr>
  </w:style>
  <w:style w:type="character" w:customStyle="1" w:styleId="Zadanifontodlomka1">
    <w:name w:val="Zadani font odlomka1"/>
    <w:rsid w:val="00821460"/>
  </w:style>
  <w:style w:type="paragraph" w:customStyle="1" w:styleId="Bezproreda1">
    <w:name w:val="Bez proreda1"/>
    <w:rsid w:val="00821460"/>
    <w:pPr>
      <w:suppressAutoHyphens/>
      <w:autoSpaceDN w:val="0"/>
      <w:spacing w:after="0" w:line="240" w:lineRule="auto"/>
      <w:textAlignment w:val="baseline"/>
    </w:pPr>
    <w:rPr>
      <w:rFonts w:ascii="Calibri" w:eastAsia="Times New Roman" w:hAnsi="Calibri" w:cs="Times New Roman"/>
      <w:sz w:val="21"/>
      <w:szCs w:val="21"/>
      <w:lang w:eastAsia="hr-HR"/>
    </w:rPr>
  </w:style>
  <w:style w:type="character" w:customStyle="1" w:styleId="gmail-il">
    <w:name w:val="gmail-il"/>
    <w:rsid w:val="0082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la.hr/hr/" TargetMode="External"/><Relationship Id="rId13" Type="http://schemas.openxmlformats.org/officeDocument/2006/relationships/hyperlink" Target="http://www.knjiznicaporec.hr/home.aspx" TargetMode="External"/><Relationship Id="rId3" Type="http://schemas.openxmlformats.org/officeDocument/2006/relationships/settings" Target="settings.xml"/><Relationship Id="rId7" Type="http://schemas.openxmlformats.org/officeDocument/2006/relationships/hyperlink" Target="https://min-kulture.gov.hr/" TargetMode="External"/><Relationship Id="rId12" Type="http://schemas.openxmlformats.org/officeDocument/2006/relationships/hyperlink" Target="http://www.dhk-pula.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injan.hr/"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www.visnjan.hr/" TargetMode="External"/><Relationship Id="rId4" Type="http://schemas.openxmlformats.org/officeDocument/2006/relationships/webSettings" Target="webSettings.xml"/><Relationship Id="rId9" Type="http://schemas.openxmlformats.org/officeDocument/2006/relationships/hyperlink" Target="http://www.karojba.hr/" TargetMode="External"/><Relationship Id="rId14"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12338</Words>
  <Characters>70329</Characters>
  <Application>Microsoft Office Word</Application>
  <DocSecurity>0</DocSecurity>
  <Lines>586</Lines>
  <Paragraphs>165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Štifanić Dobrilović</dc:creator>
  <cp:keywords/>
  <dc:description/>
  <cp:lastModifiedBy>Maja Šimonović Cvitko</cp:lastModifiedBy>
  <cp:revision>3</cp:revision>
  <cp:lastPrinted>2024-07-09T07:59:00Z</cp:lastPrinted>
  <dcterms:created xsi:type="dcterms:W3CDTF">2024-08-22T08:15:00Z</dcterms:created>
  <dcterms:modified xsi:type="dcterms:W3CDTF">2024-08-22T10:13:00Z</dcterms:modified>
</cp:coreProperties>
</file>